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diagrams/data6.xml" ContentType="application/vnd.openxmlformats-officedocument.drawingml.diagramData+xml"/>
  <Override PartName="/word/diagrams/layout6.xml" ContentType="application/vnd.openxmlformats-officedocument.drawingml.diagramLayout+xml"/>
  <Override PartName="/word/diagrams/quickStyle6.xml" ContentType="application/vnd.openxmlformats-officedocument.drawingml.diagramStyle+xml"/>
  <Override PartName="/word/diagrams/colors6.xml" ContentType="application/vnd.openxmlformats-officedocument.drawingml.diagramColors+xml"/>
  <Override PartName="/word/diagrams/drawing6.xml" ContentType="application/vnd.ms-office.drawingml.diagramDrawing+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28A1BF" w14:textId="77777777" w:rsidR="00920865" w:rsidRPr="00787D6E" w:rsidRDefault="00920865" w:rsidP="00920865">
      <w:pPr>
        <w:pStyle w:val="1"/>
        <w:tabs>
          <w:tab w:val="left" w:pos="567"/>
          <w:tab w:val="left" w:pos="851"/>
        </w:tabs>
        <w:ind w:left="0"/>
        <w:jc w:val="center"/>
        <w:rPr>
          <w:sz w:val="24"/>
          <w:szCs w:val="24"/>
        </w:rPr>
      </w:pPr>
      <w:r w:rsidRPr="00787D6E">
        <w:rPr>
          <w:sz w:val="24"/>
          <w:szCs w:val="24"/>
        </w:rPr>
        <w:t>AZƏRBAYCAN RESPUBLİKASI</w:t>
      </w:r>
    </w:p>
    <w:p w14:paraId="3AD1D808" w14:textId="77777777" w:rsidR="00920865" w:rsidRPr="00787D6E" w:rsidRDefault="00920865" w:rsidP="00920865">
      <w:pPr>
        <w:pStyle w:val="a3"/>
        <w:tabs>
          <w:tab w:val="left" w:pos="567"/>
          <w:tab w:val="left" w:pos="851"/>
        </w:tabs>
        <w:ind w:left="0" w:firstLine="0"/>
        <w:jc w:val="center"/>
        <w:rPr>
          <w:b/>
          <w:sz w:val="24"/>
          <w:szCs w:val="24"/>
        </w:rPr>
      </w:pPr>
    </w:p>
    <w:p w14:paraId="1F5974DD" w14:textId="77777777" w:rsidR="00920865" w:rsidRPr="00787D6E" w:rsidRDefault="00920865" w:rsidP="00920865">
      <w:pPr>
        <w:pStyle w:val="a3"/>
        <w:tabs>
          <w:tab w:val="left" w:pos="567"/>
          <w:tab w:val="left" w:pos="851"/>
        </w:tabs>
        <w:ind w:left="0" w:firstLine="0"/>
        <w:jc w:val="center"/>
        <w:rPr>
          <w:b/>
          <w:sz w:val="24"/>
          <w:szCs w:val="24"/>
        </w:rPr>
      </w:pPr>
    </w:p>
    <w:p w14:paraId="45E5007A" w14:textId="77777777" w:rsidR="00920865" w:rsidRPr="00787D6E" w:rsidRDefault="00920865" w:rsidP="00920865">
      <w:pPr>
        <w:pStyle w:val="a3"/>
        <w:tabs>
          <w:tab w:val="left" w:pos="567"/>
          <w:tab w:val="left" w:pos="851"/>
        </w:tabs>
        <w:ind w:left="0" w:firstLine="0"/>
        <w:jc w:val="center"/>
        <w:rPr>
          <w:b/>
          <w:sz w:val="24"/>
          <w:szCs w:val="24"/>
        </w:rPr>
      </w:pPr>
    </w:p>
    <w:p w14:paraId="7D501904" w14:textId="77777777" w:rsidR="00920865" w:rsidRPr="00787D6E" w:rsidRDefault="00920865" w:rsidP="00920865">
      <w:pPr>
        <w:pStyle w:val="a3"/>
        <w:tabs>
          <w:tab w:val="left" w:pos="567"/>
          <w:tab w:val="left" w:pos="851"/>
        </w:tabs>
        <w:ind w:left="0" w:firstLine="0"/>
        <w:jc w:val="center"/>
        <w:rPr>
          <w:b/>
          <w:sz w:val="24"/>
          <w:szCs w:val="24"/>
        </w:rPr>
      </w:pPr>
    </w:p>
    <w:p w14:paraId="04DCA059" w14:textId="77777777" w:rsidR="00920865" w:rsidRPr="00787D6E" w:rsidRDefault="00920865" w:rsidP="00920865">
      <w:pPr>
        <w:tabs>
          <w:tab w:val="left" w:pos="567"/>
          <w:tab w:val="left" w:pos="851"/>
        </w:tabs>
        <w:jc w:val="right"/>
        <w:rPr>
          <w:i/>
          <w:sz w:val="24"/>
          <w:szCs w:val="24"/>
        </w:rPr>
      </w:pPr>
      <w:r w:rsidRPr="00787D6E">
        <w:rPr>
          <w:i/>
          <w:sz w:val="24"/>
          <w:szCs w:val="24"/>
        </w:rPr>
        <w:t>Əlyazması hüququnda</w:t>
      </w:r>
    </w:p>
    <w:p w14:paraId="1F002D68" w14:textId="77777777" w:rsidR="00920865" w:rsidRPr="00787D6E" w:rsidRDefault="00920865" w:rsidP="00920865">
      <w:pPr>
        <w:pStyle w:val="a3"/>
        <w:tabs>
          <w:tab w:val="left" w:pos="567"/>
          <w:tab w:val="left" w:pos="851"/>
        </w:tabs>
        <w:ind w:left="0" w:firstLine="0"/>
        <w:jc w:val="center"/>
        <w:rPr>
          <w:i/>
          <w:sz w:val="24"/>
          <w:szCs w:val="24"/>
        </w:rPr>
      </w:pPr>
    </w:p>
    <w:p w14:paraId="64DAB5A9" w14:textId="77777777" w:rsidR="00920865" w:rsidRPr="00787D6E" w:rsidRDefault="00920865" w:rsidP="00920865">
      <w:pPr>
        <w:pStyle w:val="a3"/>
        <w:tabs>
          <w:tab w:val="left" w:pos="567"/>
          <w:tab w:val="left" w:pos="851"/>
        </w:tabs>
        <w:ind w:left="0" w:firstLine="0"/>
        <w:jc w:val="center"/>
        <w:rPr>
          <w:i/>
          <w:sz w:val="24"/>
          <w:szCs w:val="24"/>
        </w:rPr>
      </w:pPr>
    </w:p>
    <w:p w14:paraId="35780E27" w14:textId="77777777" w:rsidR="00920865" w:rsidRPr="00787D6E" w:rsidRDefault="00920865" w:rsidP="00920865">
      <w:pPr>
        <w:pStyle w:val="a3"/>
        <w:tabs>
          <w:tab w:val="left" w:pos="567"/>
          <w:tab w:val="left" w:pos="851"/>
        </w:tabs>
        <w:ind w:left="0" w:firstLine="0"/>
        <w:jc w:val="center"/>
        <w:rPr>
          <w:i/>
          <w:sz w:val="24"/>
          <w:szCs w:val="24"/>
        </w:rPr>
      </w:pPr>
    </w:p>
    <w:p w14:paraId="59C3CE60" w14:textId="77777777" w:rsidR="00920865" w:rsidRPr="00787D6E" w:rsidRDefault="00920865" w:rsidP="00920865">
      <w:pPr>
        <w:pStyle w:val="a3"/>
        <w:tabs>
          <w:tab w:val="left" w:pos="567"/>
          <w:tab w:val="left" w:pos="851"/>
        </w:tabs>
        <w:ind w:left="0" w:firstLine="0"/>
        <w:jc w:val="center"/>
        <w:rPr>
          <w:i/>
          <w:sz w:val="24"/>
          <w:szCs w:val="24"/>
        </w:rPr>
      </w:pPr>
    </w:p>
    <w:p w14:paraId="47D11B68" w14:textId="77777777" w:rsidR="00920865" w:rsidRPr="00787D6E" w:rsidRDefault="00920865" w:rsidP="00920865">
      <w:pPr>
        <w:pStyle w:val="a3"/>
        <w:tabs>
          <w:tab w:val="left" w:pos="567"/>
          <w:tab w:val="left" w:pos="851"/>
        </w:tabs>
        <w:ind w:left="0" w:firstLine="0"/>
        <w:jc w:val="center"/>
        <w:rPr>
          <w:i/>
          <w:sz w:val="24"/>
          <w:szCs w:val="24"/>
        </w:rPr>
      </w:pPr>
    </w:p>
    <w:p w14:paraId="3C153927" w14:textId="77777777" w:rsidR="00920865" w:rsidRPr="00787D6E" w:rsidRDefault="00920865" w:rsidP="00920865">
      <w:pPr>
        <w:pStyle w:val="1"/>
        <w:tabs>
          <w:tab w:val="left" w:pos="567"/>
          <w:tab w:val="left" w:pos="851"/>
        </w:tabs>
        <w:ind w:left="0"/>
        <w:jc w:val="center"/>
        <w:rPr>
          <w:sz w:val="24"/>
          <w:szCs w:val="24"/>
        </w:rPr>
      </w:pPr>
      <w:r w:rsidRPr="00787D6E">
        <w:rPr>
          <w:sz w:val="24"/>
          <w:szCs w:val="24"/>
        </w:rPr>
        <w:t>SƏNAYE MÜƏSSİSƏLƏRİNDƏ STRATEJİ İDARƏETMƏNİN MODERNLƏŞDİRİLMƏSİ</w:t>
      </w:r>
    </w:p>
    <w:p w14:paraId="153E54E1" w14:textId="77777777" w:rsidR="00920865" w:rsidRPr="00787D6E" w:rsidRDefault="00920865" w:rsidP="00920865">
      <w:pPr>
        <w:pStyle w:val="a3"/>
        <w:tabs>
          <w:tab w:val="left" w:pos="567"/>
          <w:tab w:val="left" w:pos="851"/>
        </w:tabs>
        <w:ind w:left="0" w:firstLine="0"/>
        <w:jc w:val="center"/>
        <w:rPr>
          <w:b/>
          <w:sz w:val="24"/>
          <w:szCs w:val="24"/>
        </w:rPr>
      </w:pPr>
    </w:p>
    <w:p w14:paraId="134AE8B3" w14:textId="77777777" w:rsidR="00920865" w:rsidRPr="00787D6E" w:rsidRDefault="00920865" w:rsidP="00920865">
      <w:pPr>
        <w:pStyle w:val="a3"/>
        <w:tabs>
          <w:tab w:val="left" w:pos="567"/>
          <w:tab w:val="left" w:pos="851"/>
        </w:tabs>
        <w:ind w:left="0" w:firstLine="0"/>
        <w:jc w:val="center"/>
        <w:rPr>
          <w:b/>
          <w:sz w:val="24"/>
          <w:szCs w:val="24"/>
        </w:rPr>
      </w:pPr>
    </w:p>
    <w:p w14:paraId="3BCDCDE7" w14:textId="77777777" w:rsidR="00920865" w:rsidRPr="00787D6E" w:rsidRDefault="00920865" w:rsidP="00920865">
      <w:pPr>
        <w:pStyle w:val="a3"/>
        <w:tabs>
          <w:tab w:val="left" w:pos="567"/>
          <w:tab w:val="left" w:pos="851"/>
        </w:tabs>
        <w:ind w:left="0" w:firstLine="0"/>
        <w:jc w:val="center"/>
        <w:rPr>
          <w:b/>
          <w:sz w:val="24"/>
          <w:szCs w:val="24"/>
        </w:rPr>
      </w:pPr>
    </w:p>
    <w:p w14:paraId="6160FD91" w14:textId="77777777" w:rsidR="00920865" w:rsidRPr="00787D6E" w:rsidRDefault="00920865" w:rsidP="00920865">
      <w:pPr>
        <w:pStyle w:val="a3"/>
        <w:tabs>
          <w:tab w:val="left" w:pos="567"/>
          <w:tab w:val="left" w:pos="851"/>
          <w:tab w:val="left" w:pos="6537"/>
        </w:tabs>
        <w:ind w:left="0" w:firstLine="284"/>
        <w:rPr>
          <w:sz w:val="24"/>
          <w:szCs w:val="24"/>
        </w:rPr>
      </w:pPr>
      <w:r w:rsidRPr="00787D6E">
        <w:rPr>
          <w:sz w:val="24"/>
          <w:szCs w:val="24"/>
        </w:rPr>
        <w:t xml:space="preserve">İxtisas:            5311.01 – </w:t>
      </w:r>
      <w:r w:rsidRPr="00787D6E">
        <w:rPr>
          <w:sz w:val="24"/>
          <w:szCs w:val="24"/>
          <w:lang w:val="az-Latn-AZ"/>
        </w:rPr>
        <w:t>“</w:t>
      </w:r>
      <w:r w:rsidRPr="00787D6E">
        <w:rPr>
          <w:sz w:val="24"/>
          <w:szCs w:val="24"/>
        </w:rPr>
        <w:t>Müəssisələrin təşkili və idarə olunması”</w:t>
      </w:r>
    </w:p>
    <w:p w14:paraId="60EC9E08" w14:textId="77777777" w:rsidR="00920865" w:rsidRPr="00787D6E" w:rsidRDefault="00920865" w:rsidP="00920865">
      <w:pPr>
        <w:tabs>
          <w:tab w:val="left" w:pos="567"/>
          <w:tab w:val="left" w:pos="851"/>
        </w:tabs>
        <w:ind w:firstLine="284"/>
        <w:rPr>
          <w:sz w:val="24"/>
          <w:szCs w:val="24"/>
        </w:rPr>
      </w:pPr>
    </w:p>
    <w:p w14:paraId="70778A7F" w14:textId="77777777" w:rsidR="00920865" w:rsidRPr="00787D6E" w:rsidRDefault="00920865" w:rsidP="00920865">
      <w:pPr>
        <w:tabs>
          <w:tab w:val="left" w:pos="567"/>
          <w:tab w:val="left" w:pos="851"/>
        </w:tabs>
        <w:ind w:firstLine="284"/>
        <w:rPr>
          <w:sz w:val="24"/>
          <w:szCs w:val="24"/>
        </w:rPr>
      </w:pPr>
      <w:r w:rsidRPr="00787D6E">
        <w:rPr>
          <w:sz w:val="24"/>
          <w:szCs w:val="24"/>
        </w:rPr>
        <w:t>Elm sahəsi:     İqtisad elmləri</w:t>
      </w:r>
    </w:p>
    <w:p w14:paraId="35091210" w14:textId="77777777" w:rsidR="00920865" w:rsidRPr="00787D6E" w:rsidRDefault="00920865" w:rsidP="00920865">
      <w:pPr>
        <w:pStyle w:val="a3"/>
        <w:tabs>
          <w:tab w:val="left" w:pos="567"/>
          <w:tab w:val="left" w:pos="851"/>
        </w:tabs>
        <w:ind w:left="0" w:firstLine="284"/>
        <w:jc w:val="center"/>
        <w:rPr>
          <w:b/>
          <w:sz w:val="24"/>
          <w:szCs w:val="24"/>
        </w:rPr>
      </w:pPr>
    </w:p>
    <w:p w14:paraId="3806C741" w14:textId="77777777" w:rsidR="00920865" w:rsidRPr="00787D6E" w:rsidRDefault="00920865" w:rsidP="00920865">
      <w:pPr>
        <w:tabs>
          <w:tab w:val="left" w:pos="567"/>
          <w:tab w:val="left" w:pos="851"/>
          <w:tab w:val="left" w:pos="1067"/>
        </w:tabs>
        <w:ind w:firstLine="284"/>
        <w:rPr>
          <w:sz w:val="24"/>
          <w:szCs w:val="24"/>
        </w:rPr>
      </w:pPr>
    </w:p>
    <w:p w14:paraId="7716E17A" w14:textId="77777777" w:rsidR="00920865" w:rsidRPr="00787D6E" w:rsidRDefault="00920865" w:rsidP="00920865">
      <w:pPr>
        <w:tabs>
          <w:tab w:val="left" w:pos="567"/>
          <w:tab w:val="left" w:pos="851"/>
          <w:tab w:val="left" w:pos="1067"/>
        </w:tabs>
        <w:ind w:firstLine="284"/>
        <w:rPr>
          <w:b/>
          <w:sz w:val="24"/>
          <w:szCs w:val="24"/>
        </w:rPr>
      </w:pPr>
      <w:r w:rsidRPr="00787D6E">
        <w:rPr>
          <w:sz w:val="24"/>
          <w:szCs w:val="24"/>
        </w:rPr>
        <w:t xml:space="preserve">İddiaçı:           </w:t>
      </w:r>
      <w:r w:rsidRPr="00787D6E">
        <w:rPr>
          <w:b/>
          <w:sz w:val="24"/>
          <w:szCs w:val="24"/>
        </w:rPr>
        <w:t>Rahim Fərahim oğlu Sadıqov</w:t>
      </w:r>
    </w:p>
    <w:p w14:paraId="43D4EF7E" w14:textId="77777777" w:rsidR="00920865" w:rsidRPr="00787D6E" w:rsidRDefault="00920865" w:rsidP="00920865">
      <w:pPr>
        <w:pStyle w:val="a3"/>
        <w:tabs>
          <w:tab w:val="left" w:pos="567"/>
          <w:tab w:val="left" w:pos="851"/>
        </w:tabs>
        <w:ind w:left="0" w:firstLine="0"/>
        <w:jc w:val="center"/>
        <w:rPr>
          <w:b/>
          <w:sz w:val="24"/>
          <w:szCs w:val="24"/>
        </w:rPr>
      </w:pPr>
    </w:p>
    <w:p w14:paraId="5AF49D72" w14:textId="77777777" w:rsidR="00920865" w:rsidRPr="00787D6E" w:rsidRDefault="00920865" w:rsidP="00920865">
      <w:pPr>
        <w:pStyle w:val="a3"/>
        <w:tabs>
          <w:tab w:val="left" w:pos="567"/>
          <w:tab w:val="left" w:pos="851"/>
        </w:tabs>
        <w:ind w:left="0" w:firstLine="0"/>
        <w:jc w:val="center"/>
        <w:rPr>
          <w:sz w:val="24"/>
          <w:szCs w:val="24"/>
        </w:rPr>
      </w:pPr>
    </w:p>
    <w:p w14:paraId="75491519" w14:textId="77777777" w:rsidR="00920865" w:rsidRPr="00787D6E" w:rsidRDefault="00920865" w:rsidP="00920865">
      <w:pPr>
        <w:pStyle w:val="a3"/>
        <w:tabs>
          <w:tab w:val="left" w:pos="567"/>
          <w:tab w:val="left" w:pos="851"/>
        </w:tabs>
        <w:ind w:left="0" w:firstLine="0"/>
        <w:jc w:val="center"/>
        <w:rPr>
          <w:sz w:val="24"/>
          <w:szCs w:val="24"/>
        </w:rPr>
      </w:pPr>
      <w:r w:rsidRPr="00787D6E">
        <w:rPr>
          <w:sz w:val="24"/>
          <w:szCs w:val="24"/>
        </w:rPr>
        <w:t xml:space="preserve">Elmlər doktoru elmi dərəcəsi almaq üçün </w:t>
      </w:r>
    </w:p>
    <w:p w14:paraId="0FBB557F" w14:textId="77777777" w:rsidR="00920865" w:rsidRPr="00787D6E" w:rsidRDefault="00920865" w:rsidP="00920865">
      <w:pPr>
        <w:pStyle w:val="a3"/>
        <w:tabs>
          <w:tab w:val="left" w:pos="567"/>
          <w:tab w:val="left" w:pos="851"/>
        </w:tabs>
        <w:ind w:left="0" w:firstLine="0"/>
        <w:jc w:val="center"/>
        <w:rPr>
          <w:sz w:val="24"/>
          <w:szCs w:val="24"/>
        </w:rPr>
      </w:pPr>
      <w:r w:rsidRPr="00787D6E">
        <w:rPr>
          <w:sz w:val="24"/>
          <w:szCs w:val="24"/>
        </w:rPr>
        <w:t>təqdim edilmiş dissertasiyanın</w:t>
      </w:r>
    </w:p>
    <w:p w14:paraId="20CBB4E4" w14:textId="77777777" w:rsidR="00920865" w:rsidRPr="00787D6E" w:rsidRDefault="00920865" w:rsidP="00920865">
      <w:pPr>
        <w:pStyle w:val="a3"/>
        <w:tabs>
          <w:tab w:val="left" w:pos="567"/>
          <w:tab w:val="left" w:pos="851"/>
        </w:tabs>
        <w:ind w:left="0" w:firstLine="0"/>
        <w:jc w:val="center"/>
        <w:rPr>
          <w:sz w:val="24"/>
          <w:szCs w:val="24"/>
        </w:rPr>
      </w:pPr>
    </w:p>
    <w:p w14:paraId="41E75ACE" w14:textId="77777777" w:rsidR="00920865" w:rsidRPr="00787D6E" w:rsidRDefault="00920865" w:rsidP="00920865">
      <w:pPr>
        <w:tabs>
          <w:tab w:val="left" w:pos="567"/>
          <w:tab w:val="left" w:pos="851"/>
        </w:tabs>
        <w:jc w:val="center"/>
        <w:rPr>
          <w:b/>
          <w:sz w:val="24"/>
          <w:szCs w:val="24"/>
        </w:rPr>
      </w:pPr>
      <w:r w:rsidRPr="00787D6E">
        <w:rPr>
          <w:b/>
          <w:sz w:val="24"/>
          <w:szCs w:val="24"/>
        </w:rPr>
        <w:t>AVTOREFERATI</w:t>
      </w:r>
    </w:p>
    <w:p w14:paraId="639371B7" w14:textId="77777777" w:rsidR="00920865" w:rsidRPr="00787D6E" w:rsidRDefault="00920865" w:rsidP="00920865">
      <w:pPr>
        <w:pStyle w:val="a3"/>
        <w:tabs>
          <w:tab w:val="left" w:pos="567"/>
          <w:tab w:val="left" w:pos="851"/>
        </w:tabs>
        <w:ind w:left="0" w:firstLine="0"/>
        <w:jc w:val="center"/>
        <w:rPr>
          <w:b/>
          <w:sz w:val="24"/>
          <w:szCs w:val="24"/>
        </w:rPr>
      </w:pPr>
    </w:p>
    <w:p w14:paraId="2A7E745D" w14:textId="77777777" w:rsidR="00920865" w:rsidRPr="00787D6E" w:rsidRDefault="00920865" w:rsidP="00920865">
      <w:pPr>
        <w:pStyle w:val="a3"/>
        <w:tabs>
          <w:tab w:val="left" w:pos="567"/>
          <w:tab w:val="left" w:pos="851"/>
        </w:tabs>
        <w:ind w:left="0" w:firstLine="0"/>
        <w:jc w:val="center"/>
        <w:rPr>
          <w:b/>
          <w:sz w:val="24"/>
          <w:szCs w:val="24"/>
        </w:rPr>
      </w:pPr>
    </w:p>
    <w:p w14:paraId="5042E96D" w14:textId="77777777" w:rsidR="00920865" w:rsidRPr="00787D6E" w:rsidRDefault="00920865" w:rsidP="00920865">
      <w:pPr>
        <w:pStyle w:val="a3"/>
        <w:tabs>
          <w:tab w:val="left" w:pos="567"/>
          <w:tab w:val="left" w:pos="851"/>
        </w:tabs>
        <w:ind w:left="0" w:firstLine="0"/>
        <w:jc w:val="right"/>
        <w:rPr>
          <w:b/>
          <w:sz w:val="24"/>
          <w:szCs w:val="24"/>
        </w:rPr>
      </w:pPr>
    </w:p>
    <w:p w14:paraId="3201EC0A" w14:textId="77777777" w:rsidR="00920865" w:rsidRPr="00787D6E" w:rsidRDefault="00920865" w:rsidP="00920865">
      <w:pPr>
        <w:pStyle w:val="a3"/>
        <w:tabs>
          <w:tab w:val="left" w:pos="567"/>
          <w:tab w:val="left" w:pos="720"/>
          <w:tab w:val="left" w:pos="1440"/>
          <w:tab w:val="left" w:pos="2160"/>
          <w:tab w:val="left" w:pos="2880"/>
          <w:tab w:val="left" w:pos="3600"/>
          <w:tab w:val="left" w:pos="4320"/>
          <w:tab w:val="left" w:pos="5040"/>
        </w:tabs>
        <w:ind w:left="0" w:firstLine="0"/>
        <w:rPr>
          <w:b/>
          <w:sz w:val="24"/>
          <w:szCs w:val="24"/>
        </w:rPr>
      </w:pPr>
      <w:r w:rsidRPr="00787D6E">
        <w:rPr>
          <w:b/>
          <w:sz w:val="24"/>
          <w:szCs w:val="24"/>
        </w:rPr>
        <w:tab/>
      </w:r>
      <w:r w:rsidRPr="00787D6E">
        <w:rPr>
          <w:b/>
          <w:sz w:val="24"/>
          <w:szCs w:val="24"/>
        </w:rPr>
        <w:tab/>
      </w:r>
      <w:r w:rsidRPr="00787D6E">
        <w:rPr>
          <w:b/>
          <w:sz w:val="24"/>
          <w:szCs w:val="24"/>
        </w:rPr>
        <w:tab/>
      </w:r>
      <w:r w:rsidRPr="00787D6E">
        <w:rPr>
          <w:b/>
          <w:sz w:val="24"/>
          <w:szCs w:val="24"/>
        </w:rPr>
        <w:tab/>
      </w:r>
      <w:r w:rsidRPr="00787D6E">
        <w:rPr>
          <w:b/>
          <w:sz w:val="24"/>
          <w:szCs w:val="24"/>
        </w:rPr>
        <w:tab/>
      </w:r>
      <w:r w:rsidRPr="00787D6E">
        <w:rPr>
          <w:b/>
          <w:sz w:val="24"/>
          <w:szCs w:val="24"/>
        </w:rPr>
        <w:tab/>
      </w:r>
    </w:p>
    <w:p w14:paraId="0EC915A0" w14:textId="77777777" w:rsidR="00920865" w:rsidRPr="00787D6E" w:rsidRDefault="00920865" w:rsidP="00920865">
      <w:pPr>
        <w:pStyle w:val="a3"/>
        <w:tabs>
          <w:tab w:val="left" w:pos="567"/>
          <w:tab w:val="left" w:pos="851"/>
        </w:tabs>
        <w:ind w:left="0" w:firstLine="0"/>
        <w:jc w:val="center"/>
        <w:rPr>
          <w:b/>
          <w:sz w:val="24"/>
          <w:szCs w:val="24"/>
        </w:rPr>
      </w:pPr>
    </w:p>
    <w:p w14:paraId="534F545F" w14:textId="77777777" w:rsidR="00920865" w:rsidRPr="00787D6E" w:rsidRDefault="00920865" w:rsidP="00920865">
      <w:pPr>
        <w:pStyle w:val="a3"/>
        <w:tabs>
          <w:tab w:val="left" w:pos="567"/>
          <w:tab w:val="left" w:pos="851"/>
        </w:tabs>
        <w:ind w:left="0" w:firstLine="0"/>
        <w:jc w:val="center"/>
        <w:rPr>
          <w:b/>
          <w:sz w:val="24"/>
          <w:szCs w:val="24"/>
        </w:rPr>
      </w:pPr>
    </w:p>
    <w:p w14:paraId="256491A9" w14:textId="77777777" w:rsidR="00920865" w:rsidRPr="00787D6E" w:rsidRDefault="00920865" w:rsidP="00920865">
      <w:pPr>
        <w:pStyle w:val="a3"/>
        <w:tabs>
          <w:tab w:val="left" w:pos="567"/>
          <w:tab w:val="left" w:pos="851"/>
        </w:tabs>
        <w:ind w:left="0" w:firstLine="0"/>
        <w:jc w:val="center"/>
        <w:rPr>
          <w:b/>
          <w:sz w:val="24"/>
          <w:szCs w:val="24"/>
        </w:rPr>
      </w:pPr>
    </w:p>
    <w:p w14:paraId="1E34CF5F" w14:textId="77777777" w:rsidR="00920865" w:rsidRPr="00787D6E" w:rsidRDefault="00920865" w:rsidP="00920865">
      <w:pPr>
        <w:tabs>
          <w:tab w:val="left" w:pos="567"/>
          <w:tab w:val="left" w:pos="851"/>
        </w:tabs>
        <w:jc w:val="center"/>
        <w:rPr>
          <w:b/>
          <w:sz w:val="24"/>
          <w:szCs w:val="24"/>
        </w:rPr>
      </w:pPr>
      <w:r w:rsidRPr="00787D6E">
        <w:rPr>
          <w:b/>
          <w:sz w:val="24"/>
          <w:szCs w:val="24"/>
        </w:rPr>
        <w:t>Bakı - 2025</w:t>
      </w:r>
    </w:p>
    <w:p w14:paraId="6B043438" w14:textId="77777777" w:rsidR="00920865" w:rsidRPr="00787D6E" w:rsidRDefault="00920865" w:rsidP="00920865">
      <w:pPr>
        <w:ind w:firstLine="284"/>
        <w:jc w:val="center"/>
        <w:rPr>
          <w:b/>
          <w:bCs/>
          <w:sz w:val="24"/>
          <w:szCs w:val="24"/>
          <w:lang w:val="az-Latn-AZ"/>
        </w:rPr>
      </w:pPr>
      <w:r w:rsidRPr="00787D6E">
        <w:rPr>
          <w:b/>
          <w:bCs/>
          <w:sz w:val="24"/>
          <w:szCs w:val="24"/>
          <w:lang w:val="az-Latn-AZ"/>
        </w:rPr>
        <w:lastRenderedPageBreak/>
        <w:t xml:space="preserve">Dissertasiya işi </w:t>
      </w:r>
      <w:r w:rsidRPr="00787D6E">
        <w:rPr>
          <w:rFonts w:eastAsia="Calibri"/>
          <w:b/>
          <w:sz w:val="24"/>
          <w:szCs w:val="24"/>
          <w:lang w:val="az-Latn-AZ"/>
        </w:rPr>
        <w:t xml:space="preserve">Azərbaycan  Respublikasi Elm və Təhsil Nazirliyinin </w:t>
      </w:r>
      <w:r w:rsidRPr="00787D6E">
        <w:rPr>
          <w:b/>
          <w:bCs/>
          <w:sz w:val="24"/>
          <w:szCs w:val="24"/>
          <w:lang w:val="az-Latn-AZ"/>
        </w:rPr>
        <w:t xml:space="preserve">İqtisadiyyat İnstitutunda yerinə yetirilmişdir. </w:t>
      </w:r>
    </w:p>
    <w:p w14:paraId="1B5437D7" w14:textId="77777777" w:rsidR="00920865" w:rsidRPr="00787D6E" w:rsidRDefault="00920865" w:rsidP="00920865">
      <w:pPr>
        <w:ind w:firstLine="284"/>
        <w:jc w:val="center"/>
        <w:rPr>
          <w:b/>
          <w:bCs/>
          <w:sz w:val="24"/>
          <w:szCs w:val="24"/>
          <w:lang w:val="az-Latn-AZ"/>
        </w:rPr>
      </w:pPr>
    </w:p>
    <w:p w14:paraId="08EEF160" w14:textId="77777777" w:rsidR="00920865" w:rsidRPr="00787D6E" w:rsidRDefault="00920865" w:rsidP="00920865">
      <w:pPr>
        <w:ind w:firstLine="284"/>
        <w:jc w:val="center"/>
        <w:rPr>
          <w:b/>
          <w:bCs/>
          <w:sz w:val="24"/>
          <w:szCs w:val="24"/>
          <w:lang w:val="az-Latn-AZ"/>
        </w:rPr>
      </w:pPr>
    </w:p>
    <w:p w14:paraId="51AEA12D" w14:textId="77777777" w:rsidR="00920865" w:rsidRPr="00787D6E" w:rsidRDefault="00920865" w:rsidP="00920865">
      <w:pPr>
        <w:rPr>
          <w:b/>
          <w:caps/>
          <w:sz w:val="24"/>
          <w:szCs w:val="24"/>
          <w:lang w:val="az-Latn-AZ"/>
        </w:rPr>
      </w:pPr>
      <w:r w:rsidRPr="00787D6E">
        <w:rPr>
          <w:b/>
          <w:sz w:val="24"/>
          <w:szCs w:val="24"/>
          <w:lang w:val="az-Latn-AZ"/>
        </w:rPr>
        <w:t>Rəsmi o</w:t>
      </w:r>
      <w:r>
        <w:rPr>
          <w:b/>
          <w:sz w:val="24"/>
          <w:szCs w:val="24"/>
          <w:lang w:val="az-Latn-AZ"/>
        </w:rPr>
        <w:t xml:space="preserve">pponentlər:                    </w:t>
      </w:r>
      <w:r w:rsidRPr="00787D6E">
        <w:rPr>
          <w:bCs/>
          <w:sz w:val="24"/>
          <w:szCs w:val="24"/>
          <w:lang w:val="az-Latn-AZ"/>
        </w:rPr>
        <w:t>iqtisad elmləri doktoru, professor</w:t>
      </w:r>
    </w:p>
    <w:p w14:paraId="336A291E" w14:textId="77777777" w:rsidR="00920865" w:rsidRPr="00787D6E" w:rsidRDefault="00920865" w:rsidP="00920865">
      <w:pPr>
        <w:rPr>
          <w:bCs/>
          <w:sz w:val="24"/>
          <w:szCs w:val="24"/>
          <w:lang w:val="az-Latn-AZ"/>
        </w:rPr>
      </w:pPr>
      <w:r w:rsidRPr="00787D6E">
        <w:rPr>
          <w:b/>
          <w:bCs/>
          <w:sz w:val="24"/>
          <w:szCs w:val="24"/>
          <w:lang w:val="az-Latn-AZ"/>
        </w:rPr>
        <w:tab/>
      </w:r>
      <w:r w:rsidRPr="00787D6E">
        <w:rPr>
          <w:b/>
          <w:bCs/>
          <w:sz w:val="24"/>
          <w:szCs w:val="24"/>
          <w:lang w:val="az-Latn-AZ"/>
        </w:rPr>
        <w:tab/>
      </w:r>
      <w:r w:rsidRPr="00787D6E">
        <w:rPr>
          <w:b/>
          <w:bCs/>
          <w:sz w:val="24"/>
          <w:szCs w:val="24"/>
          <w:lang w:val="az-Latn-AZ"/>
        </w:rPr>
        <w:tab/>
      </w:r>
      <w:r w:rsidRPr="00787D6E">
        <w:rPr>
          <w:b/>
          <w:bCs/>
          <w:sz w:val="24"/>
          <w:szCs w:val="24"/>
          <w:lang w:val="az-Latn-AZ"/>
        </w:rPr>
        <w:tab/>
        <w:t xml:space="preserve">      Aslanzadə İlham Alıcı oğlu</w:t>
      </w:r>
      <w:r w:rsidRPr="00787D6E">
        <w:rPr>
          <w:bCs/>
          <w:sz w:val="24"/>
          <w:szCs w:val="24"/>
          <w:lang w:val="az-Latn-AZ"/>
        </w:rPr>
        <w:t xml:space="preserve">                                   </w:t>
      </w:r>
    </w:p>
    <w:p w14:paraId="0AB841B6" w14:textId="77777777" w:rsidR="00920865" w:rsidRPr="00787D6E" w:rsidRDefault="00920865" w:rsidP="00920865">
      <w:pPr>
        <w:ind w:left="3261"/>
        <w:rPr>
          <w:bCs/>
          <w:sz w:val="24"/>
          <w:szCs w:val="24"/>
          <w:lang w:val="az-Latn-AZ"/>
        </w:rPr>
      </w:pPr>
    </w:p>
    <w:p w14:paraId="59BDA67A" w14:textId="77777777" w:rsidR="00920865" w:rsidRPr="00787D6E" w:rsidRDefault="00920865" w:rsidP="00920865">
      <w:pPr>
        <w:ind w:left="3261"/>
        <w:rPr>
          <w:bCs/>
          <w:sz w:val="24"/>
          <w:szCs w:val="24"/>
          <w:lang w:val="az-Latn-AZ"/>
        </w:rPr>
      </w:pPr>
      <w:r w:rsidRPr="00787D6E">
        <w:rPr>
          <w:bCs/>
          <w:sz w:val="24"/>
          <w:szCs w:val="24"/>
          <w:lang w:val="az-Latn-AZ"/>
        </w:rPr>
        <w:t>iqtisad elmləri doktoru, professor</w:t>
      </w:r>
    </w:p>
    <w:p w14:paraId="5BA87B79" w14:textId="77777777" w:rsidR="00920865" w:rsidRPr="00787D6E" w:rsidRDefault="00920865" w:rsidP="00920865">
      <w:pPr>
        <w:ind w:left="3261"/>
        <w:rPr>
          <w:b/>
          <w:caps/>
          <w:sz w:val="24"/>
          <w:szCs w:val="24"/>
          <w:lang w:val="az-Latn-AZ"/>
        </w:rPr>
      </w:pPr>
      <w:r w:rsidRPr="00787D6E">
        <w:rPr>
          <w:b/>
          <w:bCs/>
          <w:sz w:val="24"/>
          <w:szCs w:val="24"/>
          <w:lang w:val="az-Latn-AZ"/>
        </w:rPr>
        <w:t>Balayev Rəsul Ənvər oğlu</w:t>
      </w:r>
    </w:p>
    <w:p w14:paraId="6995B309" w14:textId="77777777" w:rsidR="00920865" w:rsidRPr="00787D6E" w:rsidRDefault="00920865" w:rsidP="00920865">
      <w:pPr>
        <w:ind w:left="3261"/>
        <w:rPr>
          <w:bCs/>
          <w:sz w:val="24"/>
          <w:szCs w:val="24"/>
          <w:lang w:val="az-Latn-AZ"/>
        </w:rPr>
      </w:pPr>
    </w:p>
    <w:p w14:paraId="2F02578F" w14:textId="77777777" w:rsidR="00920865" w:rsidRPr="00787D6E" w:rsidRDefault="00920865" w:rsidP="00920865">
      <w:pPr>
        <w:ind w:left="3261"/>
        <w:rPr>
          <w:bCs/>
          <w:sz w:val="24"/>
          <w:szCs w:val="24"/>
          <w:lang w:val="az-Latn-AZ"/>
        </w:rPr>
      </w:pPr>
      <w:r w:rsidRPr="00787D6E">
        <w:rPr>
          <w:bCs/>
          <w:sz w:val="24"/>
          <w:szCs w:val="24"/>
          <w:lang w:val="az-Latn-AZ"/>
        </w:rPr>
        <w:t xml:space="preserve">iqtisad elmləri doktoru, professor </w:t>
      </w:r>
    </w:p>
    <w:p w14:paraId="07E5C306" w14:textId="77777777" w:rsidR="00920865" w:rsidRPr="00787D6E" w:rsidRDefault="00920865" w:rsidP="00920865">
      <w:pPr>
        <w:ind w:left="3261"/>
        <w:rPr>
          <w:b/>
          <w:bCs/>
          <w:sz w:val="24"/>
          <w:szCs w:val="24"/>
          <w:lang w:val="az-Latn-AZ"/>
        </w:rPr>
      </w:pPr>
      <w:r w:rsidRPr="00787D6E">
        <w:rPr>
          <w:b/>
          <w:bCs/>
          <w:sz w:val="24"/>
          <w:szCs w:val="24"/>
          <w:lang w:val="az-Latn-AZ"/>
        </w:rPr>
        <w:t>Abbasov Anar Fazil oğlu</w:t>
      </w:r>
    </w:p>
    <w:p w14:paraId="147767E4" w14:textId="77777777" w:rsidR="00920865" w:rsidRPr="00787D6E" w:rsidRDefault="00920865" w:rsidP="00920865">
      <w:pPr>
        <w:ind w:left="3261"/>
        <w:rPr>
          <w:bCs/>
          <w:sz w:val="24"/>
          <w:szCs w:val="24"/>
          <w:lang w:val="az-Latn-AZ"/>
        </w:rPr>
      </w:pPr>
    </w:p>
    <w:p w14:paraId="43D95DD6" w14:textId="77777777" w:rsidR="00920865" w:rsidRPr="00787D6E" w:rsidRDefault="00920865" w:rsidP="00920865">
      <w:pPr>
        <w:ind w:left="3261"/>
        <w:rPr>
          <w:bCs/>
          <w:sz w:val="24"/>
          <w:szCs w:val="24"/>
          <w:lang w:val="az-Latn-AZ"/>
        </w:rPr>
      </w:pPr>
      <w:r w:rsidRPr="00787D6E">
        <w:rPr>
          <w:bCs/>
          <w:sz w:val="24"/>
          <w:szCs w:val="24"/>
          <w:lang w:val="az-Latn-AZ"/>
        </w:rPr>
        <w:t>iqtisad elmləri doktoru, professor</w:t>
      </w:r>
    </w:p>
    <w:p w14:paraId="04F1A394" w14:textId="77777777" w:rsidR="00920865" w:rsidRPr="00787D6E" w:rsidRDefault="00920865" w:rsidP="00920865">
      <w:pPr>
        <w:ind w:left="3261"/>
        <w:rPr>
          <w:b/>
          <w:bCs/>
          <w:sz w:val="24"/>
          <w:szCs w:val="24"/>
          <w:lang w:val="az-Latn-AZ"/>
        </w:rPr>
      </w:pPr>
      <w:r w:rsidRPr="00787D6E">
        <w:rPr>
          <w:b/>
          <w:bCs/>
          <w:sz w:val="24"/>
          <w:szCs w:val="24"/>
          <w:lang w:val="az-Latn-AZ"/>
        </w:rPr>
        <w:t>Məmmədov Fizuli Əziz oğlu</w:t>
      </w:r>
    </w:p>
    <w:p w14:paraId="451D0728" w14:textId="77777777" w:rsidR="00920865" w:rsidRPr="00787D6E" w:rsidRDefault="00920865" w:rsidP="00920865">
      <w:pPr>
        <w:tabs>
          <w:tab w:val="left" w:pos="4341"/>
        </w:tabs>
        <w:ind w:left="3261"/>
        <w:rPr>
          <w:bCs/>
          <w:sz w:val="24"/>
          <w:szCs w:val="24"/>
          <w:lang w:val="az-Latn-AZ"/>
        </w:rPr>
      </w:pPr>
      <w:r w:rsidRPr="00787D6E">
        <w:rPr>
          <w:bCs/>
          <w:sz w:val="24"/>
          <w:szCs w:val="24"/>
          <w:lang w:val="az-Latn-AZ"/>
        </w:rPr>
        <w:tab/>
      </w:r>
    </w:p>
    <w:p w14:paraId="05A871AF" w14:textId="77777777" w:rsidR="00920865" w:rsidRPr="00787D6E" w:rsidRDefault="00920865" w:rsidP="00920865">
      <w:pPr>
        <w:jc w:val="center"/>
        <w:rPr>
          <w:b/>
          <w:caps/>
          <w:sz w:val="24"/>
          <w:szCs w:val="24"/>
          <w:lang w:val="az-Latn-AZ"/>
        </w:rPr>
      </w:pPr>
    </w:p>
    <w:p w14:paraId="2A1E0C7C" w14:textId="77777777" w:rsidR="00920865" w:rsidRPr="00787D6E" w:rsidRDefault="00920865" w:rsidP="00920865">
      <w:pPr>
        <w:jc w:val="both"/>
        <w:rPr>
          <w:sz w:val="24"/>
          <w:szCs w:val="24"/>
          <w:lang w:val="az-Latn-AZ"/>
        </w:rPr>
      </w:pPr>
      <w:r>
        <w:rPr>
          <w:sz w:val="24"/>
          <w:szCs w:val="24"/>
          <w:lang w:val="az-Latn-AZ"/>
        </w:rPr>
        <w:t>Azərbaycan Respublikasının P</w:t>
      </w:r>
      <w:r w:rsidRPr="00787D6E">
        <w:rPr>
          <w:sz w:val="24"/>
          <w:szCs w:val="24"/>
          <w:lang w:val="az-Latn-AZ"/>
        </w:rPr>
        <w:t>rezidenti yanında Ali Attestasiya  Komissiyasının Azərbaycan Respublikasının Elm və Təhsil Nazirliyi İqtisadiyyat İnstitutunun nəzdində fəaliyyət göstər</w:t>
      </w:r>
      <w:r>
        <w:rPr>
          <w:sz w:val="24"/>
          <w:szCs w:val="24"/>
          <w:lang w:val="az-Latn-AZ"/>
        </w:rPr>
        <w:t xml:space="preserve">ən BED 1.10 </w:t>
      </w:r>
      <w:r w:rsidRPr="00787D6E">
        <w:rPr>
          <w:sz w:val="24"/>
          <w:szCs w:val="24"/>
          <w:lang w:val="az-Latn-AZ"/>
        </w:rPr>
        <w:t>Dissertasiya Şurası</w:t>
      </w:r>
    </w:p>
    <w:p w14:paraId="5DD1B694" w14:textId="77777777" w:rsidR="00920865" w:rsidRPr="00787D6E" w:rsidRDefault="00920865" w:rsidP="00920865">
      <w:pPr>
        <w:rPr>
          <w:sz w:val="24"/>
          <w:szCs w:val="24"/>
          <w:lang w:val="az-Latn-AZ"/>
        </w:rPr>
      </w:pPr>
      <w:r w:rsidRPr="00787D6E">
        <w:rPr>
          <w:sz w:val="24"/>
          <w:szCs w:val="24"/>
          <w:lang w:val="az-Latn-AZ"/>
        </w:rPr>
        <w:t xml:space="preserve">   </w:t>
      </w:r>
    </w:p>
    <w:p w14:paraId="51563B2F" w14:textId="77777777" w:rsidR="00920865" w:rsidRPr="00787D6E" w:rsidRDefault="003929C6" w:rsidP="003929C6">
      <w:pPr>
        <w:rPr>
          <w:sz w:val="24"/>
          <w:szCs w:val="24"/>
          <w:lang w:val="az-Latn-AZ"/>
        </w:rPr>
      </w:pPr>
      <w:r>
        <w:rPr>
          <w:b/>
          <w:sz w:val="24"/>
          <w:szCs w:val="24"/>
          <w:lang w:val="az-Latn-AZ"/>
        </w:rPr>
        <w:t xml:space="preserve">Dissertasiya şurasının sədri:         </w:t>
      </w:r>
      <w:r w:rsidR="00920865" w:rsidRPr="00787D6E">
        <w:rPr>
          <w:sz w:val="24"/>
          <w:szCs w:val="24"/>
          <w:lang w:val="az-Latn-AZ"/>
        </w:rPr>
        <w:t>iqtisad elmləri doktoru, professor</w:t>
      </w:r>
    </w:p>
    <w:p w14:paraId="742957BB" w14:textId="77777777" w:rsidR="00920865" w:rsidRPr="00787D6E" w:rsidRDefault="00920865" w:rsidP="00920865">
      <w:pPr>
        <w:rPr>
          <w:sz w:val="24"/>
          <w:szCs w:val="24"/>
          <w:lang w:val="az-Latn-AZ"/>
        </w:rPr>
      </w:pPr>
      <w:r>
        <w:rPr>
          <w:sz w:val="24"/>
          <w:szCs w:val="24"/>
          <w:lang w:val="az-Latn-AZ"/>
        </w:rPr>
        <w:t>_____________________</w:t>
      </w:r>
      <w:r>
        <w:rPr>
          <w:sz w:val="24"/>
          <w:szCs w:val="24"/>
          <w:lang w:val="az-Latn-AZ"/>
        </w:rPr>
        <w:tab/>
        <w:t xml:space="preserve">          </w:t>
      </w:r>
      <w:r w:rsidRPr="00787D6E">
        <w:rPr>
          <w:b/>
          <w:sz w:val="24"/>
          <w:szCs w:val="24"/>
          <w:lang w:val="az-Latn-AZ"/>
        </w:rPr>
        <w:t>Nazim Müzəffərli (İmanov)</w:t>
      </w:r>
    </w:p>
    <w:p w14:paraId="7117A315" w14:textId="77777777" w:rsidR="00920865" w:rsidRDefault="00920865" w:rsidP="00920865">
      <w:pPr>
        <w:rPr>
          <w:b/>
          <w:sz w:val="24"/>
          <w:szCs w:val="24"/>
          <w:lang w:val="az-Latn-AZ"/>
        </w:rPr>
      </w:pPr>
    </w:p>
    <w:p w14:paraId="32D84A1A" w14:textId="77777777" w:rsidR="00920865" w:rsidRPr="00787D6E" w:rsidRDefault="00920865" w:rsidP="00920865">
      <w:pPr>
        <w:rPr>
          <w:b/>
          <w:sz w:val="24"/>
          <w:szCs w:val="24"/>
          <w:lang w:val="az-Latn-AZ"/>
        </w:rPr>
      </w:pPr>
      <w:r w:rsidRPr="00787D6E">
        <w:rPr>
          <w:b/>
          <w:sz w:val="24"/>
          <w:szCs w:val="24"/>
          <w:lang w:val="az-Latn-AZ"/>
        </w:rPr>
        <w:t xml:space="preserve">Dissertasiya şurasının </w:t>
      </w:r>
      <w:r w:rsidR="003929C6">
        <w:rPr>
          <w:b/>
          <w:sz w:val="24"/>
          <w:szCs w:val="24"/>
          <w:lang w:val="az-Latn-AZ"/>
        </w:rPr>
        <w:t xml:space="preserve">               </w:t>
      </w:r>
    </w:p>
    <w:p w14:paraId="2E9F8975" w14:textId="77777777" w:rsidR="00920865" w:rsidRPr="00787D6E" w:rsidRDefault="00920865" w:rsidP="00920865">
      <w:pPr>
        <w:rPr>
          <w:sz w:val="24"/>
          <w:szCs w:val="24"/>
          <w:lang w:val="az-Latn-AZ"/>
        </w:rPr>
      </w:pPr>
      <w:r w:rsidRPr="00787D6E">
        <w:rPr>
          <w:b/>
          <w:sz w:val="24"/>
          <w:szCs w:val="24"/>
          <w:lang w:val="az-Latn-AZ"/>
        </w:rPr>
        <w:t>elmi katibi:</w:t>
      </w:r>
      <w:r w:rsidR="003929C6">
        <w:rPr>
          <w:sz w:val="24"/>
          <w:szCs w:val="24"/>
          <w:lang w:val="az-Latn-AZ"/>
        </w:rPr>
        <w:tab/>
      </w:r>
      <w:r w:rsidR="003929C6">
        <w:rPr>
          <w:sz w:val="24"/>
          <w:szCs w:val="24"/>
          <w:lang w:val="az-Latn-AZ"/>
        </w:rPr>
        <w:tab/>
      </w:r>
      <w:r w:rsidR="003929C6">
        <w:rPr>
          <w:sz w:val="24"/>
          <w:szCs w:val="24"/>
          <w:lang w:val="az-Latn-AZ"/>
        </w:rPr>
        <w:tab/>
        <w:t xml:space="preserve">          </w:t>
      </w:r>
      <w:r w:rsidRPr="00787D6E">
        <w:rPr>
          <w:sz w:val="24"/>
          <w:szCs w:val="24"/>
          <w:lang w:val="az-Latn-AZ"/>
        </w:rPr>
        <w:t>iqtisad üzrə fəlsəfə doktoru</w:t>
      </w:r>
    </w:p>
    <w:p w14:paraId="39692851" w14:textId="77777777" w:rsidR="00920865" w:rsidRPr="00787D6E" w:rsidRDefault="00920865" w:rsidP="00920865">
      <w:pPr>
        <w:rPr>
          <w:sz w:val="24"/>
          <w:szCs w:val="24"/>
          <w:lang w:val="az-Latn-AZ"/>
        </w:rPr>
      </w:pPr>
      <w:r>
        <w:rPr>
          <w:sz w:val="24"/>
          <w:szCs w:val="24"/>
          <w:lang w:val="az-Latn-AZ"/>
        </w:rPr>
        <w:t>_____________________</w:t>
      </w:r>
      <w:r>
        <w:rPr>
          <w:sz w:val="24"/>
          <w:szCs w:val="24"/>
          <w:lang w:val="az-Latn-AZ"/>
        </w:rPr>
        <w:tab/>
        <w:t xml:space="preserve">          </w:t>
      </w:r>
      <w:r w:rsidRPr="00787D6E">
        <w:rPr>
          <w:b/>
          <w:sz w:val="24"/>
          <w:szCs w:val="24"/>
          <w:lang w:val="az-Latn-AZ"/>
        </w:rPr>
        <w:t>Sevda Məmməd qızı Seyidova</w:t>
      </w:r>
    </w:p>
    <w:p w14:paraId="123C8AF6" w14:textId="77777777" w:rsidR="00920865" w:rsidRPr="00787D6E" w:rsidRDefault="00920865" w:rsidP="00920865">
      <w:pPr>
        <w:rPr>
          <w:sz w:val="24"/>
          <w:szCs w:val="24"/>
          <w:lang w:val="az-Latn-AZ"/>
        </w:rPr>
      </w:pPr>
    </w:p>
    <w:p w14:paraId="37ABC98C" w14:textId="77777777" w:rsidR="00920865" w:rsidRPr="00787D6E" w:rsidRDefault="00920865" w:rsidP="00920865">
      <w:pPr>
        <w:ind w:left="3600" w:hanging="3600"/>
        <w:rPr>
          <w:sz w:val="24"/>
          <w:szCs w:val="24"/>
          <w:lang w:val="az-Latn-AZ"/>
        </w:rPr>
      </w:pPr>
      <w:r w:rsidRPr="00787D6E">
        <w:rPr>
          <w:b/>
          <w:sz w:val="24"/>
          <w:szCs w:val="24"/>
          <w:lang w:val="az-Latn-AZ"/>
        </w:rPr>
        <w:t>Elmi seminarın sədri:</w:t>
      </w:r>
      <w:r>
        <w:rPr>
          <w:sz w:val="24"/>
          <w:szCs w:val="24"/>
          <w:lang w:val="az-Latn-AZ"/>
        </w:rPr>
        <w:t xml:space="preserve">                   </w:t>
      </w:r>
      <w:r w:rsidRPr="00787D6E">
        <w:rPr>
          <w:sz w:val="24"/>
          <w:szCs w:val="24"/>
          <w:lang w:val="az-Latn-AZ"/>
        </w:rPr>
        <w:t>iqtisad elmləri doktoru,  dosent</w:t>
      </w:r>
    </w:p>
    <w:p w14:paraId="545FD2F4" w14:textId="77777777" w:rsidR="00920865" w:rsidRDefault="00920865" w:rsidP="00920865">
      <w:pPr>
        <w:rPr>
          <w:b/>
          <w:sz w:val="24"/>
          <w:szCs w:val="24"/>
          <w:lang w:val="az-Latn-AZ"/>
        </w:rPr>
      </w:pPr>
      <w:r>
        <w:rPr>
          <w:sz w:val="24"/>
          <w:szCs w:val="24"/>
          <w:lang w:val="az-Latn-AZ"/>
        </w:rPr>
        <w:t xml:space="preserve">                                   </w:t>
      </w:r>
      <w:r w:rsidRPr="00787D6E">
        <w:rPr>
          <w:sz w:val="24"/>
          <w:szCs w:val="24"/>
          <w:lang w:val="az-Latn-AZ"/>
        </w:rPr>
        <w:tab/>
        <w:t xml:space="preserve">  </w:t>
      </w:r>
      <w:r w:rsidR="003929C6">
        <w:rPr>
          <w:sz w:val="24"/>
          <w:szCs w:val="24"/>
          <w:lang w:val="az-Latn-AZ"/>
        </w:rPr>
        <w:t xml:space="preserve">        </w:t>
      </w:r>
      <w:r w:rsidRPr="00787D6E">
        <w:rPr>
          <w:sz w:val="24"/>
          <w:szCs w:val="24"/>
          <w:lang w:val="az-Latn-AZ"/>
        </w:rPr>
        <w:t xml:space="preserve">      </w:t>
      </w:r>
      <w:r w:rsidRPr="00787D6E">
        <w:rPr>
          <w:b/>
          <w:sz w:val="24"/>
          <w:szCs w:val="24"/>
          <w:lang w:val="az-Latn-AZ"/>
        </w:rPr>
        <w:t>Möhübbət Musa oğlu Hüseynov</w:t>
      </w:r>
    </w:p>
    <w:p w14:paraId="7B2CC556" w14:textId="77777777" w:rsidR="00920865" w:rsidRPr="00787D6E" w:rsidRDefault="00920865" w:rsidP="00920865">
      <w:pPr>
        <w:rPr>
          <w:sz w:val="24"/>
          <w:szCs w:val="24"/>
          <w:lang w:val="az-Latn-AZ"/>
        </w:rPr>
      </w:pPr>
      <w:r>
        <w:rPr>
          <w:b/>
          <w:sz w:val="24"/>
          <w:szCs w:val="24"/>
          <w:lang w:val="az-Latn-AZ"/>
        </w:rPr>
        <w:t>____________________</w:t>
      </w:r>
    </w:p>
    <w:p w14:paraId="7F9B6741" w14:textId="77777777" w:rsidR="003929C6" w:rsidRDefault="003929C6" w:rsidP="00920865">
      <w:pPr>
        <w:pStyle w:val="1"/>
        <w:tabs>
          <w:tab w:val="left" w:pos="567"/>
          <w:tab w:val="left" w:pos="851"/>
        </w:tabs>
        <w:ind w:left="0"/>
        <w:jc w:val="center"/>
        <w:rPr>
          <w:sz w:val="24"/>
          <w:szCs w:val="24"/>
        </w:rPr>
      </w:pPr>
    </w:p>
    <w:p w14:paraId="07D521ED" w14:textId="77777777" w:rsidR="003929C6" w:rsidRDefault="003929C6" w:rsidP="00920865">
      <w:pPr>
        <w:pStyle w:val="1"/>
        <w:tabs>
          <w:tab w:val="left" w:pos="567"/>
          <w:tab w:val="left" w:pos="851"/>
        </w:tabs>
        <w:ind w:left="0"/>
        <w:jc w:val="center"/>
        <w:rPr>
          <w:sz w:val="24"/>
          <w:szCs w:val="24"/>
        </w:rPr>
      </w:pPr>
    </w:p>
    <w:p w14:paraId="16833793" w14:textId="77777777" w:rsidR="003929C6" w:rsidRDefault="003929C6" w:rsidP="00920865">
      <w:pPr>
        <w:pStyle w:val="1"/>
        <w:tabs>
          <w:tab w:val="left" w:pos="567"/>
          <w:tab w:val="left" w:pos="851"/>
        </w:tabs>
        <w:ind w:left="0"/>
        <w:jc w:val="center"/>
        <w:rPr>
          <w:sz w:val="24"/>
          <w:szCs w:val="24"/>
        </w:rPr>
      </w:pPr>
    </w:p>
    <w:p w14:paraId="42F7B7E7" w14:textId="77777777" w:rsidR="003929C6" w:rsidRDefault="003929C6" w:rsidP="00920865">
      <w:pPr>
        <w:pStyle w:val="1"/>
        <w:tabs>
          <w:tab w:val="left" w:pos="567"/>
          <w:tab w:val="left" w:pos="851"/>
        </w:tabs>
        <w:ind w:left="0"/>
        <w:jc w:val="center"/>
        <w:rPr>
          <w:sz w:val="24"/>
          <w:szCs w:val="24"/>
        </w:rPr>
      </w:pPr>
    </w:p>
    <w:p w14:paraId="3456E6EB" w14:textId="77777777" w:rsidR="00920865" w:rsidRPr="003929C6" w:rsidRDefault="00920865" w:rsidP="00920865">
      <w:pPr>
        <w:pStyle w:val="1"/>
        <w:tabs>
          <w:tab w:val="left" w:pos="567"/>
          <w:tab w:val="left" w:pos="851"/>
        </w:tabs>
        <w:ind w:left="0"/>
        <w:jc w:val="center"/>
        <w:rPr>
          <w:sz w:val="24"/>
          <w:szCs w:val="24"/>
        </w:rPr>
      </w:pPr>
      <w:r w:rsidRPr="003929C6">
        <w:rPr>
          <w:sz w:val="24"/>
          <w:szCs w:val="24"/>
        </w:rPr>
        <w:lastRenderedPageBreak/>
        <w:t>İŞİN ÜMUMİ XARAKTERİSTİKASI</w:t>
      </w:r>
    </w:p>
    <w:p w14:paraId="04E5A296" w14:textId="77777777" w:rsidR="00920865" w:rsidRPr="003929C6" w:rsidRDefault="00920865" w:rsidP="00920865">
      <w:pPr>
        <w:tabs>
          <w:tab w:val="left" w:pos="567"/>
          <w:tab w:val="left" w:pos="851"/>
        </w:tabs>
        <w:ind w:firstLine="284"/>
        <w:jc w:val="both"/>
        <w:rPr>
          <w:b/>
          <w:sz w:val="24"/>
          <w:szCs w:val="24"/>
          <w:lang w:val="az-Latn-AZ"/>
        </w:rPr>
      </w:pPr>
    </w:p>
    <w:p w14:paraId="789B0677" w14:textId="77777777" w:rsidR="00920865" w:rsidRPr="003929C6" w:rsidRDefault="00920865" w:rsidP="00920865">
      <w:pPr>
        <w:tabs>
          <w:tab w:val="left" w:pos="567"/>
          <w:tab w:val="left" w:pos="851"/>
        </w:tabs>
        <w:ind w:firstLine="284"/>
        <w:jc w:val="both"/>
        <w:rPr>
          <w:sz w:val="24"/>
          <w:szCs w:val="24"/>
          <w:lang w:val="az-Latn-AZ" w:eastAsia="ja-JP"/>
        </w:rPr>
      </w:pPr>
      <w:r w:rsidRPr="003929C6">
        <w:rPr>
          <w:b/>
          <w:sz w:val="24"/>
          <w:szCs w:val="24"/>
          <w:lang w:val="az-Latn-AZ"/>
        </w:rPr>
        <w:t>Mövzunun aktuallığı və işlənmə dərəcəsi.</w:t>
      </w:r>
      <w:r w:rsidRPr="003929C6">
        <w:rPr>
          <w:sz w:val="24"/>
          <w:szCs w:val="24"/>
          <w:lang w:val="az-Latn-AZ"/>
        </w:rPr>
        <w:t xml:space="preserve"> Azərbaycan öz müs</w:t>
      </w:r>
      <w:r w:rsidRPr="003929C6">
        <w:rPr>
          <w:sz w:val="24"/>
          <w:szCs w:val="24"/>
          <w:lang w:val="az-Latn-AZ"/>
        </w:rPr>
        <w:softHyphen/>
        <w:t>tə</w:t>
      </w:r>
      <w:r w:rsidRPr="003929C6">
        <w:rPr>
          <w:sz w:val="24"/>
          <w:szCs w:val="24"/>
          <w:lang w:val="az-Latn-AZ"/>
        </w:rPr>
        <w:softHyphen/>
        <w:t>qil</w:t>
      </w:r>
      <w:r w:rsidRPr="003929C6">
        <w:rPr>
          <w:sz w:val="24"/>
          <w:szCs w:val="24"/>
          <w:lang w:val="az-Latn-AZ"/>
        </w:rPr>
        <w:softHyphen/>
        <w:t>liyinə yeni</w:t>
      </w:r>
      <w:r w:rsidRPr="003929C6">
        <w:rPr>
          <w:sz w:val="24"/>
          <w:szCs w:val="24"/>
          <w:lang w:val="az-Latn-AZ"/>
        </w:rPr>
        <w:softHyphen/>
        <w:t>dən qovuşduqdan sonra iqtisadiyyatın bazar modeli əsa</w:t>
      </w:r>
      <w:r w:rsidRPr="003929C6">
        <w:rPr>
          <w:sz w:val="24"/>
          <w:szCs w:val="24"/>
          <w:lang w:val="az-Latn-AZ"/>
        </w:rPr>
        <w:softHyphen/>
        <w:t>sında inkişaf etdirilməsi əsas məqsəd kimi qarşıya qoyulmuşdur. Keçən əsrin 90-cı illərinin əvvəllərində imzalanan “Əsrin Müqaviləsi” və ona uyğun formalaşan Neft Strategiyasının uğurlu icrası sə</w:t>
      </w:r>
      <w:r w:rsidRPr="003929C6">
        <w:rPr>
          <w:sz w:val="24"/>
          <w:szCs w:val="24"/>
          <w:lang w:val="az-Latn-AZ"/>
        </w:rPr>
        <w:softHyphen/>
        <w:t>na</w:t>
      </w:r>
      <w:r w:rsidRPr="003929C6">
        <w:rPr>
          <w:sz w:val="24"/>
          <w:szCs w:val="24"/>
          <w:lang w:val="az-Latn-AZ"/>
        </w:rPr>
        <w:softHyphen/>
        <w:t>yenin qeyri-neft sek</w:t>
      </w:r>
      <w:r w:rsidRPr="003929C6">
        <w:rPr>
          <w:sz w:val="24"/>
          <w:szCs w:val="24"/>
          <w:lang w:val="az-Latn-AZ"/>
        </w:rPr>
        <w:softHyphen/>
        <w:t xml:space="preserve">torunun inkişafına münbit şərait yaratmışdır. Baş verən iqtisadi islahatlar nəticəsində ölkədə sənaye sahəsi daha da inkişaf etmişdir. </w:t>
      </w:r>
      <w:r w:rsidRPr="003929C6">
        <w:rPr>
          <w:sz w:val="24"/>
          <w:szCs w:val="24"/>
          <w:lang w:val="az-Latn-AZ" w:eastAsia="ja-JP"/>
        </w:rPr>
        <w:t>Hazırkı səna</w:t>
      </w:r>
      <w:r w:rsidRPr="003929C6">
        <w:rPr>
          <w:sz w:val="24"/>
          <w:szCs w:val="24"/>
          <w:lang w:val="az-Latn-AZ" w:eastAsia="ja-JP"/>
        </w:rPr>
        <w:softHyphen/>
        <w:t>ye</w:t>
      </w:r>
      <w:r w:rsidRPr="003929C6">
        <w:rPr>
          <w:sz w:val="24"/>
          <w:szCs w:val="24"/>
          <w:lang w:val="az-Latn-AZ" w:eastAsia="ja-JP"/>
        </w:rPr>
        <w:softHyphen/>
        <w:t>ləş</w:t>
      </w:r>
      <w:r w:rsidRPr="003929C6">
        <w:rPr>
          <w:sz w:val="24"/>
          <w:szCs w:val="24"/>
          <w:lang w:val="az-Latn-AZ" w:eastAsia="ja-JP"/>
        </w:rPr>
        <w:softHyphen/>
        <w:t>mə dövründə sənaye müəssisələrinin formalaş</w:t>
      </w:r>
      <w:r w:rsidRPr="003929C6">
        <w:rPr>
          <w:sz w:val="24"/>
          <w:szCs w:val="24"/>
          <w:lang w:val="az-Latn-AZ" w:eastAsia="ja-JP"/>
        </w:rPr>
        <w:softHyphen/>
        <w:t>dı</w:t>
      </w:r>
      <w:r w:rsidRPr="003929C6">
        <w:rPr>
          <w:sz w:val="24"/>
          <w:szCs w:val="24"/>
          <w:lang w:val="az-Latn-AZ" w:eastAsia="ja-JP"/>
        </w:rPr>
        <w:softHyphen/>
        <w:t>rıl</w:t>
      </w:r>
      <w:r w:rsidRPr="003929C6">
        <w:rPr>
          <w:sz w:val="24"/>
          <w:szCs w:val="24"/>
          <w:lang w:val="az-Latn-AZ" w:eastAsia="ja-JP"/>
        </w:rPr>
        <w:softHyphen/>
        <w:t>ması, yenidən təşkili və inkişafı dövrümüzün ən vacib məsələlərindən biridir. Bu cür tədbirlərin həyata keçirilməsi sənaye müəs</w:t>
      </w:r>
      <w:r w:rsidRPr="003929C6">
        <w:rPr>
          <w:sz w:val="24"/>
          <w:szCs w:val="24"/>
          <w:lang w:val="az-Latn-AZ" w:eastAsia="ja-JP"/>
        </w:rPr>
        <w:softHyphen/>
        <w:t>sisələrinin idarə edilməsinin yeni mexanizminin formalaş</w:t>
      </w:r>
      <w:r w:rsidRPr="003929C6">
        <w:rPr>
          <w:sz w:val="24"/>
          <w:szCs w:val="24"/>
          <w:lang w:val="az-Latn-AZ" w:eastAsia="ja-JP"/>
        </w:rPr>
        <w:softHyphen/>
        <w:t>dı</w:t>
      </w:r>
      <w:r w:rsidRPr="003929C6">
        <w:rPr>
          <w:sz w:val="24"/>
          <w:szCs w:val="24"/>
          <w:lang w:val="az-Latn-AZ" w:eastAsia="ja-JP"/>
        </w:rPr>
        <w:softHyphen/>
        <w:t>rıl</w:t>
      </w:r>
      <w:r w:rsidRPr="003929C6">
        <w:rPr>
          <w:sz w:val="24"/>
          <w:szCs w:val="24"/>
          <w:lang w:val="az-Latn-AZ" w:eastAsia="ja-JP"/>
        </w:rPr>
        <w:softHyphen/>
        <w:t>ma</w:t>
      </w:r>
      <w:r w:rsidRPr="003929C6">
        <w:rPr>
          <w:sz w:val="24"/>
          <w:szCs w:val="24"/>
          <w:lang w:val="az-Latn-AZ" w:eastAsia="ja-JP"/>
        </w:rPr>
        <w:softHyphen/>
        <w:t>sını, idarə</w:t>
      </w:r>
      <w:r w:rsidRPr="003929C6">
        <w:rPr>
          <w:sz w:val="24"/>
          <w:szCs w:val="24"/>
          <w:lang w:val="az-Latn-AZ" w:eastAsia="ja-JP"/>
        </w:rPr>
        <w:softHyphen/>
        <w:t>et</w:t>
      </w:r>
      <w:r w:rsidRPr="003929C6">
        <w:rPr>
          <w:sz w:val="24"/>
          <w:szCs w:val="24"/>
          <w:lang w:val="az-Latn-AZ" w:eastAsia="ja-JP"/>
        </w:rPr>
        <w:softHyphen/>
        <w:t>mə</w:t>
      </w:r>
      <w:r w:rsidRPr="003929C6">
        <w:rPr>
          <w:sz w:val="24"/>
          <w:szCs w:val="24"/>
          <w:lang w:val="az-Latn-AZ" w:eastAsia="ja-JP"/>
        </w:rPr>
        <w:softHyphen/>
        <w:t>nin struktur təminatının həyata keçiril</w:t>
      </w:r>
      <w:r w:rsidRPr="003929C6">
        <w:rPr>
          <w:sz w:val="24"/>
          <w:szCs w:val="24"/>
          <w:lang w:val="az-Latn-AZ" w:eastAsia="ja-JP"/>
        </w:rPr>
        <w:softHyphen/>
        <w:t>məsini, idarə</w:t>
      </w:r>
      <w:r w:rsidRPr="003929C6">
        <w:rPr>
          <w:sz w:val="24"/>
          <w:szCs w:val="24"/>
          <w:lang w:val="az-Latn-AZ" w:eastAsia="ja-JP"/>
        </w:rPr>
        <w:softHyphen/>
        <w:t>etmə proseslərinin modern</w:t>
      </w:r>
      <w:r w:rsidRPr="003929C6">
        <w:rPr>
          <w:sz w:val="24"/>
          <w:szCs w:val="24"/>
          <w:lang w:val="az-Latn-AZ" w:eastAsia="ja-JP"/>
        </w:rPr>
        <w:softHyphen/>
        <w:t>ləş</w:t>
      </w:r>
      <w:r w:rsidRPr="003929C6">
        <w:rPr>
          <w:sz w:val="24"/>
          <w:szCs w:val="24"/>
          <w:lang w:val="az-Latn-AZ" w:eastAsia="ja-JP"/>
        </w:rPr>
        <w:softHyphen/>
        <w:t>di</w:t>
      </w:r>
      <w:r w:rsidRPr="003929C6">
        <w:rPr>
          <w:sz w:val="24"/>
          <w:szCs w:val="24"/>
          <w:lang w:val="az-Latn-AZ" w:eastAsia="ja-JP"/>
        </w:rPr>
        <w:softHyphen/>
        <w:t>ril</w:t>
      </w:r>
      <w:r w:rsidRPr="003929C6">
        <w:rPr>
          <w:sz w:val="24"/>
          <w:szCs w:val="24"/>
          <w:lang w:val="az-Latn-AZ" w:eastAsia="ja-JP"/>
        </w:rPr>
        <w:softHyphen/>
        <w:t>mə</w:t>
      </w:r>
      <w:r w:rsidRPr="003929C6">
        <w:rPr>
          <w:sz w:val="24"/>
          <w:szCs w:val="24"/>
          <w:lang w:val="az-Latn-AZ" w:eastAsia="ja-JP"/>
        </w:rPr>
        <w:softHyphen/>
        <w:t xml:space="preserve">sini tələb edir. </w:t>
      </w:r>
    </w:p>
    <w:p w14:paraId="6E54095A" w14:textId="77777777" w:rsidR="00920865" w:rsidRPr="003929C6" w:rsidRDefault="00920865" w:rsidP="00920865">
      <w:pPr>
        <w:tabs>
          <w:tab w:val="left" w:pos="567"/>
          <w:tab w:val="left" w:pos="851"/>
        </w:tabs>
        <w:ind w:firstLine="284"/>
        <w:jc w:val="both"/>
        <w:rPr>
          <w:sz w:val="24"/>
          <w:szCs w:val="24"/>
          <w:lang w:val="az-Latn-AZ"/>
        </w:rPr>
      </w:pPr>
      <w:r w:rsidRPr="003929C6">
        <w:rPr>
          <w:sz w:val="24"/>
          <w:szCs w:val="24"/>
          <w:lang w:val="az-Latn-AZ"/>
        </w:rPr>
        <w:t>Son 20 ildə ölkə iqtisa</w:t>
      </w:r>
      <w:r w:rsidRPr="003929C6">
        <w:rPr>
          <w:sz w:val="24"/>
          <w:szCs w:val="24"/>
          <w:lang w:val="az-Latn-AZ"/>
        </w:rPr>
        <w:softHyphen/>
        <w:t>diy</w:t>
      </w:r>
      <w:r w:rsidRPr="003929C6">
        <w:rPr>
          <w:sz w:val="24"/>
          <w:szCs w:val="24"/>
          <w:lang w:val="az-Latn-AZ"/>
        </w:rPr>
        <w:softHyphen/>
        <w:t>yatının rəqabət qabiliyyətinin yüksəldilməsi və struk</w:t>
      </w:r>
      <w:r w:rsidRPr="003929C6">
        <w:rPr>
          <w:sz w:val="24"/>
          <w:szCs w:val="24"/>
          <w:lang w:val="az-Latn-AZ"/>
        </w:rPr>
        <w:softHyphen/>
        <w:t>tu</w:t>
      </w:r>
      <w:r w:rsidRPr="003929C6">
        <w:rPr>
          <w:sz w:val="24"/>
          <w:szCs w:val="24"/>
          <w:lang w:val="az-Latn-AZ"/>
        </w:rPr>
        <w:softHyphen/>
        <w:t>run təkmilləşdirilməsi sənayenin qeyri-neft sektorunun prioritetlərindəndir. Səna</w:t>
      </w:r>
      <w:r w:rsidRPr="003929C6">
        <w:rPr>
          <w:sz w:val="24"/>
          <w:szCs w:val="24"/>
          <w:lang w:val="az-Latn-AZ"/>
        </w:rPr>
        <w:softHyphen/>
        <w:t>ye və idarəetmənin modernləşdirilməsi, sənaye</w:t>
      </w:r>
      <w:r w:rsidRPr="003929C6">
        <w:rPr>
          <w:sz w:val="24"/>
          <w:szCs w:val="24"/>
          <w:lang w:val="az-Latn-AZ"/>
        </w:rPr>
        <w:softHyphen/>
        <w:t>nin texniki-texnoloji du</w:t>
      </w:r>
      <w:r w:rsidRPr="003929C6">
        <w:rPr>
          <w:sz w:val="24"/>
          <w:szCs w:val="24"/>
          <w:lang w:val="az-Latn-AZ"/>
        </w:rPr>
        <w:softHyphen/>
        <w:t>ru</w:t>
      </w:r>
      <w:r w:rsidRPr="003929C6">
        <w:rPr>
          <w:sz w:val="24"/>
          <w:szCs w:val="24"/>
          <w:lang w:val="az-Latn-AZ"/>
        </w:rPr>
        <w:softHyphen/>
        <w:t>munun yeniləşdirilməsi, innovasiyalar əsasında inkişaf etdirilməsi, biznes mühitinin əsas</w:t>
      </w:r>
      <w:r w:rsidRPr="003929C6">
        <w:rPr>
          <w:sz w:val="24"/>
          <w:szCs w:val="24"/>
          <w:lang w:val="az-Latn-AZ"/>
        </w:rPr>
        <w:softHyphen/>
        <w:t>lı şəkildə yaxşı</w:t>
      </w:r>
      <w:r w:rsidRPr="003929C6">
        <w:rPr>
          <w:sz w:val="24"/>
          <w:szCs w:val="24"/>
          <w:lang w:val="az-Latn-AZ"/>
        </w:rPr>
        <w:softHyphen/>
        <w:t>laşdırılması, intellektual mülkiyyətin inkişafı, idarəetmənin tək</w:t>
      </w:r>
      <w:r w:rsidRPr="003929C6">
        <w:rPr>
          <w:sz w:val="24"/>
          <w:szCs w:val="24"/>
          <w:lang w:val="az-Latn-AZ"/>
        </w:rPr>
        <w:softHyphen/>
        <w:t>mil</w:t>
      </w:r>
      <w:r w:rsidRPr="003929C6">
        <w:rPr>
          <w:sz w:val="24"/>
          <w:szCs w:val="24"/>
          <w:lang w:val="az-Latn-AZ"/>
        </w:rPr>
        <w:softHyphen/>
        <w:t>ləş</w:t>
      </w:r>
      <w:r w:rsidRPr="003929C6">
        <w:rPr>
          <w:sz w:val="24"/>
          <w:szCs w:val="24"/>
          <w:lang w:val="az-Latn-AZ"/>
        </w:rPr>
        <w:softHyphen/>
        <w:t>di</w:t>
      </w:r>
      <w:r w:rsidRPr="003929C6">
        <w:rPr>
          <w:sz w:val="24"/>
          <w:szCs w:val="24"/>
          <w:lang w:val="az-Latn-AZ"/>
        </w:rPr>
        <w:softHyphen/>
        <w:t xml:space="preserve">rilməsi prioritet istiqamətlər kimi müəyyən edilmişdir. </w:t>
      </w:r>
      <w:r w:rsidRPr="003929C6">
        <w:rPr>
          <w:sz w:val="24"/>
          <w:szCs w:val="24"/>
          <w:lang w:val="az-Latn-AZ" w:eastAsia="ja-JP"/>
        </w:rPr>
        <w:t>Sənaye sahəsində gedən və hökm sürən kəskin rəqabət mübarizəsi müəssisələrin rəqabət qabiliyyətinin artırılmasını, müəssisədə mükəmməl strateji idarəetmə sisteminin qurulmasını tələb edir.</w:t>
      </w:r>
    </w:p>
    <w:p w14:paraId="28F7A0EE" w14:textId="77777777" w:rsidR="00920865" w:rsidRPr="003929C6" w:rsidRDefault="00920865" w:rsidP="00920865">
      <w:pPr>
        <w:tabs>
          <w:tab w:val="left" w:pos="567"/>
          <w:tab w:val="left" w:pos="851"/>
        </w:tabs>
        <w:ind w:firstLine="284"/>
        <w:jc w:val="both"/>
        <w:rPr>
          <w:sz w:val="24"/>
          <w:szCs w:val="24"/>
          <w:lang w:val="az-Latn-AZ" w:eastAsia="ja-JP"/>
        </w:rPr>
      </w:pPr>
      <w:r w:rsidRPr="003929C6">
        <w:rPr>
          <w:sz w:val="24"/>
          <w:szCs w:val="24"/>
          <w:lang w:val="az-Latn-AZ"/>
        </w:rPr>
        <w:t xml:space="preserve">Azərbaycan Respublikası Prezidentinin 2016-cı il 6 dekabr tarixli 1138 nömrəli Fərmanı ilə </w:t>
      </w:r>
      <w:r w:rsidRPr="003929C6">
        <w:rPr>
          <w:sz w:val="24"/>
          <w:szCs w:val="24"/>
          <w:lang w:val="az-Latn-AZ" w:eastAsia="ja-JP"/>
        </w:rPr>
        <w:t>“Azərbaycan Respublikasının milli iqtisadiyyat pers</w:t>
      </w:r>
      <w:r w:rsidRPr="003929C6">
        <w:rPr>
          <w:sz w:val="24"/>
          <w:szCs w:val="24"/>
          <w:lang w:val="az-Latn-AZ" w:eastAsia="ja-JP"/>
        </w:rPr>
        <w:softHyphen/>
        <w:t>pek</w:t>
      </w:r>
      <w:r w:rsidRPr="003929C6">
        <w:rPr>
          <w:sz w:val="24"/>
          <w:szCs w:val="24"/>
          <w:lang w:val="az-Latn-AZ" w:eastAsia="ja-JP"/>
        </w:rPr>
        <w:softHyphen/>
        <w:t xml:space="preserve">tivləri üzrə Strateji Yol Xəritəsi” təsdiq olunmuşdur. Sənəddə aparılan GZİT təhlilində diqqətimizi bir sıra məqamlar özünə cəlb etmişdir. Sənəddə </w:t>
      </w:r>
      <w:r w:rsidRPr="003929C6">
        <w:rPr>
          <w:sz w:val="24"/>
          <w:szCs w:val="24"/>
          <w:lang w:val="az-Latn-AZ"/>
        </w:rPr>
        <w:t>dövlət müəssisələrində və özəl sektorda korporativ idarəetmənin yetərli səviyyədə olmaması, investisiya qoyuluşlarında özəl təşəbbüskarlığın zəif dinamikası, ixracın, əsasən, xammal yönümlü olması, ölkədə sə</w:t>
      </w:r>
      <w:r w:rsidRPr="003929C6">
        <w:rPr>
          <w:sz w:val="24"/>
          <w:szCs w:val="24"/>
          <w:lang w:val="az-Latn-AZ"/>
        </w:rPr>
        <w:softHyphen/>
        <w:t xml:space="preserve">naye istehsalının artırılması, yeni sənaye sahələrinin yaradılması və inkişafı məsələləri tələb edilir. Bu sənəddə kiçik və orta sahibkarlığın inkişafı məsələsinin </w:t>
      </w:r>
      <w:r w:rsidRPr="003929C6">
        <w:rPr>
          <w:sz w:val="24"/>
          <w:szCs w:val="24"/>
          <w:lang w:val="az-Latn-AZ"/>
        </w:rPr>
        <w:lastRenderedPageBreak/>
        <w:t>əsas məqsədi ixrac yönümlü emal müəssisələrinin inkişafına hədəflənir. Bu cür strateji inkişafın təmin olunması daha təkmil idarəetmə sistemlərinin formalaşmasını tələb edir.</w:t>
      </w:r>
    </w:p>
    <w:p w14:paraId="3EE59F35" w14:textId="77777777" w:rsidR="00920865" w:rsidRPr="003929C6" w:rsidRDefault="00920865" w:rsidP="00920865">
      <w:pPr>
        <w:tabs>
          <w:tab w:val="left" w:pos="567"/>
          <w:tab w:val="left" w:pos="851"/>
        </w:tabs>
        <w:ind w:firstLine="284"/>
        <w:jc w:val="both"/>
        <w:rPr>
          <w:sz w:val="24"/>
          <w:szCs w:val="24"/>
          <w:lang w:val="az-Latn-AZ" w:eastAsia="ja-JP"/>
        </w:rPr>
      </w:pPr>
      <w:r w:rsidRPr="003929C6">
        <w:rPr>
          <w:sz w:val="24"/>
          <w:szCs w:val="24"/>
          <w:lang w:val="az-Latn-AZ" w:eastAsia="ja-JP"/>
        </w:rPr>
        <w:t>Müəssisələrdə bu vaxtadək az təkmilləşən funksional və yaxud xətti-funk</w:t>
      </w:r>
      <w:r w:rsidRPr="003929C6">
        <w:rPr>
          <w:sz w:val="24"/>
          <w:szCs w:val="24"/>
          <w:lang w:val="az-Latn-AZ" w:eastAsia="ja-JP"/>
        </w:rPr>
        <w:softHyphen/>
        <w:t>sional idarə</w:t>
      </w:r>
      <w:r w:rsidRPr="003929C6">
        <w:rPr>
          <w:sz w:val="24"/>
          <w:szCs w:val="24"/>
          <w:lang w:val="az-Latn-AZ" w:eastAsia="ja-JP"/>
        </w:rPr>
        <w:softHyphen/>
        <w:t>et</w:t>
      </w:r>
      <w:r w:rsidRPr="003929C6">
        <w:rPr>
          <w:sz w:val="24"/>
          <w:szCs w:val="24"/>
          <w:lang w:val="az-Latn-AZ" w:eastAsia="ja-JP"/>
        </w:rPr>
        <w:softHyphen/>
        <w:t>mə strukturlarından istifadə edilmişdir. Respublikada artıq bir sıra sənaye mə</w:t>
      </w:r>
      <w:r w:rsidRPr="003929C6">
        <w:rPr>
          <w:sz w:val="24"/>
          <w:szCs w:val="24"/>
          <w:lang w:val="az-Latn-AZ" w:eastAsia="ja-JP"/>
        </w:rPr>
        <w:softHyphen/>
        <w:t>həl</w:t>
      </w:r>
      <w:r w:rsidRPr="003929C6">
        <w:rPr>
          <w:sz w:val="24"/>
          <w:szCs w:val="24"/>
          <w:lang w:val="az-Latn-AZ" w:eastAsia="ja-JP"/>
        </w:rPr>
        <w:softHyphen/>
      </w:r>
      <w:r w:rsidRPr="003929C6">
        <w:rPr>
          <w:sz w:val="24"/>
          <w:szCs w:val="24"/>
          <w:lang w:val="az-Latn-AZ" w:eastAsia="ja-JP"/>
        </w:rPr>
        <w:softHyphen/>
        <w:t>lə</w:t>
      </w:r>
      <w:r w:rsidRPr="003929C6">
        <w:rPr>
          <w:sz w:val="24"/>
          <w:szCs w:val="24"/>
          <w:lang w:val="az-Latn-AZ" w:eastAsia="ja-JP"/>
        </w:rPr>
        <w:softHyphen/>
        <w:t>ləri, sənaye parkları yaradılmışdır. Son 15 ildə ölkədə qəbul edilən 200-dən çox proqram xarakterli sənədlər içəri</w:t>
      </w:r>
      <w:r w:rsidRPr="003929C6">
        <w:rPr>
          <w:sz w:val="24"/>
          <w:szCs w:val="24"/>
          <w:lang w:val="az-Latn-AZ" w:eastAsia="ja-JP"/>
        </w:rPr>
        <w:softHyphen/>
        <w:t>sin</w:t>
      </w:r>
      <w:r w:rsidRPr="003929C6">
        <w:rPr>
          <w:sz w:val="24"/>
          <w:szCs w:val="24"/>
          <w:lang w:val="az-Latn-AZ" w:eastAsia="ja-JP"/>
        </w:rPr>
        <w:softHyphen/>
        <w:t>də daha təkmil məqsədli investisiya, innovasiya, kadrla təminat və klas</w:t>
      </w:r>
      <w:r w:rsidRPr="003929C6">
        <w:rPr>
          <w:sz w:val="24"/>
          <w:szCs w:val="24"/>
          <w:lang w:val="az-Latn-AZ" w:eastAsia="ja-JP"/>
        </w:rPr>
        <w:softHyphen/>
        <w:t>terləşmə proqramlarının tərtib edilməsinə ehtiyac vardır. Sənaye parklarının, yüksək texno</w:t>
      </w:r>
      <w:r w:rsidRPr="003929C6">
        <w:rPr>
          <w:sz w:val="24"/>
          <w:szCs w:val="24"/>
          <w:lang w:val="az-Latn-AZ" w:eastAsia="ja-JP"/>
        </w:rPr>
        <w:softHyphen/>
        <w:t>lo</w:t>
      </w:r>
      <w:r w:rsidRPr="003929C6">
        <w:rPr>
          <w:sz w:val="24"/>
          <w:szCs w:val="24"/>
          <w:lang w:val="az-Latn-AZ" w:eastAsia="ja-JP"/>
        </w:rPr>
        <w:softHyphen/>
        <w:t>gi</w:t>
      </w:r>
      <w:r w:rsidRPr="003929C6">
        <w:rPr>
          <w:sz w:val="24"/>
          <w:szCs w:val="24"/>
          <w:lang w:val="az-Latn-AZ" w:eastAsia="ja-JP"/>
        </w:rPr>
        <w:softHyphen/>
        <w:t>ya parklarının rezident müəssisələrinin strateji cəhətdən koor</w:t>
      </w:r>
      <w:r w:rsidRPr="003929C6">
        <w:rPr>
          <w:sz w:val="24"/>
          <w:szCs w:val="24"/>
          <w:lang w:val="az-Latn-AZ" w:eastAsia="ja-JP"/>
        </w:rPr>
        <w:softHyphen/>
        <w:t>di</w:t>
      </w:r>
      <w:r w:rsidRPr="003929C6">
        <w:rPr>
          <w:sz w:val="24"/>
          <w:szCs w:val="24"/>
          <w:lang w:val="az-Latn-AZ" w:eastAsia="ja-JP"/>
        </w:rPr>
        <w:softHyphen/>
        <w:t>na</w:t>
      </w:r>
      <w:r w:rsidRPr="003929C6">
        <w:rPr>
          <w:sz w:val="24"/>
          <w:szCs w:val="24"/>
          <w:lang w:val="az-Latn-AZ" w:eastAsia="ja-JP"/>
        </w:rPr>
        <w:softHyphen/>
        <w:t>si</w:t>
      </w:r>
      <w:r w:rsidRPr="003929C6">
        <w:rPr>
          <w:sz w:val="24"/>
          <w:szCs w:val="24"/>
          <w:lang w:val="az-Latn-AZ" w:eastAsia="ja-JP"/>
        </w:rPr>
        <w:softHyphen/>
        <w:t>yalı idarə edil</w:t>
      </w:r>
      <w:r w:rsidRPr="003929C6">
        <w:rPr>
          <w:sz w:val="24"/>
          <w:szCs w:val="24"/>
          <w:lang w:val="az-Latn-AZ" w:eastAsia="ja-JP"/>
        </w:rPr>
        <w:softHyphen/>
        <w:t>mə</w:t>
      </w:r>
      <w:r w:rsidRPr="003929C6">
        <w:rPr>
          <w:sz w:val="24"/>
          <w:szCs w:val="24"/>
          <w:lang w:val="az-Latn-AZ" w:eastAsia="ja-JP"/>
        </w:rPr>
        <w:softHyphen/>
        <w:t>si</w:t>
      </w:r>
      <w:r w:rsidRPr="003929C6">
        <w:rPr>
          <w:sz w:val="24"/>
          <w:szCs w:val="24"/>
          <w:lang w:val="az-Latn-AZ" w:eastAsia="ja-JP"/>
        </w:rPr>
        <w:softHyphen/>
        <w:t>, təkmil və modern mexanizmlərinin formalaşdırılması və həyata keçi</w:t>
      </w:r>
      <w:r w:rsidRPr="003929C6">
        <w:rPr>
          <w:sz w:val="24"/>
          <w:szCs w:val="24"/>
          <w:lang w:val="az-Latn-AZ" w:eastAsia="ja-JP"/>
        </w:rPr>
        <w:softHyphen/>
        <w:t>ril</w:t>
      </w:r>
      <w:r w:rsidRPr="003929C6">
        <w:rPr>
          <w:sz w:val="24"/>
          <w:szCs w:val="24"/>
          <w:lang w:val="az-Latn-AZ" w:eastAsia="ja-JP"/>
        </w:rPr>
        <w:softHyphen/>
        <w:t xml:space="preserve">məsi ölkədə iqtisadi inkişafın sürətlənməsini təmin edəcək əsas məsələlərdən biri kimi tərəfimizdən dəyərləndirilir. </w:t>
      </w:r>
    </w:p>
    <w:p w14:paraId="0A197871" w14:textId="77777777" w:rsidR="00920865" w:rsidRPr="003929C6" w:rsidRDefault="00920865" w:rsidP="00920865">
      <w:pPr>
        <w:tabs>
          <w:tab w:val="left" w:pos="567"/>
          <w:tab w:val="left" w:pos="851"/>
        </w:tabs>
        <w:ind w:firstLine="284"/>
        <w:jc w:val="both"/>
        <w:rPr>
          <w:sz w:val="24"/>
          <w:szCs w:val="24"/>
          <w:lang w:val="az-Latn-AZ" w:eastAsia="ja-JP"/>
        </w:rPr>
      </w:pPr>
      <w:r w:rsidRPr="003929C6">
        <w:rPr>
          <w:sz w:val="24"/>
          <w:szCs w:val="24"/>
          <w:lang w:val="az-Latn-AZ" w:eastAsia="ja-JP"/>
        </w:rPr>
        <w:t>Bütün bu faktlar onu göstərir ki, Respublikanın, ilk növbədə, emal sənaye sahə</w:t>
      </w:r>
      <w:r w:rsidRPr="003929C6">
        <w:rPr>
          <w:sz w:val="24"/>
          <w:szCs w:val="24"/>
          <w:lang w:val="az-Latn-AZ" w:eastAsia="ja-JP"/>
        </w:rPr>
        <w:softHyphen/>
        <w:t>lə</w:t>
      </w:r>
      <w:r w:rsidRPr="003929C6">
        <w:rPr>
          <w:sz w:val="24"/>
          <w:szCs w:val="24"/>
          <w:lang w:val="az-Latn-AZ" w:eastAsia="ja-JP"/>
        </w:rPr>
        <w:softHyphen/>
        <w:t>rin</w:t>
      </w:r>
      <w:r w:rsidRPr="003929C6">
        <w:rPr>
          <w:sz w:val="24"/>
          <w:szCs w:val="24"/>
          <w:lang w:val="az-Latn-AZ" w:eastAsia="ja-JP"/>
        </w:rPr>
        <w:softHyphen/>
        <w:t>də idarəedən və idarəolunan sistemlər</w:t>
      </w:r>
      <w:r w:rsidR="00601CC3" w:rsidRPr="003929C6">
        <w:rPr>
          <w:sz w:val="24"/>
          <w:szCs w:val="24"/>
          <w:lang w:val="az-Latn-AZ" w:eastAsia="ja-JP"/>
        </w:rPr>
        <w:t>,</w:t>
      </w:r>
      <w:r w:rsidRPr="003929C6">
        <w:rPr>
          <w:sz w:val="24"/>
          <w:szCs w:val="24"/>
          <w:lang w:val="az-Latn-AZ" w:eastAsia="ja-JP"/>
        </w:rPr>
        <w:t xml:space="preserve"> strateji idarəetmənin mütərəqqi forma və metodları əsasında modernləşdirilməlidir. Strateji idarəetmənin nəzəri, təcrübi əsaslarının işlənilməsi bazar iqtisadiyyatı şəraitində yeni yaradılan və mövcud olan sənaye müəssiələrinin səmərəli idarə edilməsi üçün əsas şərtlərdən hesab olunur. Birincisi ona görə ki, istər dövlət tərəfindən, istərsə də ayrı-ayrı şəxslər tərə</w:t>
      </w:r>
      <w:r w:rsidRPr="003929C6">
        <w:rPr>
          <w:sz w:val="24"/>
          <w:szCs w:val="24"/>
          <w:lang w:val="az-Latn-AZ" w:eastAsia="ja-JP"/>
        </w:rPr>
        <w:softHyphen/>
        <w:t>fin</w:t>
      </w:r>
      <w:r w:rsidRPr="003929C6">
        <w:rPr>
          <w:sz w:val="24"/>
          <w:szCs w:val="24"/>
          <w:lang w:val="az-Latn-AZ" w:eastAsia="ja-JP"/>
        </w:rPr>
        <w:softHyphen/>
        <w:t>dən yaradılan yeni sənaye müəssisələrinin, sosial-iqtisadi və inzibati cəhətdən idarə edilməsinin elmi-metodoloji əsaslarının işlənməsinə, nəzəri və praktik məsələlərin elmi cəhətdən sistem</w:t>
      </w:r>
      <w:r w:rsidRPr="003929C6">
        <w:rPr>
          <w:sz w:val="24"/>
          <w:szCs w:val="24"/>
          <w:lang w:val="az-Latn-AZ" w:eastAsia="ja-JP"/>
        </w:rPr>
        <w:softHyphen/>
        <w:t>ləş</w:t>
      </w:r>
      <w:r w:rsidRPr="003929C6">
        <w:rPr>
          <w:sz w:val="24"/>
          <w:szCs w:val="24"/>
          <w:lang w:val="az-Latn-AZ" w:eastAsia="ja-JP"/>
        </w:rPr>
        <w:softHyphen/>
        <w:t>dirilməsinə ehtiyac vardır. Hazırda ölkəmizdə yük</w:t>
      </w:r>
      <w:r w:rsidRPr="003929C6">
        <w:rPr>
          <w:sz w:val="24"/>
          <w:szCs w:val="24"/>
          <w:lang w:val="az-Latn-AZ" w:eastAsia="ja-JP"/>
        </w:rPr>
        <w:softHyphen/>
        <w:t>sək texno</w:t>
      </w:r>
      <w:r w:rsidRPr="003929C6">
        <w:rPr>
          <w:sz w:val="24"/>
          <w:szCs w:val="24"/>
          <w:lang w:val="az-Latn-AZ" w:eastAsia="ja-JP"/>
        </w:rPr>
        <w:softHyphen/>
        <w:t>lo</w:t>
      </w:r>
      <w:r w:rsidRPr="003929C6">
        <w:rPr>
          <w:sz w:val="24"/>
          <w:szCs w:val="24"/>
          <w:lang w:val="az-Latn-AZ" w:eastAsia="ja-JP"/>
        </w:rPr>
        <w:softHyphen/>
        <w:t>gi</w:t>
      </w:r>
      <w:r w:rsidRPr="003929C6">
        <w:rPr>
          <w:sz w:val="24"/>
          <w:szCs w:val="24"/>
          <w:lang w:val="az-Latn-AZ" w:eastAsia="ja-JP"/>
        </w:rPr>
        <w:softHyphen/>
        <w:t>yalara əsaslanan yeni müəssisələrin yaranması və fəaliyyət göstərməsi zəminində rəqabətəda</w:t>
      </w:r>
      <w:r w:rsidRPr="003929C6">
        <w:rPr>
          <w:sz w:val="24"/>
          <w:szCs w:val="24"/>
          <w:lang w:val="az-Latn-AZ" w:eastAsia="ja-JP"/>
        </w:rPr>
        <w:softHyphen/>
        <w:t>vam</w:t>
      </w:r>
      <w:r w:rsidRPr="003929C6">
        <w:rPr>
          <w:sz w:val="24"/>
          <w:szCs w:val="24"/>
          <w:lang w:val="az-Latn-AZ" w:eastAsia="ja-JP"/>
        </w:rPr>
        <w:softHyphen/>
        <w:t>lı, ixracyönümlü, çoxçeşidli məh</w:t>
      </w:r>
      <w:r w:rsidRPr="003929C6">
        <w:rPr>
          <w:sz w:val="24"/>
          <w:szCs w:val="24"/>
          <w:lang w:val="az-Latn-AZ" w:eastAsia="ja-JP"/>
        </w:rPr>
        <w:softHyphen/>
        <w:t>sulların is</w:t>
      </w:r>
      <w:r w:rsidRPr="003929C6">
        <w:rPr>
          <w:sz w:val="24"/>
          <w:szCs w:val="24"/>
          <w:lang w:val="az-Latn-AZ" w:eastAsia="ja-JP"/>
        </w:rPr>
        <w:softHyphen/>
        <w:t>tehsalı ilə nəticələnən kəskin rəqabət müba</w:t>
      </w:r>
      <w:r w:rsidRPr="003929C6">
        <w:rPr>
          <w:sz w:val="24"/>
          <w:szCs w:val="24"/>
          <w:lang w:val="az-Latn-AZ" w:eastAsia="ja-JP"/>
        </w:rPr>
        <w:softHyphen/>
        <w:t>ri</w:t>
      </w:r>
      <w:r w:rsidRPr="003929C6">
        <w:rPr>
          <w:sz w:val="24"/>
          <w:szCs w:val="24"/>
          <w:lang w:val="az-Latn-AZ" w:eastAsia="ja-JP"/>
        </w:rPr>
        <w:softHyphen/>
        <w:t xml:space="preserve">zəsi şəraiti sənaye müəssisələrinin idarə edilməsinin yeni modellərinin tətbiqini aktual edir. </w:t>
      </w:r>
    </w:p>
    <w:p w14:paraId="0E2E45C5" w14:textId="77777777" w:rsidR="00920865" w:rsidRPr="003929C6" w:rsidRDefault="00920865" w:rsidP="00920865">
      <w:pPr>
        <w:tabs>
          <w:tab w:val="left" w:pos="567"/>
          <w:tab w:val="left" w:pos="851"/>
        </w:tabs>
        <w:ind w:firstLine="284"/>
        <w:jc w:val="both"/>
        <w:rPr>
          <w:sz w:val="24"/>
          <w:szCs w:val="24"/>
          <w:lang w:val="az-Latn-AZ" w:eastAsia="ja-JP"/>
        </w:rPr>
      </w:pPr>
      <w:r w:rsidRPr="003929C6">
        <w:rPr>
          <w:sz w:val="24"/>
          <w:szCs w:val="24"/>
          <w:lang w:val="az-Latn-AZ" w:eastAsia="ja-JP"/>
        </w:rPr>
        <w:t>Fəaliyyətin müvəffəqiyyətli icrası və strateji perspektivlərə nail olunması müəs</w:t>
      </w:r>
      <w:r w:rsidRPr="003929C6">
        <w:rPr>
          <w:sz w:val="24"/>
          <w:szCs w:val="24"/>
          <w:lang w:val="az-Latn-AZ" w:eastAsia="ja-JP"/>
        </w:rPr>
        <w:softHyphen/>
        <w:t>si</w:t>
      </w:r>
      <w:r w:rsidRPr="003929C6">
        <w:rPr>
          <w:sz w:val="24"/>
          <w:szCs w:val="24"/>
          <w:lang w:val="az-Latn-AZ" w:eastAsia="ja-JP"/>
        </w:rPr>
        <w:softHyphen/>
        <w:t>sələrdə düzgün və mükəmməl strateji planlaşdırmanı tələb edir. Strateji planlar müəssisənin gələcək hədəflərini müəyyən etməklə, yeni məhsul çeşidlərinin isteh</w:t>
      </w:r>
      <w:r w:rsidRPr="003929C6">
        <w:rPr>
          <w:sz w:val="24"/>
          <w:szCs w:val="24"/>
          <w:lang w:val="az-Latn-AZ" w:eastAsia="ja-JP"/>
        </w:rPr>
        <w:softHyphen/>
        <w:t>sa</w:t>
      </w:r>
      <w:r w:rsidRPr="003929C6">
        <w:rPr>
          <w:sz w:val="24"/>
          <w:szCs w:val="24"/>
          <w:lang w:val="az-Latn-AZ" w:eastAsia="ja-JP"/>
        </w:rPr>
        <w:softHyphen/>
        <w:t>lını, innovativ texnologiyaların tətbiqini, iqtisadi potensialın inkişafının optimal yolla</w:t>
      </w:r>
      <w:r w:rsidRPr="003929C6">
        <w:rPr>
          <w:sz w:val="24"/>
          <w:szCs w:val="24"/>
          <w:lang w:val="az-Latn-AZ" w:eastAsia="ja-JP"/>
        </w:rPr>
        <w:softHyphen/>
        <w:t xml:space="preserve">rını özündə əks etdirir. Bu baxımdan qeyd etmək istəyirik ki, </w:t>
      </w:r>
      <w:r w:rsidRPr="003929C6">
        <w:rPr>
          <w:sz w:val="24"/>
          <w:szCs w:val="24"/>
          <w:lang w:val="az-Latn-AZ" w:eastAsia="ja-JP"/>
        </w:rPr>
        <w:lastRenderedPageBreak/>
        <w:t>müəssisənin strateji inki</w:t>
      </w:r>
      <w:r w:rsidRPr="003929C6">
        <w:rPr>
          <w:sz w:val="24"/>
          <w:szCs w:val="24"/>
          <w:lang w:val="az-Latn-AZ" w:eastAsia="ja-JP"/>
        </w:rPr>
        <w:softHyphen/>
        <w:t>şa</w:t>
      </w:r>
      <w:r w:rsidRPr="003929C6">
        <w:rPr>
          <w:sz w:val="24"/>
          <w:szCs w:val="24"/>
          <w:lang w:val="az-Latn-AZ" w:eastAsia="ja-JP"/>
        </w:rPr>
        <w:softHyphen/>
        <w:t>fı, davamlı və dayanıqlı fəaliyyət göstərməsi daha təkmil strateji planlaşdırma mo</w:t>
      </w:r>
      <w:r w:rsidRPr="003929C6">
        <w:rPr>
          <w:sz w:val="24"/>
          <w:szCs w:val="24"/>
          <w:lang w:val="az-Latn-AZ" w:eastAsia="ja-JP"/>
        </w:rPr>
        <w:softHyphen/>
        <w:t>del</w:t>
      </w:r>
      <w:r w:rsidRPr="003929C6">
        <w:rPr>
          <w:sz w:val="24"/>
          <w:szCs w:val="24"/>
          <w:lang w:val="az-Latn-AZ" w:eastAsia="ja-JP"/>
        </w:rPr>
        <w:softHyphen/>
        <w:t xml:space="preserve">lərinin və strateji idarəetmə sisteminin mövcudluğunu tələb edir. </w:t>
      </w:r>
    </w:p>
    <w:p w14:paraId="20374B51" w14:textId="77777777" w:rsidR="00920865" w:rsidRPr="003929C6" w:rsidRDefault="00920865" w:rsidP="00920865">
      <w:pPr>
        <w:tabs>
          <w:tab w:val="left" w:pos="567"/>
          <w:tab w:val="left" w:pos="851"/>
        </w:tabs>
        <w:ind w:firstLine="284"/>
        <w:jc w:val="both"/>
        <w:rPr>
          <w:sz w:val="24"/>
          <w:szCs w:val="24"/>
          <w:lang w:val="az-Latn-AZ" w:eastAsia="ja-JP"/>
        </w:rPr>
      </w:pPr>
      <w:r w:rsidRPr="003929C6">
        <w:rPr>
          <w:sz w:val="24"/>
          <w:szCs w:val="24"/>
          <w:lang w:val="az-Latn-AZ" w:eastAsia="ja-JP"/>
        </w:rPr>
        <w:t>Azərbaycanda mövcud və ya yeni yaranan sənaye müəssisələrinin xarici bazarlara çıxmağa meyil göstərdikləri ha</w:t>
      </w:r>
      <w:r w:rsidRPr="003929C6">
        <w:rPr>
          <w:sz w:val="24"/>
          <w:szCs w:val="24"/>
          <w:lang w:val="az-Latn-AZ" w:eastAsia="ja-JP"/>
        </w:rPr>
        <w:softHyphen/>
        <w:t>zır</w:t>
      </w:r>
      <w:r w:rsidRPr="003929C6">
        <w:rPr>
          <w:sz w:val="24"/>
          <w:szCs w:val="24"/>
          <w:lang w:val="az-Latn-AZ" w:eastAsia="ja-JP"/>
        </w:rPr>
        <w:softHyphen/>
        <w:t>kı dövrdə, həmçinin beynəlxalq məkanda rəqabətin vüsət aldığı bir zamanda müəs</w:t>
      </w:r>
      <w:r w:rsidRPr="003929C6">
        <w:rPr>
          <w:sz w:val="24"/>
          <w:szCs w:val="24"/>
          <w:lang w:val="az-Latn-AZ" w:eastAsia="ja-JP"/>
        </w:rPr>
        <w:softHyphen/>
        <w:t>si</w:t>
      </w:r>
      <w:r w:rsidRPr="003929C6">
        <w:rPr>
          <w:sz w:val="24"/>
          <w:szCs w:val="24"/>
          <w:lang w:val="az-Latn-AZ" w:eastAsia="ja-JP"/>
        </w:rPr>
        <w:softHyphen/>
        <w:t>sələrin strateji idarə edilməsinin inkişaf etdirilməsinə, onların perspektiv inkişafına, iqtisadi səmərəliliyin yüksəldilməsinə dair nəzəri konsepsiyanın sistemli şəkildə tədqiq olunmasına ehtiyac vardır.</w:t>
      </w:r>
    </w:p>
    <w:p w14:paraId="04513779" w14:textId="77777777" w:rsidR="00920865" w:rsidRPr="003929C6" w:rsidRDefault="00920865" w:rsidP="00920865">
      <w:pPr>
        <w:tabs>
          <w:tab w:val="left" w:pos="567"/>
          <w:tab w:val="left" w:pos="851"/>
        </w:tabs>
        <w:ind w:firstLine="284"/>
        <w:jc w:val="both"/>
        <w:rPr>
          <w:sz w:val="24"/>
          <w:szCs w:val="24"/>
          <w:lang w:val="az-Latn-AZ" w:eastAsia="ja-JP"/>
        </w:rPr>
      </w:pPr>
      <w:r w:rsidRPr="003929C6">
        <w:rPr>
          <w:sz w:val="24"/>
          <w:szCs w:val="24"/>
          <w:lang w:val="az-Latn-AZ" w:eastAsia="ja-JP"/>
        </w:rPr>
        <w:t xml:space="preserve">Son zamanlar dünyada ardıcıl olaraq hökm sürən böhran şəraiti müəssisələrin fəaliyyətinə mənfi təsirini göstərməklə, onların fəaliyyətini iflic vəziyyətinə sala bilər. Bu cür böhran hallarına 2008-ci il </w:t>
      </w:r>
      <w:r w:rsidR="00601CC3" w:rsidRPr="003929C6">
        <w:rPr>
          <w:sz w:val="24"/>
          <w:szCs w:val="24"/>
          <w:lang w:val="az-Latn-AZ" w:eastAsia="ja-JP"/>
        </w:rPr>
        <w:t>dünya maliyyə böhranini</w:t>
      </w:r>
      <w:r w:rsidRPr="003929C6">
        <w:rPr>
          <w:sz w:val="24"/>
          <w:szCs w:val="24"/>
          <w:lang w:val="az-Latn-AZ" w:eastAsia="ja-JP"/>
        </w:rPr>
        <w:t xml:space="preserve">, 2019-cu ildə pandemiya şəraitinin yaratdığı iqtisadi böhranları misal göstərmək olar. Problemli vəziyyətlərə hazır olmaq riskləri düzgün proqnozlaşdırmağı, onların yaradacağı neqativ təsirləri qabaqcadan hiss etməyi və bu cür təsirlərin mənfi nəticələrini minimuma endirərək müəssisələr üçün antiböhran siyasətini və risk menecmentini tətbiq etməyi tələb edir. </w:t>
      </w:r>
    </w:p>
    <w:p w14:paraId="3AC9D6A7" w14:textId="77777777" w:rsidR="00920865" w:rsidRPr="003929C6" w:rsidRDefault="00920865" w:rsidP="00920865">
      <w:pPr>
        <w:tabs>
          <w:tab w:val="left" w:pos="567"/>
          <w:tab w:val="left" w:pos="851"/>
        </w:tabs>
        <w:ind w:firstLine="284"/>
        <w:jc w:val="both"/>
        <w:rPr>
          <w:sz w:val="24"/>
          <w:szCs w:val="24"/>
          <w:lang w:val="az-Latn-AZ" w:eastAsia="ja-JP"/>
        </w:rPr>
      </w:pPr>
      <w:r w:rsidRPr="003929C6">
        <w:rPr>
          <w:sz w:val="24"/>
          <w:szCs w:val="24"/>
          <w:lang w:val="az-Latn-AZ" w:eastAsia="ja-JP"/>
        </w:rPr>
        <w:t>Bu sahədə müəssisə və təşkilatların düzgün və gələcəyə hədəflənmiş strateji fəaliyyət proqramının olması va</w:t>
      </w:r>
      <w:r w:rsidRPr="003929C6">
        <w:rPr>
          <w:sz w:val="24"/>
          <w:szCs w:val="24"/>
          <w:lang w:val="az-Latn-AZ" w:eastAsia="ja-JP"/>
        </w:rPr>
        <w:softHyphen/>
        <w:t>cibdir. Ona görə də müəssisə və təşkilatların idarə edilməsində strateji məsələlərin tədqiq edilməsi, bu sahədə elmi təklif və tövsiyələrin irəli sürülməsi təsərrüfat subyekt</w:t>
      </w:r>
      <w:r w:rsidRPr="003929C6">
        <w:rPr>
          <w:sz w:val="24"/>
          <w:szCs w:val="24"/>
          <w:lang w:val="az-Latn-AZ" w:eastAsia="ja-JP"/>
        </w:rPr>
        <w:softHyphen/>
        <w:t>lə</w:t>
      </w:r>
      <w:r w:rsidRPr="003929C6">
        <w:rPr>
          <w:sz w:val="24"/>
          <w:szCs w:val="24"/>
          <w:lang w:val="az-Latn-AZ" w:eastAsia="ja-JP"/>
        </w:rPr>
        <w:softHyphen/>
        <w:t xml:space="preserve">rinin istər ölkə daxilində, istərsə də beynəlxalq bazarlarda böhranlı vəziyyətlərdə fəaliyyətini sığortalaya bilər. </w:t>
      </w:r>
      <w:r w:rsidRPr="003929C6">
        <w:rPr>
          <w:sz w:val="24"/>
          <w:szCs w:val="24"/>
          <w:lang w:val="az-Latn-AZ"/>
        </w:rPr>
        <w:t>Məsələyə başqa bir tərəfdən yanaşsaq deməliyik ki, rəqabət mühitində sə</w:t>
      </w:r>
      <w:r w:rsidR="00601CC3" w:rsidRPr="003929C6">
        <w:rPr>
          <w:sz w:val="24"/>
          <w:szCs w:val="24"/>
          <w:lang w:val="az-Latn-AZ"/>
        </w:rPr>
        <w:t>naye mü</w:t>
      </w:r>
      <w:r w:rsidR="00601CC3" w:rsidRPr="003929C6">
        <w:rPr>
          <w:sz w:val="24"/>
          <w:szCs w:val="24"/>
          <w:lang w:val="az-Latn-AZ"/>
        </w:rPr>
        <w:softHyphen/>
        <w:t>əs</w:t>
      </w:r>
      <w:r w:rsidR="00601CC3" w:rsidRPr="003929C6">
        <w:rPr>
          <w:sz w:val="24"/>
          <w:szCs w:val="24"/>
          <w:lang w:val="az-Latn-AZ"/>
        </w:rPr>
        <w:softHyphen/>
        <w:t>sisələrinin rəqabətə</w:t>
      </w:r>
      <w:r w:rsidRPr="003929C6">
        <w:rPr>
          <w:sz w:val="24"/>
          <w:szCs w:val="24"/>
          <w:lang w:val="az-Latn-AZ"/>
        </w:rPr>
        <w:t>davamlılığının və onların istehsal etdikləri məhsulların rə</w:t>
      </w:r>
      <w:r w:rsidRPr="003929C6">
        <w:rPr>
          <w:sz w:val="24"/>
          <w:szCs w:val="24"/>
          <w:lang w:val="az-Latn-AZ"/>
        </w:rPr>
        <w:softHyphen/>
        <w:t>qa</w:t>
      </w:r>
      <w:r w:rsidRPr="003929C6">
        <w:rPr>
          <w:sz w:val="24"/>
          <w:szCs w:val="24"/>
          <w:lang w:val="az-Latn-AZ"/>
        </w:rPr>
        <w:softHyphen/>
      </w:r>
      <w:r w:rsidRPr="003929C6">
        <w:rPr>
          <w:sz w:val="24"/>
          <w:szCs w:val="24"/>
          <w:lang w:val="az-Latn-AZ"/>
        </w:rPr>
        <w:softHyphen/>
        <w:t>bət qabiliyyətinin möhkəmləndirilməsi üçün rəhbərlərin strateji idarəetmənin elmi-prak</w:t>
      </w:r>
      <w:r w:rsidRPr="003929C6">
        <w:rPr>
          <w:sz w:val="24"/>
          <w:szCs w:val="24"/>
          <w:lang w:val="az-Latn-AZ"/>
        </w:rPr>
        <w:softHyphen/>
        <w:t>tik əsaslarına söykənən bilik və iş təcrü</w:t>
      </w:r>
      <w:r w:rsidRPr="003929C6">
        <w:rPr>
          <w:sz w:val="24"/>
          <w:szCs w:val="24"/>
          <w:lang w:val="az-Latn-AZ"/>
        </w:rPr>
        <w:softHyphen/>
        <w:t>bə</w:t>
      </w:r>
      <w:r w:rsidRPr="003929C6">
        <w:rPr>
          <w:sz w:val="24"/>
          <w:szCs w:val="24"/>
          <w:lang w:val="az-Latn-AZ"/>
        </w:rPr>
        <w:softHyphen/>
        <w:t>si</w:t>
      </w:r>
      <w:r w:rsidRPr="003929C6">
        <w:rPr>
          <w:sz w:val="24"/>
          <w:szCs w:val="24"/>
          <w:lang w:val="az-Latn-AZ"/>
        </w:rPr>
        <w:softHyphen/>
        <w:t xml:space="preserve">nə malik olmaları olduqca vacibdir. </w:t>
      </w:r>
    </w:p>
    <w:p w14:paraId="6C3C9942" w14:textId="77777777" w:rsidR="00920865" w:rsidRPr="003929C6" w:rsidRDefault="00920865" w:rsidP="00920865">
      <w:pPr>
        <w:tabs>
          <w:tab w:val="left" w:pos="567"/>
          <w:tab w:val="left" w:pos="851"/>
        </w:tabs>
        <w:ind w:firstLine="284"/>
        <w:jc w:val="both"/>
        <w:rPr>
          <w:sz w:val="24"/>
          <w:szCs w:val="24"/>
          <w:lang w:val="az-Latn-AZ"/>
        </w:rPr>
      </w:pPr>
      <w:r w:rsidRPr="003929C6">
        <w:rPr>
          <w:sz w:val="24"/>
          <w:szCs w:val="24"/>
          <w:lang w:val="az-Latn-AZ"/>
        </w:rPr>
        <w:t>Bütün bunlar yeni iqtisadi münasibətlər şə</w:t>
      </w:r>
      <w:r w:rsidRPr="003929C6">
        <w:rPr>
          <w:sz w:val="24"/>
          <w:szCs w:val="24"/>
          <w:lang w:val="az-Latn-AZ"/>
        </w:rPr>
        <w:softHyphen/>
        <w:t>rai</w:t>
      </w:r>
      <w:r w:rsidRPr="003929C6">
        <w:rPr>
          <w:sz w:val="24"/>
          <w:szCs w:val="24"/>
          <w:lang w:val="az-Latn-AZ"/>
        </w:rPr>
        <w:softHyphen/>
        <w:t>tində sənaye müəssisələrində strateji idarəetmənin modernləşdirilməsinin, onun inkişafının təmin edilməsinin və bu s</w:t>
      </w:r>
      <w:r w:rsidR="00145A07">
        <w:rPr>
          <w:sz w:val="24"/>
          <w:szCs w:val="24"/>
          <w:lang w:val="az-Latn-AZ"/>
        </w:rPr>
        <w:t>ahədə mövcud olan problemlərin</w:t>
      </w:r>
      <w:r w:rsidRPr="003929C6">
        <w:rPr>
          <w:sz w:val="24"/>
          <w:szCs w:val="24"/>
          <w:lang w:val="az-Latn-AZ"/>
        </w:rPr>
        <w:t xml:space="preserve"> aradan qaldırılmasının aktuallığına dəlalət edir və bu istiqamətdə tədqiqatın aparılmasının bir daha zəru</w:t>
      </w:r>
      <w:r w:rsidRPr="003929C6">
        <w:rPr>
          <w:sz w:val="24"/>
          <w:szCs w:val="24"/>
          <w:lang w:val="az-Latn-AZ"/>
        </w:rPr>
        <w:softHyphen/>
        <w:t>ri</w:t>
      </w:r>
      <w:r w:rsidRPr="003929C6">
        <w:rPr>
          <w:sz w:val="24"/>
          <w:szCs w:val="24"/>
          <w:lang w:val="az-Latn-AZ"/>
        </w:rPr>
        <w:softHyphen/>
        <w:t xml:space="preserve">liyini göstərir. </w:t>
      </w:r>
    </w:p>
    <w:p w14:paraId="6BD07BF3" w14:textId="77777777" w:rsidR="00920865" w:rsidRPr="003929C6" w:rsidRDefault="00920865" w:rsidP="00920865">
      <w:pPr>
        <w:tabs>
          <w:tab w:val="left" w:pos="567"/>
          <w:tab w:val="left" w:pos="851"/>
        </w:tabs>
        <w:ind w:firstLine="284"/>
        <w:jc w:val="both"/>
        <w:rPr>
          <w:sz w:val="24"/>
          <w:szCs w:val="24"/>
          <w:lang w:val="az-Latn-AZ" w:eastAsia="ja-JP"/>
        </w:rPr>
      </w:pPr>
      <w:r w:rsidRPr="003929C6">
        <w:rPr>
          <w:sz w:val="24"/>
          <w:szCs w:val="24"/>
          <w:lang w:val="az-Latn-AZ" w:eastAsia="ja-JP"/>
        </w:rPr>
        <w:t>Sənaye müəssisələrində strateji idarə</w:t>
      </w:r>
      <w:r w:rsidRPr="003929C6">
        <w:rPr>
          <w:sz w:val="24"/>
          <w:szCs w:val="24"/>
          <w:lang w:val="az-Latn-AZ" w:eastAsia="ja-JP"/>
        </w:rPr>
        <w:softHyphen/>
        <w:t>et</w:t>
      </w:r>
      <w:r w:rsidRPr="003929C6">
        <w:rPr>
          <w:sz w:val="24"/>
          <w:szCs w:val="24"/>
          <w:lang w:val="az-Latn-AZ" w:eastAsia="ja-JP"/>
        </w:rPr>
        <w:softHyphen/>
        <w:t>mə</w:t>
      </w:r>
      <w:r w:rsidRPr="003929C6">
        <w:rPr>
          <w:sz w:val="24"/>
          <w:szCs w:val="24"/>
          <w:lang w:val="az-Latn-AZ" w:eastAsia="ja-JP"/>
        </w:rPr>
        <w:softHyphen/>
        <w:t xml:space="preserve">nin modernləşdirilməsi, inkişafı və təkmilləşdirilməsi ilə bağlı sosial-iqtisadi məsələlərin </w:t>
      </w:r>
      <w:r w:rsidRPr="003929C6">
        <w:rPr>
          <w:sz w:val="24"/>
          <w:szCs w:val="24"/>
          <w:lang w:val="az-Latn-AZ" w:eastAsia="ja-JP"/>
        </w:rPr>
        <w:lastRenderedPageBreak/>
        <w:t xml:space="preserve">həllinə dair ölkəmizdə sistemli şəkildə tədqiqatlar aparılmasa da, həmin problemin ayrı-ayrı aspektlərinə dair bir sıra elmi araşdırmalar aparılmışdır. Bu məsələnin nəzəri-metodoloji və təcrübi aspektlərini bir sıra azərbaycanlı alimlər, o cümlədən Səmədzadə Z.Ə., Abbasov İ.M., Müzəffərli (İmanov) N.M., Hüseynov T.H., Nuriyev Ə.X., </w:t>
      </w:r>
      <w:r w:rsidRPr="003929C6">
        <w:rPr>
          <w:rStyle w:val="a7"/>
          <w:b w:val="0"/>
          <w:sz w:val="24"/>
          <w:szCs w:val="24"/>
          <w:lang w:val="az-Latn-AZ"/>
        </w:rPr>
        <w:t>Muradov Ş.M.,</w:t>
      </w:r>
      <w:r w:rsidRPr="003929C6">
        <w:rPr>
          <w:sz w:val="24"/>
          <w:szCs w:val="24"/>
          <w:lang w:val="az-Latn-AZ" w:eastAsia="ja-JP"/>
        </w:rPr>
        <w:t xml:space="preserve"> Əliyev T.N., İb</w:t>
      </w:r>
      <w:r w:rsidRPr="003929C6">
        <w:rPr>
          <w:sz w:val="24"/>
          <w:szCs w:val="24"/>
          <w:lang w:val="az-Latn-AZ" w:eastAsia="ja-JP"/>
        </w:rPr>
        <w:softHyphen/>
        <w:t xml:space="preserve">rahimov İ.H., </w:t>
      </w:r>
      <w:r w:rsidRPr="003929C6">
        <w:rPr>
          <w:rStyle w:val="a7"/>
          <w:b w:val="0"/>
          <w:sz w:val="24"/>
          <w:szCs w:val="24"/>
          <w:lang w:val="az-Latn-AZ"/>
        </w:rPr>
        <w:t>Sultanova R.P.,</w:t>
      </w:r>
      <w:r w:rsidRPr="003929C6">
        <w:rPr>
          <w:sz w:val="24"/>
          <w:szCs w:val="24"/>
          <w:lang w:val="az-Latn-AZ" w:eastAsia="ja-JP"/>
        </w:rPr>
        <w:t xml:space="preserve"> Quliyev T.Ə., Səməd</w:t>
      </w:r>
      <w:r w:rsidRPr="003929C6">
        <w:rPr>
          <w:sz w:val="24"/>
          <w:szCs w:val="24"/>
          <w:lang w:val="az-Latn-AZ" w:eastAsia="ja-JP"/>
        </w:rPr>
        <w:softHyphen/>
        <w:t>zadə Ş.Ə., İmanov T.İ., Səfərov Q.Ə., Şahbazov K.A., Yüzba</w:t>
      </w:r>
      <w:r w:rsidRPr="003929C6">
        <w:rPr>
          <w:sz w:val="24"/>
          <w:szCs w:val="24"/>
          <w:lang w:val="az-Latn-AZ" w:eastAsia="ja-JP"/>
        </w:rPr>
        <w:softHyphen/>
        <w:t>şı</w:t>
      </w:r>
      <w:r w:rsidRPr="003929C6">
        <w:rPr>
          <w:sz w:val="24"/>
          <w:szCs w:val="24"/>
          <w:lang w:val="az-Latn-AZ" w:eastAsia="ja-JP"/>
        </w:rPr>
        <w:softHyphen/>
        <w:t>yeva G.Z., Aslan</w:t>
      </w:r>
      <w:r w:rsidRPr="003929C6">
        <w:rPr>
          <w:sz w:val="24"/>
          <w:szCs w:val="24"/>
          <w:lang w:val="az-Latn-AZ" w:eastAsia="ja-JP"/>
        </w:rPr>
        <w:softHyphen/>
        <w:t>za</w:t>
      </w:r>
      <w:r w:rsidRPr="003929C6">
        <w:rPr>
          <w:sz w:val="24"/>
          <w:szCs w:val="24"/>
          <w:lang w:val="az-Latn-AZ" w:eastAsia="ja-JP"/>
        </w:rPr>
        <w:softHyphen/>
        <w:t>də İ.A., Məmmədov F.Ə., Atakişiyev M.C., Abbasov A.F., İsmayılov V.İ., Alıyev İ.H. və başqaları öz əsərlərində tədqiq etmişlər. Xarici ölkə alimlərindən Qold</w:t>
      </w:r>
      <w:r w:rsidRPr="003929C6">
        <w:rPr>
          <w:sz w:val="24"/>
          <w:szCs w:val="24"/>
          <w:lang w:val="az-Latn-AZ" w:eastAsia="ja-JP"/>
        </w:rPr>
        <w:softHyphen/>
        <w:t>şteyn Q.Y., Volkoqonova O.D., Vixanskiy O.S., Druker P., Yefremova S.M., Kovalçik Y.A., Lapeqin Y.N., Tetyak V.P., Tompsok A.A., Kli</w:t>
      </w:r>
      <w:r w:rsidRPr="003929C6">
        <w:rPr>
          <w:sz w:val="24"/>
          <w:szCs w:val="24"/>
          <w:lang w:val="az-Latn-AZ" w:eastAsia="ja-JP"/>
        </w:rPr>
        <w:softHyphen/>
        <w:t xml:space="preserve">land D, Rıbçov S.V., Utkin E.A., Fatxuddinov R.A., Armstronq H., Kotler F. və başqaları bu sahədə araşdırmalar aparmışlar. </w:t>
      </w:r>
    </w:p>
    <w:p w14:paraId="38300699" w14:textId="77777777" w:rsidR="00920865" w:rsidRPr="003929C6" w:rsidRDefault="00920865" w:rsidP="00920865">
      <w:pPr>
        <w:tabs>
          <w:tab w:val="left" w:pos="567"/>
          <w:tab w:val="left" w:pos="851"/>
        </w:tabs>
        <w:ind w:firstLine="284"/>
        <w:jc w:val="both"/>
        <w:rPr>
          <w:sz w:val="24"/>
          <w:szCs w:val="24"/>
          <w:lang w:val="az-Latn-AZ"/>
        </w:rPr>
      </w:pPr>
      <w:r w:rsidRPr="003929C6">
        <w:rPr>
          <w:sz w:val="24"/>
          <w:szCs w:val="24"/>
          <w:lang w:val="az-Latn-AZ"/>
        </w:rPr>
        <w:t>İstər azərbaycanlı alimlər, istərsə də əcnəbi tədqiqatçılar menecment, aqrar tə</w:t>
      </w:r>
      <w:r w:rsidRPr="003929C6">
        <w:rPr>
          <w:sz w:val="24"/>
          <w:szCs w:val="24"/>
          <w:lang w:val="az-Latn-AZ"/>
        </w:rPr>
        <w:softHyphen/>
        <w:t>sər</w:t>
      </w:r>
      <w:r w:rsidRPr="003929C6">
        <w:rPr>
          <w:sz w:val="24"/>
          <w:szCs w:val="24"/>
          <w:lang w:val="az-Latn-AZ"/>
        </w:rPr>
        <w:softHyphen/>
      </w:r>
      <w:r w:rsidRPr="003929C6">
        <w:rPr>
          <w:sz w:val="24"/>
          <w:szCs w:val="24"/>
          <w:lang w:val="az-Latn-AZ"/>
        </w:rPr>
        <w:softHyphen/>
        <w:t>rüfatın idarə edilməsi, strateji idarəetmə fəaliyyəti və bu sahədə innovasiyalar, inves</w:t>
      </w:r>
      <w:r w:rsidRPr="003929C6">
        <w:rPr>
          <w:sz w:val="24"/>
          <w:szCs w:val="24"/>
          <w:lang w:val="az-Latn-AZ"/>
        </w:rPr>
        <w:softHyphen/>
        <w:t>ti</w:t>
      </w:r>
      <w:r w:rsidRPr="003929C6">
        <w:rPr>
          <w:sz w:val="24"/>
          <w:szCs w:val="24"/>
          <w:lang w:val="az-Latn-AZ"/>
        </w:rPr>
        <w:softHyphen/>
      </w:r>
      <w:r w:rsidRPr="003929C6">
        <w:rPr>
          <w:sz w:val="24"/>
          <w:szCs w:val="24"/>
          <w:lang w:val="az-Latn-AZ"/>
        </w:rPr>
        <w:softHyphen/>
        <w:t>siyalarla bağlı, idarəetmə mədəniyyəti, insan resurslarının idarə edilməsi ilə əla</w:t>
      </w:r>
      <w:r w:rsidRPr="003929C6">
        <w:rPr>
          <w:sz w:val="24"/>
          <w:szCs w:val="24"/>
          <w:lang w:val="az-Latn-AZ"/>
        </w:rPr>
        <w:softHyphen/>
        <w:t>qə</w:t>
      </w:r>
      <w:r w:rsidRPr="003929C6">
        <w:rPr>
          <w:sz w:val="24"/>
          <w:szCs w:val="24"/>
          <w:lang w:val="az-Latn-AZ"/>
        </w:rPr>
        <w:softHyphen/>
        <w:t>dar dəyərli monoqrafiyalar hazırlamış, bir sıra nəzəri müddəalar, elmi tək</w:t>
      </w:r>
      <w:r w:rsidRPr="003929C6">
        <w:rPr>
          <w:sz w:val="24"/>
          <w:szCs w:val="24"/>
          <w:lang w:val="az-Latn-AZ"/>
        </w:rPr>
        <w:softHyphen/>
      </w:r>
      <w:r w:rsidRPr="003929C6">
        <w:rPr>
          <w:sz w:val="24"/>
          <w:szCs w:val="24"/>
          <w:lang w:val="az-Latn-AZ"/>
        </w:rPr>
        <w:softHyphen/>
        <w:t>lif və tövsiyələr irəli sürmüşlər. Onlardan bəziləri “İdarəetmənin əsasları”, “Me</w:t>
      </w:r>
      <w:r w:rsidRPr="003929C6">
        <w:rPr>
          <w:sz w:val="24"/>
          <w:szCs w:val="24"/>
          <w:lang w:val="az-Latn-AZ"/>
        </w:rPr>
        <w:softHyphen/>
        <w:t>nec</w:t>
      </w:r>
      <w:r w:rsidRPr="003929C6">
        <w:rPr>
          <w:sz w:val="24"/>
          <w:szCs w:val="24"/>
          <w:lang w:val="az-Latn-AZ"/>
        </w:rPr>
        <w:softHyphen/>
        <w:t>men</w:t>
      </w:r>
      <w:r w:rsidRPr="003929C6">
        <w:rPr>
          <w:sz w:val="24"/>
          <w:szCs w:val="24"/>
          <w:lang w:val="az-Latn-AZ"/>
        </w:rPr>
        <w:softHyphen/>
      </w:r>
      <w:r w:rsidRPr="003929C6">
        <w:rPr>
          <w:sz w:val="24"/>
          <w:szCs w:val="24"/>
          <w:lang w:val="az-Latn-AZ"/>
        </w:rPr>
        <w:softHyphen/>
        <w:t>tin əsas</w:t>
      </w:r>
      <w:r w:rsidRPr="003929C6">
        <w:rPr>
          <w:sz w:val="24"/>
          <w:szCs w:val="24"/>
          <w:lang w:val="az-Latn-AZ"/>
        </w:rPr>
        <w:softHyphen/>
        <w:t>la</w:t>
      </w:r>
      <w:r w:rsidRPr="003929C6">
        <w:rPr>
          <w:sz w:val="24"/>
          <w:szCs w:val="24"/>
          <w:lang w:val="az-Latn-AZ"/>
        </w:rPr>
        <w:softHyphen/>
        <w:t>rı”, “İstehsalın təşkili”, “Əməyin iqtisadiyyatı və idarə edilməsi”nə dair tədris və</w:t>
      </w:r>
      <w:r w:rsidRPr="003929C6">
        <w:rPr>
          <w:sz w:val="24"/>
          <w:szCs w:val="24"/>
          <w:lang w:val="az-Latn-AZ"/>
        </w:rPr>
        <w:softHyphen/>
        <w:t>sa</w:t>
      </w:r>
      <w:r w:rsidRPr="003929C6">
        <w:rPr>
          <w:sz w:val="24"/>
          <w:szCs w:val="24"/>
          <w:lang w:val="az-Latn-AZ"/>
        </w:rPr>
        <w:softHyphen/>
        <w:t>it</w:t>
      </w:r>
      <w:r w:rsidRPr="003929C6">
        <w:rPr>
          <w:sz w:val="24"/>
          <w:szCs w:val="24"/>
          <w:lang w:val="az-Latn-AZ"/>
        </w:rPr>
        <w:softHyphen/>
      </w:r>
      <w:r w:rsidRPr="003929C6">
        <w:rPr>
          <w:sz w:val="24"/>
          <w:szCs w:val="24"/>
          <w:lang w:val="az-Latn-AZ"/>
        </w:rPr>
        <w:softHyphen/>
        <w:t>ləri, monoq</w:t>
      </w:r>
      <w:r w:rsidRPr="003929C6">
        <w:rPr>
          <w:sz w:val="24"/>
          <w:szCs w:val="24"/>
          <w:lang w:val="az-Latn-AZ"/>
        </w:rPr>
        <w:softHyphen/>
        <w:t>ra</w:t>
      </w:r>
      <w:r w:rsidRPr="003929C6">
        <w:rPr>
          <w:sz w:val="24"/>
          <w:szCs w:val="24"/>
          <w:lang w:val="az-Latn-AZ"/>
        </w:rPr>
        <w:softHyphen/>
        <w:t>fi</w:t>
      </w:r>
      <w:r w:rsidRPr="003929C6">
        <w:rPr>
          <w:sz w:val="24"/>
          <w:szCs w:val="24"/>
          <w:lang w:val="az-Latn-AZ"/>
        </w:rPr>
        <w:softHyphen/>
        <w:t>yalar və metodik vəsaitlər, elmi əsərlər yazmışlar. Adı çəki</w:t>
      </w:r>
      <w:r w:rsidRPr="003929C6">
        <w:rPr>
          <w:sz w:val="24"/>
          <w:szCs w:val="24"/>
          <w:lang w:val="az-Latn-AZ"/>
        </w:rPr>
        <w:softHyphen/>
        <w:t>lən mü</w:t>
      </w:r>
      <w:r w:rsidRPr="003929C6">
        <w:rPr>
          <w:sz w:val="24"/>
          <w:szCs w:val="24"/>
          <w:lang w:val="az-Latn-AZ"/>
        </w:rPr>
        <w:softHyphen/>
        <w:t>əl</w:t>
      </w:r>
      <w:r w:rsidRPr="003929C6">
        <w:rPr>
          <w:sz w:val="24"/>
          <w:szCs w:val="24"/>
          <w:lang w:val="az-Latn-AZ"/>
        </w:rPr>
        <w:softHyphen/>
        <w:t>lif</w:t>
      </w:r>
      <w:r w:rsidRPr="003929C6">
        <w:rPr>
          <w:sz w:val="24"/>
          <w:szCs w:val="24"/>
          <w:lang w:val="az-Latn-AZ"/>
        </w:rPr>
        <w:softHyphen/>
      </w:r>
      <w:r w:rsidRPr="003929C6">
        <w:rPr>
          <w:sz w:val="24"/>
          <w:szCs w:val="24"/>
          <w:lang w:val="az-Latn-AZ"/>
        </w:rPr>
        <w:softHyphen/>
        <w:t>lərin heç biri sənaye müəssisələrində strateji idarəetmənin modernləşdirilməsi və in</w:t>
      </w:r>
      <w:r w:rsidRPr="003929C6">
        <w:rPr>
          <w:sz w:val="24"/>
          <w:szCs w:val="24"/>
          <w:lang w:val="az-Latn-AZ"/>
        </w:rPr>
        <w:softHyphen/>
      </w:r>
      <w:r w:rsidRPr="003929C6">
        <w:rPr>
          <w:sz w:val="24"/>
          <w:szCs w:val="24"/>
          <w:lang w:val="az-Latn-AZ"/>
        </w:rPr>
        <w:softHyphen/>
        <w:t>kişafına dair problemlərə kompleks formada yanaşmamış, bu sahədə sistemli təd</w:t>
      </w:r>
      <w:r w:rsidRPr="003929C6">
        <w:rPr>
          <w:sz w:val="24"/>
          <w:szCs w:val="24"/>
          <w:lang w:val="az-Latn-AZ"/>
        </w:rPr>
        <w:softHyphen/>
        <w:t>qi</w:t>
      </w:r>
      <w:r w:rsidRPr="003929C6">
        <w:rPr>
          <w:sz w:val="24"/>
          <w:szCs w:val="24"/>
          <w:lang w:val="az-Latn-AZ"/>
        </w:rPr>
        <w:softHyphen/>
        <w:t>qatlar aparmamışdır. Deyilənləri nəzərə alaraq qeyd edə bilərik ki, elmi-tədqiqat işi Azərbaycanda “Sənaye mü</w:t>
      </w:r>
      <w:r w:rsidRPr="003929C6">
        <w:rPr>
          <w:sz w:val="24"/>
          <w:szCs w:val="24"/>
          <w:lang w:val="az-Latn-AZ"/>
        </w:rPr>
        <w:softHyphen/>
      </w:r>
      <w:r w:rsidRPr="003929C6">
        <w:rPr>
          <w:sz w:val="24"/>
          <w:szCs w:val="24"/>
          <w:lang w:val="az-Latn-AZ"/>
        </w:rPr>
        <w:softHyphen/>
        <w:t>əssisələrində strateji idarəetmənin modern</w:t>
      </w:r>
      <w:r w:rsidRPr="003929C6">
        <w:rPr>
          <w:sz w:val="24"/>
          <w:szCs w:val="24"/>
          <w:lang w:val="az-Latn-AZ"/>
        </w:rPr>
        <w:softHyphen/>
        <w:t>ləş</w:t>
      </w:r>
      <w:r w:rsidRPr="003929C6">
        <w:rPr>
          <w:sz w:val="24"/>
          <w:szCs w:val="24"/>
          <w:lang w:val="az-Latn-AZ"/>
        </w:rPr>
        <w:softHyphen/>
        <w:t>di</w:t>
      </w:r>
      <w:r w:rsidRPr="003929C6">
        <w:rPr>
          <w:sz w:val="24"/>
          <w:szCs w:val="24"/>
          <w:lang w:val="az-Latn-AZ"/>
        </w:rPr>
        <w:softHyphen/>
        <w:t>ril</w:t>
      </w:r>
      <w:r w:rsidRPr="003929C6">
        <w:rPr>
          <w:sz w:val="24"/>
          <w:szCs w:val="24"/>
          <w:lang w:val="az-Latn-AZ"/>
        </w:rPr>
        <w:softHyphen/>
        <w:t>məsi” mə</w:t>
      </w:r>
      <w:r w:rsidRPr="003929C6">
        <w:rPr>
          <w:sz w:val="24"/>
          <w:szCs w:val="24"/>
          <w:lang w:val="az-Latn-AZ"/>
        </w:rPr>
        <w:softHyphen/>
        <w:t>sə</w:t>
      </w:r>
      <w:r w:rsidRPr="003929C6">
        <w:rPr>
          <w:sz w:val="24"/>
          <w:szCs w:val="24"/>
          <w:lang w:val="az-Latn-AZ"/>
        </w:rPr>
        <w:softHyphen/>
        <w:t>ləsinə sistemli ya</w:t>
      </w:r>
      <w:r w:rsidRPr="003929C6">
        <w:rPr>
          <w:sz w:val="24"/>
          <w:szCs w:val="24"/>
          <w:lang w:val="az-Latn-AZ"/>
        </w:rPr>
        <w:softHyphen/>
        <w:t>na</w:t>
      </w:r>
      <w:r w:rsidRPr="003929C6">
        <w:rPr>
          <w:sz w:val="24"/>
          <w:szCs w:val="24"/>
          <w:lang w:val="az-Latn-AZ"/>
        </w:rPr>
        <w:softHyphen/>
        <w:t>şıl</w:t>
      </w:r>
      <w:r w:rsidRPr="003929C6">
        <w:rPr>
          <w:sz w:val="24"/>
          <w:szCs w:val="24"/>
          <w:lang w:val="az-Latn-AZ"/>
        </w:rPr>
        <w:softHyphen/>
      </w:r>
      <w:r w:rsidRPr="003929C6">
        <w:rPr>
          <w:sz w:val="24"/>
          <w:szCs w:val="24"/>
          <w:lang w:val="az-Latn-AZ"/>
        </w:rPr>
        <w:softHyphen/>
        <w:t xml:space="preserve">mış ilk tədqiqatdır. </w:t>
      </w:r>
    </w:p>
    <w:p w14:paraId="2579F606" w14:textId="77777777" w:rsidR="00920865" w:rsidRPr="003929C6" w:rsidRDefault="00920865" w:rsidP="00920865">
      <w:pPr>
        <w:tabs>
          <w:tab w:val="left" w:pos="567"/>
          <w:tab w:val="left" w:pos="851"/>
        </w:tabs>
        <w:ind w:firstLine="284"/>
        <w:jc w:val="both"/>
        <w:rPr>
          <w:sz w:val="24"/>
          <w:szCs w:val="24"/>
          <w:lang w:val="az-Latn-AZ"/>
        </w:rPr>
      </w:pPr>
      <w:r w:rsidRPr="003929C6">
        <w:rPr>
          <w:b/>
          <w:sz w:val="24"/>
          <w:szCs w:val="24"/>
          <w:lang w:val="az-Latn-AZ"/>
        </w:rPr>
        <w:t xml:space="preserve">Tədqiqatın obyekti və predmeti. </w:t>
      </w:r>
      <w:r w:rsidRPr="003929C6">
        <w:rPr>
          <w:sz w:val="24"/>
          <w:szCs w:val="24"/>
          <w:lang w:val="az-Latn-AZ"/>
        </w:rPr>
        <w:t>Tədqiqatın obyekti kimi emal sənaye müəs</w:t>
      </w:r>
      <w:r w:rsidRPr="003929C6">
        <w:rPr>
          <w:sz w:val="24"/>
          <w:szCs w:val="24"/>
          <w:lang w:val="az-Latn-AZ"/>
        </w:rPr>
        <w:softHyphen/>
        <w:t>sisələri, o cümlədən Azərbaycan Respublikası İqtisadiyyat Nazirliyinin İnves</w:t>
      </w:r>
      <w:r w:rsidRPr="003929C6">
        <w:rPr>
          <w:sz w:val="24"/>
          <w:szCs w:val="24"/>
          <w:lang w:val="az-Latn-AZ"/>
        </w:rPr>
        <w:softHyphen/>
        <w:t>ti</w:t>
      </w:r>
      <w:r w:rsidRPr="003929C6">
        <w:rPr>
          <w:sz w:val="24"/>
          <w:szCs w:val="24"/>
          <w:lang w:val="az-Latn-AZ"/>
        </w:rPr>
        <w:softHyphen/>
        <w:t>siya Şirkəti, Masallı Sənaye Məhəlləsi, Neftçala Sənaye Məhəlləsi, “Em</w:t>
      </w:r>
      <w:r w:rsidRPr="003929C6">
        <w:rPr>
          <w:sz w:val="24"/>
          <w:szCs w:val="24"/>
          <w:lang w:val="az-Latn-AZ"/>
        </w:rPr>
        <w:softHyphen/>
        <w:t>ba</w:t>
      </w:r>
      <w:r w:rsidRPr="003929C6">
        <w:rPr>
          <w:sz w:val="24"/>
          <w:szCs w:val="24"/>
          <w:lang w:val="az-Latn-AZ"/>
        </w:rPr>
        <w:softHyphen/>
        <w:t>wood” MMC və “El-Plastik” MMC seçilmişdir.</w:t>
      </w:r>
    </w:p>
    <w:p w14:paraId="52E000DF" w14:textId="77777777" w:rsidR="00920865" w:rsidRPr="003929C6" w:rsidRDefault="00920865" w:rsidP="00920865">
      <w:pPr>
        <w:tabs>
          <w:tab w:val="left" w:pos="567"/>
          <w:tab w:val="left" w:pos="851"/>
        </w:tabs>
        <w:ind w:firstLine="284"/>
        <w:jc w:val="both"/>
        <w:rPr>
          <w:sz w:val="24"/>
          <w:szCs w:val="24"/>
          <w:lang w:val="az-Latn-AZ"/>
        </w:rPr>
      </w:pPr>
      <w:r w:rsidRPr="003929C6">
        <w:rPr>
          <w:sz w:val="24"/>
          <w:szCs w:val="24"/>
          <w:lang w:val="az-Latn-AZ"/>
        </w:rPr>
        <w:t>Tədqiqatın predmetini strateji idarəetmə münasibətlərinin formalaşdırılması, mo</w:t>
      </w:r>
      <w:r w:rsidRPr="003929C6">
        <w:rPr>
          <w:sz w:val="24"/>
          <w:szCs w:val="24"/>
          <w:lang w:val="az-Latn-AZ"/>
        </w:rPr>
        <w:softHyphen/>
        <w:t>dern</w:t>
      </w:r>
      <w:r w:rsidRPr="003929C6">
        <w:rPr>
          <w:sz w:val="24"/>
          <w:szCs w:val="24"/>
          <w:lang w:val="az-Latn-AZ"/>
        </w:rPr>
        <w:softHyphen/>
        <w:t xml:space="preserve">ləşdirilməsi və inkişafı təşkil edir. Strateji </w:t>
      </w:r>
      <w:r w:rsidRPr="003929C6">
        <w:rPr>
          <w:sz w:val="24"/>
          <w:szCs w:val="24"/>
          <w:lang w:val="az-Latn-AZ"/>
        </w:rPr>
        <w:lastRenderedPageBreak/>
        <w:t>idarəetmə münasibətlərinin təkmil</w:t>
      </w:r>
      <w:r w:rsidRPr="003929C6">
        <w:rPr>
          <w:sz w:val="24"/>
          <w:szCs w:val="24"/>
          <w:lang w:val="az-Latn-AZ"/>
        </w:rPr>
        <w:softHyphen/>
        <w:t>ləş</w:t>
      </w:r>
      <w:r w:rsidRPr="003929C6">
        <w:rPr>
          <w:sz w:val="24"/>
          <w:szCs w:val="24"/>
          <w:lang w:val="az-Latn-AZ"/>
        </w:rPr>
        <w:softHyphen/>
        <w:t>dirilməsi məsələləri sənaye müəssisələrində idarəedən və idarəolunan sistemlər arasında, rəhbər vəzi</w:t>
      </w:r>
      <w:r w:rsidRPr="003929C6">
        <w:rPr>
          <w:sz w:val="24"/>
          <w:szCs w:val="24"/>
          <w:lang w:val="az-Latn-AZ"/>
        </w:rPr>
        <w:softHyphen/>
        <w:t>fəli şəxslər və tabeçilikdə olanlar, səhmdarlar və digər korporativ rəh</w:t>
      </w:r>
      <w:r w:rsidRPr="003929C6">
        <w:rPr>
          <w:sz w:val="24"/>
          <w:szCs w:val="24"/>
          <w:lang w:val="az-Latn-AZ"/>
        </w:rPr>
        <w:softHyphen/>
        <w:t>bər</w:t>
      </w:r>
      <w:r w:rsidRPr="003929C6">
        <w:rPr>
          <w:sz w:val="24"/>
          <w:szCs w:val="24"/>
          <w:lang w:val="az-Latn-AZ"/>
        </w:rPr>
        <w:softHyphen/>
        <w:t xml:space="preserve">lərlə icra orqanları, eləcə də müəssisədə ümumi və sahə rəhbərləri arasında idarəçilik münasibətlərini əhatə etmişdir. </w:t>
      </w:r>
    </w:p>
    <w:p w14:paraId="768E49CB" w14:textId="77777777" w:rsidR="00920865" w:rsidRPr="003929C6" w:rsidRDefault="00920865" w:rsidP="00920865">
      <w:pPr>
        <w:tabs>
          <w:tab w:val="left" w:pos="567"/>
          <w:tab w:val="left" w:pos="851"/>
        </w:tabs>
        <w:ind w:firstLine="284"/>
        <w:jc w:val="both"/>
        <w:rPr>
          <w:sz w:val="24"/>
          <w:szCs w:val="24"/>
          <w:lang w:val="az-Latn-AZ" w:eastAsia="ja-JP"/>
        </w:rPr>
      </w:pPr>
      <w:r w:rsidRPr="003929C6">
        <w:rPr>
          <w:b/>
          <w:sz w:val="24"/>
          <w:szCs w:val="24"/>
          <w:lang w:val="az-Latn-AZ" w:eastAsia="ja-JP"/>
        </w:rPr>
        <w:t xml:space="preserve">Tədqiqatın məqsəd və vəzifələri. </w:t>
      </w:r>
      <w:r w:rsidRPr="003929C6">
        <w:rPr>
          <w:sz w:val="24"/>
          <w:szCs w:val="24"/>
          <w:lang w:val="az-Latn-AZ" w:eastAsia="ja-JP"/>
        </w:rPr>
        <w:t>Tədqiqatın məqsədi</w:t>
      </w:r>
      <w:r w:rsidRPr="003929C6">
        <w:rPr>
          <w:b/>
          <w:sz w:val="24"/>
          <w:szCs w:val="24"/>
          <w:lang w:val="az-Latn-AZ" w:eastAsia="ja-JP"/>
        </w:rPr>
        <w:t xml:space="preserve"> </w:t>
      </w:r>
      <w:r w:rsidRPr="003929C6">
        <w:rPr>
          <w:sz w:val="24"/>
          <w:szCs w:val="24"/>
          <w:lang w:val="az-Latn-AZ" w:eastAsia="ja-JP"/>
        </w:rPr>
        <w:t>Azərbaycanın emal səna</w:t>
      </w:r>
      <w:r w:rsidRPr="003929C6">
        <w:rPr>
          <w:sz w:val="24"/>
          <w:szCs w:val="24"/>
          <w:lang w:val="az-Latn-AZ" w:eastAsia="ja-JP"/>
        </w:rPr>
        <w:softHyphen/>
        <w:t>ye</w:t>
      </w:r>
      <w:r w:rsidRPr="003929C6">
        <w:rPr>
          <w:sz w:val="24"/>
          <w:szCs w:val="24"/>
          <w:lang w:val="az-Latn-AZ" w:eastAsia="ja-JP"/>
        </w:rPr>
        <w:softHyphen/>
        <w:t xml:space="preserve"> müəs</w:t>
      </w:r>
      <w:r w:rsidRPr="003929C6">
        <w:rPr>
          <w:sz w:val="24"/>
          <w:szCs w:val="24"/>
          <w:lang w:val="az-Latn-AZ" w:eastAsia="ja-JP"/>
        </w:rPr>
        <w:softHyphen/>
        <w:t>si</w:t>
      </w:r>
      <w:r w:rsidRPr="003929C6">
        <w:rPr>
          <w:sz w:val="24"/>
          <w:szCs w:val="24"/>
          <w:lang w:val="az-Latn-AZ" w:eastAsia="ja-JP"/>
        </w:rPr>
        <w:softHyphen/>
        <w:t xml:space="preserve">sələrində strateji idarəetmənin nəzəri-metodoloji məsələlərini tədqiq etməkdən, korporativ və funksional səviyyədə strateji idarəetmə məsələlərini təkmilləşdirməkdən, eləcədə bu sahədə elmi cəhətdən əsaslandırılmış təklif və tövsiyələrin işlənilməsindən ibarətdir. Dissertasiya işinin əsas məqsədi, həmçinin </w:t>
      </w:r>
      <w:r w:rsidRPr="003929C6">
        <w:rPr>
          <w:sz w:val="24"/>
          <w:szCs w:val="24"/>
          <w:lang w:val="az-Latn-AZ"/>
        </w:rPr>
        <w:t>emal sənayesi müəssisələrində biznes strategiyalarının və onların tətbiqinin inkişaf istiqamətlərini müəyyənləş</w:t>
      </w:r>
      <w:r w:rsidRPr="003929C6">
        <w:rPr>
          <w:sz w:val="24"/>
          <w:szCs w:val="24"/>
          <w:lang w:val="az-Latn-AZ"/>
        </w:rPr>
        <w:softHyphen/>
        <w:t>dirməkdən, beynəlxalq təcrübəni öyrənməklə strateji idarə</w:t>
      </w:r>
      <w:r w:rsidRPr="003929C6">
        <w:rPr>
          <w:sz w:val="24"/>
          <w:szCs w:val="24"/>
          <w:lang w:val="az-Latn-AZ"/>
        </w:rPr>
        <w:softHyphen/>
        <w:t>et</w:t>
      </w:r>
      <w:r w:rsidRPr="003929C6">
        <w:rPr>
          <w:sz w:val="24"/>
          <w:szCs w:val="24"/>
          <w:lang w:val="az-Latn-AZ"/>
        </w:rPr>
        <w:softHyphen/>
        <w:t>mə</w:t>
      </w:r>
      <w:r w:rsidRPr="003929C6">
        <w:rPr>
          <w:sz w:val="24"/>
          <w:szCs w:val="24"/>
          <w:lang w:val="az-Latn-AZ"/>
        </w:rPr>
        <w:softHyphen/>
        <w:t>ni modern</w:t>
      </w:r>
      <w:r w:rsidRPr="003929C6">
        <w:rPr>
          <w:sz w:val="24"/>
          <w:szCs w:val="24"/>
          <w:lang w:val="az-Latn-AZ"/>
        </w:rPr>
        <w:softHyphen/>
        <w:t>ləş</w:t>
      </w:r>
      <w:r w:rsidRPr="003929C6">
        <w:rPr>
          <w:sz w:val="24"/>
          <w:szCs w:val="24"/>
          <w:lang w:val="az-Latn-AZ"/>
        </w:rPr>
        <w:softHyphen/>
        <w:t>di</w:t>
      </w:r>
      <w:r w:rsidRPr="003929C6">
        <w:rPr>
          <w:sz w:val="24"/>
          <w:szCs w:val="24"/>
          <w:lang w:val="az-Latn-AZ"/>
        </w:rPr>
        <w:softHyphen/>
        <w:t>r</w:t>
      </w:r>
      <w:r w:rsidRPr="003929C6">
        <w:rPr>
          <w:sz w:val="24"/>
          <w:szCs w:val="24"/>
          <w:lang w:val="az-Latn-AZ"/>
        </w:rPr>
        <w:softHyphen/>
        <w:t xml:space="preserve">məkdən ibarətdir. </w:t>
      </w:r>
      <w:r w:rsidRPr="003929C6">
        <w:rPr>
          <w:sz w:val="24"/>
          <w:szCs w:val="24"/>
          <w:lang w:val="az-Latn-AZ" w:eastAsia="ja-JP"/>
        </w:rPr>
        <w:t>Qeyd edilən məqsədlərə nail olmaq üçün aşağıdakı vəzifələr sistemini müəyyən etmiş və yerinə yetirmişik:</w:t>
      </w:r>
    </w:p>
    <w:p w14:paraId="4BB1E855" w14:textId="77777777" w:rsidR="00920865" w:rsidRPr="003929C6" w:rsidRDefault="00920865" w:rsidP="00920865">
      <w:pPr>
        <w:pStyle w:val="a5"/>
        <w:numPr>
          <w:ilvl w:val="0"/>
          <w:numId w:val="26"/>
        </w:numPr>
        <w:tabs>
          <w:tab w:val="left" w:pos="567"/>
          <w:tab w:val="left" w:pos="851"/>
        </w:tabs>
        <w:autoSpaceDE/>
        <w:autoSpaceDN/>
        <w:ind w:left="0" w:firstLine="284"/>
        <w:contextualSpacing/>
        <w:jc w:val="both"/>
        <w:rPr>
          <w:sz w:val="24"/>
          <w:szCs w:val="24"/>
          <w:lang w:eastAsia="ja-JP"/>
        </w:rPr>
      </w:pPr>
      <w:r w:rsidRPr="003929C6">
        <w:rPr>
          <w:sz w:val="24"/>
          <w:szCs w:val="24"/>
          <w:lang w:eastAsia="ja-JP"/>
        </w:rPr>
        <w:t>idarəetmə sistemində strateji planlaşdırmanın rolunu şərh etmək, onun nəzəri-metodoloji məsələlərini araşdırmaq;</w:t>
      </w:r>
    </w:p>
    <w:p w14:paraId="032ADAD3" w14:textId="77777777" w:rsidR="00920865" w:rsidRPr="003929C6" w:rsidRDefault="00920865" w:rsidP="00920865">
      <w:pPr>
        <w:pStyle w:val="a5"/>
        <w:numPr>
          <w:ilvl w:val="0"/>
          <w:numId w:val="26"/>
        </w:numPr>
        <w:tabs>
          <w:tab w:val="left" w:pos="567"/>
          <w:tab w:val="left" w:pos="851"/>
        </w:tabs>
        <w:autoSpaceDE/>
        <w:autoSpaceDN/>
        <w:ind w:left="0" w:firstLine="284"/>
        <w:contextualSpacing/>
        <w:jc w:val="both"/>
        <w:rPr>
          <w:sz w:val="24"/>
          <w:szCs w:val="24"/>
          <w:lang w:eastAsia="ja-JP"/>
        </w:rPr>
      </w:pPr>
      <w:r w:rsidRPr="003929C6">
        <w:rPr>
          <w:sz w:val="24"/>
          <w:szCs w:val="24"/>
          <w:lang w:eastAsia="ja-JP"/>
        </w:rPr>
        <w:t>sənaye müəssisələrində strateji idarəetmənin elmi - metodolo</w:t>
      </w:r>
      <w:r w:rsidRPr="003929C6">
        <w:rPr>
          <w:sz w:val="24"/>
          <w:szCs w:val="24"/>
          <w:lang w:eastAsia="ja-JP"/>
        </w:rPr>
        <w:softHyphen/>
        <w:t>ji əsaslarını tədqiq etmək, sənayenin inkişafında onun rolunu araşdırmaq;</w:t>
      </w:r>
    </w:p>
    <w:p w14:paraId="1E19913E" w14:textId="77777777" w:rsidR="00920865" w:rsidRPr="003929C6" w:rsidRDefault="00920865" w:rsidP="00920865">
      <w:pPr>
        <w:pStyle w:val="a5"/>
        <w:numPr>
          <w:ilvl w:val="0"/>
          <w:numId w:val="26"/>
        </w:numPr>
        <w:tabs>
          <w:tab w:val="left" w:pos="567"/>
          <w:tab w:val="left" w:pos="851"/>
        </w:tabs>
        <w:autoSpaceDE/>
        <w:autoSpaceDN/>
        <w:ind w:left="0" w:firstLine="284"/>
        <w:contextualSpacing/>
        <w:jc w:val="both"/>
        <w:rPr>
          <w:sz w:val="24"/>
          <w:szCs w:val="24"/>
          <w:lang w:eastAsia="ja-JP"/>
        </w:rPr>
      </w:pPr>
      <w:r w:rsidRPr="003929C6">
        <w:rPr>
          <w:sz w:val="24"/>
          <w:szCs w:val="24"/>
          <w:lang w:eastAsia="ja-JP"/>
        </w:rPr>
        <w:t xml:space="preserve">sənaye müəssisələrində strateji idarəetmənin modernləşdirilməsi istiqamətlərini müəyyən etmək; </w:t>
      </w:r>
    </w:p>
    <w:p w14:paraId="55E5C108" w14:textId="77777777" w:rsidR="00920865" w:rsidRPr="003929C6" w:rsidRDefault="00920865" w:rsidP="00920865">
      <w:pPr>
        <w:pStyle w:val="a5"/>
        <w:numPr>
          <w:ilvl w:val="0"/>
          <w:numId w:val="26"/>
        </w:numPr>
        <w:tabs>
          <w:tab w:val="left" w:pos="567"/>
          <w:tab w:val="left" w:pos="851"/>
        </w:tabs>
        <w:autoSpaceDE/>
        <w:autoSpaceDN/>
        <w:ind w:left="0" w:firstLine="284"/>
        <w:contextualSpacing/>
        <w:jc w:val="both"/>
        <w:rPr>
          <w:sz w:val="24"/>
          <w:szCs w:val="24"/>
          <w:lang w:eastAsia="ja-JP"/>
        </w:rPr>
      </w:pPr>
      <w:r w:rsidRPr="003929C6">
        <w:rPr>
          <w:sz w:val="24"/>
          <w:szCs w:val="24"/>
          <w:lang w:eastAsia="ja-JP"/>
        </w:rPr>
        <w:t>sənaye müəssisələrində strateji idarəetmənin xarakterik xüsusiyyətlərini araş</w:t>
      </w:r>
      <w:r w:rsidRPr="003929C6">
        <w:rPr>
          <w:sz w:val="24"/>
          <w:szCs w:val="24"/>
          <w:lang w:eastAsia="ja-JP"/>
        </w:rPr>
        <w:softHyphen/>
        <w:t>dırmaq və onların tətbiqi imkanlarını müəyyənləşdirmək;</w:t>
      </w:r>
    </w:p>
    <w:p w14:paraId="6A2B21A7" w14:textId="77777777" w:rsidR="00920865" w:rsidRPr="003929C6" w:rsidRDefault="00920865" w:rsidP="00920865">
      <w:pPr>
        <w:pStyle w:val="a5"/>
        <w:numPr>
          <w:ilvl w:val="0"/>
          <w:numId w:val="26"/>
        </w:numPr>
        <w:tabs>
          <w:tab w:val="left" w:pos="567"/>
          <w:tab w:val="left" w:pos="851"/>
        </w:tabs>
        <w:autoSpaceDE/>
        <w:autoSpaceDN/>
        <w:ind w:left="0" w:firstLine="284"/>
        <w:contextualSpacing/>
        <w:jc w:val="both"/>
        <w:rPr>
          <w:sz w:val="24"/>
          <w:szCs w:val="24"/>
          <w:lang w:eastAsia="ja-JP"/>
        </w:rPr>
      </w:pPr>
      <w:r w:rsidRPr="003929C6">
        <w:rPr>
          <w:sz w:val="24"/>
          <w:szCs w:val="24"/>
          <w:lang w:eastAsia="ja-JP"/>
        </w:rPr>
        <w:t>strateji idarəetmə prosesində müasir informasiya sistemlərinin təşkili və tətbiqi imkanlarını araşdırmaq, onları təhlil etmək;</w:t>
      </w:r>
    </w:p>
    <w:p w14:paraId="13B6E407" w14:textId="77777777" w:rsidR="00920865" w:rsidRPr="003929C6" w:rsidRDefault="00920865" w:rsidP="00920865">
      <w:pPr>
        <w:pStyle w:val="a5"/>
        <w:numPr>
          <w:ilvl w:val="0"/>
          <w:numId w:val="26"/>
        </w:numPr>
        <w:tabs>
          <w:tab w:val="left" w:pos="567"/>
          <w:tab w:val="left" w:pos="851"/>
        </w:tabs>
        <w:autoSpaceDE/>
        <w:autoSpaceDN/>
        <w:ind w:left="0" w:firstLine="284"/>
        <w:contextualSpacing/>
        <w:jc w:val="both"/>
        <w:rPr>
          <w:sz w:val="24"/>
          <w:szCs w:val="24"/>
          <w:lang w:eastAsia="ja-JP"/>
        </w:rPr>
      </w:pPr>
      <w:r w:rsidRPr="003929C6">
        <w:rPr>
          <w:sz w:val="24"/>
          <w:szCs w:val="24"/>
          <w:lang w:eastAsia="ja-JP"/>
        </w:rPr>
        <w:t>strateji idarəetmənin sosial aspektlərini, rəqabət qabiliyyətinin yüksəldilməsini, layihələrin maliyyələşdirilməsi məsələlərini təhlil etmək;</w:t>
      </w:r>
    </w:p>
    <w:p w14:paraId="6A56AAA5" w14:textId="77777777" w:rsidR="00920865" w:rsidRPr="003929C6" w:rsidRDefault="00920865" w:rsidP="00920865">
      <w:pPr>
        <w:pStyle w:val="a5"/>
        <w:numPr>
          <w:ilvl w:val="0"/>
          <w:numId w:val="26"/>
        </w:numPr>
        <w:tabs>
          <w:tab w:val="left" w:pos="567"/>
          <w:tab w:val="left" w:pos="851"/>
        </w:tabs>
        <w:autoSpaceDE/>
        <w:autoSpaceDN/>
        <w:ind w:left="0" w:firstLine="284"/>
        <w:contextualSpacing/>
        <w:jc w:val="both"/>
        <w:rPr>
          <w:sz w:val="24"/>
          <w:szCs w:val="24"/>
          <w:lang w:eastAsia="ja-JP"/>
        </w:rPr>
      </w:pPr>
      <w:r w:rsidRPr="003929C6">
        <w:rPr>
          <w:sz w:val="24"/>
          <w:szCs w:val="24"/>
          <w:lang w:eastAsia="ja-JP"/>
        </w:rPr>
        <w:t>idarəetmənin str</w:t>
      </w:r>
      <w:r w:rsidR="00C35594" w:rsidRPr="003929C6">
        <w:rPr>
          <w:sz w:val="24"/>
          <w:szCs w:val="24"/>
          <w:lang w:eastAsia="ja-JP"/>
        </w:rPr>
        <w:t>ateji aspektlərini müəyyənləşdirmək</w:t>
      </w:r>
      <w:r w:rsidRPr="003929C6">
        <w:rPr>
          <w:sz w:val="24"/>
          <w:szCs w:val="24"/>
          <w:lang w:eastAsia="ja-JP"/>
        </w:rPr>
        <w:t xml:space="preserve"> və təhlil etmək;</w:t>
      </w:r>
    </w:p>
    <w:p w14:paraId="19DD6E6F" w14:textId="77777777" w:rsidR="00920865" w:rsidRPr="003929C6" w:rsidRDefault="00920865" w:rsidP="00920865">
      <w:pPr>
        <w:pStyle w:val="a5"/>
        <w:numPr>
          <w:ilvl w:val="0"/>
          <w:numId w:val="26"/>
        </w:numPr>
        <w:tabs>
          <w:tab w:val="left" w:pos="567"/>
          <w:tab w:val="left" w:pos="851"/>
        </w:tabs>
        <w:autoSpaceDE/>
        <w:autoSpaceDN/>
        <w:ind w:left="0" w:firstLine="284"/>
        <w:contextualSpacing/>
        <w:jc w:val="both"/>
        <w:rPr>
          <w:sz w:val="24"/>
          <w:szCs w:val="24"/>
          <w:lang w:eastAsia="ja-JP"/>
        </w:rPr>
      </w:pPr>
      <w:r w:rsidRPr="003929C6">
        <w:rPr>
          <w:sz w:val="24"/>
          <w:szCs w:val="24"/>
          <w:lang w:eastAsia="ja-JP"/>
        </w:rPr>
        <w:t xml:space="preserve">davamlı və inkişafyönümlü idarəetmə strategiyasının alt sistemlərini tədqiq etmək və onun həyata keçirilməsi mexanizmlərini </w:t>
      </w:r>
      <w:r w:rsidRPr="003929C6">
        <w:rPr>
          <w:sz w:val="24"/>
          <w:szCs w:val="24"/>
          <w:lang w:eastAsia="ja-JP"/>
        </w:rPr>
        <w:lastRenderedPageBreak/>
        <w:t>müəyyənləşdirmək;</w:t>
      </w:r>
    </w:p>
    <w:p w14:paraId="5EE260C7" w14:textId="77777777" w:rsidR="00920865" w:rsidRPr="003929C6" w:rsidRDefault="00920865" w:rsidP="00920865">
      <w:pPr>
        <w:pStyle w:val="a5"/>
        <w:numPr>
          <w:ilvl w:val="0"/>
          <w:numId w:val="26"/>
        </w:numPr>
        <w:tabs>
          <w:tab w:val="left" w:pos="567"/>
          <w:tab w:val="left" w:pos="851"/>
        </w:tabs>
        <w:autoSpaceDE/>
        <w:autoSpaceDN/>
        <w:ind w:left="0" w:firstLine="284"/>
        <w:contextualSpacing/>
        <w:jc w:val="both"/>
        <w:rPr>
          <w:sz w:val="24"/>
          <w:szCs w:val="24"/>
          <w:lang w:eastAsia="ja-JP"/>
        </w:rPr>
      </w:pPr>
      <w:r w:rsidRPr="003929C6">
        <w:rPr>
          <w:sz w:val="24"/>
          <w:szCs w:val="24"/>
          <w:lang w:eastAsia="ja-JP"/>
        </w:rPr>
        <w:t>seçilmiş sənaye müəssisələrində idarəetmə aparatının və inzibati-struktur xid</w:t>
      </w:r>
      <w:r w:rsidRPr="003929C6">
        <w:rPr>
          <w:sz w:val="24"/>
          <w:szCs w:val="24"/>
          <w:lang w:eastAsia="ja-JP"/>
        </w:rPr>
        <w:softHyphen/>
        <w:t>mət</w:t>
      </w:r>
      <w:r w:rsidRPr="003929C6">
        <w:rPr>
          <w:sz w:val="24"/>
          <w:szCs w:val="24"/>
          <w:lang w:eastAsia="ja-JP"/>
        </w:rPr>
        <w:softHyphen/>
        <w:t>lə</w:t>
      </w:r>
      <w:r w:rsidRPr="003929C6">
        <w:rPr>
          <w:sz w:val="24"/>
          <w:szCs w:val="24"/>
          <w:lang w:eastAsia="ja-JP"/>
        </w:rPr>
        <w:softHyphen/>
        <w:t>rinin təşkilinə dair elmi təklif və tövsiyələr hazırlamaq.</w:t>
      </w:r>
    </w:p>
    <w:p w14:paraId="2DA7A4EF" w14:textId="77777777" w:rsidR="00920865" w:rsidRPr="003929C6" w:rsidRDefault="00920865" w:rsidP="00920865">
      <w:pPr>
        <w:tabs>
          <w:tab w:val="left" w:pos="567"/>
          <w:tab w:val="left" w:pos="851"/>
        </w:tabs>
        <w:ind w:firstLine="284"/>
        <w:jc w:val="both"/>
        <w:rPr>
          <w:sz w:val="24"/>
          <w:szCs w:val="24"/>
          <w:lang w:val="az-Latn-AZ"/>
        </w:rPr>
      </w:pPr>
      <w:r w:rsidRPr="003929C6">
        <w:rPr>
          <w:b/>
          <w:sz w:val="24"/>
          <w:szCs w:val="24"/>
          <w:lang w:val="az-Latn-AZ"/>
        </w:rPr>
        <w:t xml:space="preserve">Tədqiqat metodları. </w:t>
      </w:r>
      <w:r w:rsidRPr="003929C6">
        <w:rPr>
          <w:sz w:val="24"/>
          <w:szCs w:val="24"/>
          <w:lang w:val="az-Latn-AZ"/>
        </w:rPr>
        <w:t>Tədqiqat zamanı bir sıra metodlardan istifadə olunmuşdur. Belə ki, sənaye müəssisələrində strateji idarəetmə sistemlərinin in</w:t>
      </w:r>
      <w:r w:rsidRPr="003929C6">
        <w:rPr>
          <w:sz w:val="24"/>
          <w:szCs w:val="24"/>
          <w:lang w:val="az-Latn-AZ"/>
        </w:rPr>
        <w:softHyphen/>
        <w:t>kişafı ilə bağlı yazılı mənbələr nəzəri təhlilə cəlb olunmuşdur. Nəzəri təhlil me</w:t>
      </w:r>
      <w:r w:rsidRPr="003929C6">
        <w:rPr>
          <w:sz w:val="24"/>
          <w:szCs w:val="24"/>
          <w:lang w:val="az-Latn-AZ"/>
        </w:rPr>
        <w:softHyphen/>
        <w:t>to</w:t>
      </w:r>
      <w:r w:rsidRPr="003929C6">
        <w:rPr>
          <w:sz w:val="24"/>
          <w:szCs w:val="24"/>
          <w:lang w:val="az-Latn-AZ"/>
        </w:rPr>
        <w:softHyphen/>
        <w:t>du</w:t>
      </w:r>
      <w:r w:rsidRPr="003929C6">
        <w:rPr>
          <w:sz w:val="24"/>
          <w:szCs w:val="24"/>
          <w:lang w:val="az-Latn-AZ"/>
        </w:rPr>
        <w:softHyphen/>
        <w:t>nun tətbiqinin nəticələri</w:t>
      </w:r>
      <w:r w:rsidRPr="003929C6">
        <w:rPr>
          <w:sz w:val="24"/>
          <w:szCs w:val="24"/>
          <w:lang w:val="az-Latn-AZ"/>
        </w:rPr>
        <w:softHyphen/>
        <w:t>nə uyğun olaraq bəzi sənaye müəssisələrində strateji idarəet</w:t>
      </w:r>
      <w:r w:rsidRPr="003929C6">
        <w:rPr>
          <w:sz w:val="24"/>
          <w:szCs w:val="24"/>
          <w:lang w:val="az-Latn-AZ"/>
        </w:rPr>
        <w:softHyphen/>
        <w:t>mə məsələləri ilə bağlı müşahidələr aparılmışdır. Bu sahədə bir sıra qüsurlar üzə çıxarılmış və aradan qaldırıl</w:t>
      </w:r>
      <w:r w:rsidRPr="003929C6">
        <w:rPr>
          <w:sz w:val="24"/>
          <w:szCs w:val="24"/>
          <w:lang w:val="az-Latn-AZ"/>
        </w:rPr>
        <w:softHyphen/>
        <w:t>ma</w:t>
      </w:r>
      <w:r w:rsidRPr="003929C6">
        <w:rPr>
          <w:sz w:val="24"/>
          <w:szCs w:val="24"/>
          <w:lang w:val="az-Latn-AZ"/>
        </w:rPr>
        <w:softHyphen/>
        <w:t>sı yollarının axtarışı məqsədi ilə mütəxəssislərlə dis</w:t>
      </w:r>
      <w:r w:rsidRPr="003929C6">
        <w:rPr>
          <w:sz w:val="24"/>
          <w:szCs w:val="24"/>
          <w:lang w:val="az-Latn-AZ"/>
        </w:rPr>
        <w:softHyphen/>
        <w:t>ku</w:t>
      </w:r>
      <w:r w:rsidRPr="003929C6">
        <w:rPr>
          <w:sz w:val="24"/>
          <w:szCs w:val="24"/>
          <w:lang w:val="az-Latn-AZ"/>
        </w:rPr>
        <w:softHyphen/>
        <w:t>s</w:t>
      </w:r>
      <w:r w:rsidRPr="003929C6">
        <w:rPr>
          <w:sz w:val="24"/>
          <w:szCs w:val="24"/>
          <w:lang w:val="az-Latn-AZ"/>
        </w:rPr>
        <w:softHyphen/>
        <w:t>si</w:t>
      </w:r>
      <w:r w:rsidRPr="003929C6">
        <w:rPr>
          <w:sz w:val="24"/>
          <w:szCs w:val="24"/>
          <w:lang w:val="az-Latn-AZ"/>
        </w:rPr>
        <w:softHyphen/>
        <w:t xml:space="preserve">yalar qurulmuşdur. </w:t>
      </w:r>
    </w:p>
    <w:p w14:paraId="136F3B38" w14:textId="77777777" w:rsidR="00920865" w:rsidRPr="003929C6" w:rsidRDefault="00920865" w:rsidP="00920865">
      <w:pPr>
        <w:tabs>
          <w:tab w:val="left" w:pos="567"/>
          <w:tab w:val="left" w:pos="851"/>
        </w:tabs>
        <w:ind w:firstLine="284"/>
        <w:jc w:val="both"/>
        <w:rPr>
          <w:sz w:val="24"/>
          <w:szCs w:val="24"/>
          <w:lang w:val="az-Latn-AZ"/>
        </w:rPr>
      </w:pPr>
      <w:r w:rsidRPr="003929C6">
        <w:rPr>
          <w:sz w:val="24"/>
          <w:szCs w:val="24"/>
          <w:lang w:val="az-Latn-AZ"/>
        </w:rPr>
        <w:t>Dissertasiyada müəssisənin ətraf və daxili mühit amillərinin təhlili və qiymət</w:t>
      </w:r>
      <w:r w:rsidRPr="003929C6">
        <w:rPr>
          <w:sz w:val="24"/>
          <w:szCs w:val="24"/>
          <w:lang w:val="az-Latn-AZ"/>
        </w:rPr>
        <w:softHyphen/>
        <w:t>lən</w:t>
      </w:r>
      <w:r w:rsidRPr="003929C6">
        <w:rPr>
          <w:sz w:val="24"/>
          <w:szCs w:val="24"/>
          <w:lang w:val="az-Latn-AZ"/>
        </w:rPr>
        <w:softHyphen/>
        <w:t>di</w:t>
      </w:r>
      <w:r w:rsidRPr="003929C6">
        <w:rPr>
          <w:sz w:val="24"/>
          <w:szCs w:val="24"/>
          <w:lang w:val="az-Latn-AZ"/>
        </w:rPr>
        <w:softHyphen/>
        <w:t xml:space="preserve">rilməsində GZİT, PESTEL metodlarından, bazar mühitinin təhlilinin BCG modelindən istifadə olunmuşdur. </w:t>
      </w:r>
    </w:p>
    <w:p w14:paraId="2D3F9761" w14:textId="77777777" w:rsidR="00920865" w:rsidRPr="003929C6" w:rsidRDefault="00920865" w:rsidP="00920865">
      <w:pPr>
        <w:tabs>
          <w:tab w:val="left" w:pos="567"/>
          <w:tab w:val="left" w:pos="851"/>
        </w:tabs>
        <w:ind w:firstLine="284"/>
        <w:jc w:val="both"/>
        <w:rPr>
          <w:sz w:val="24"/>
          <w:szCs w:val="24"/>
          <w:lang w:val="az-Latn-AZ"/>
        </w:rPr>
      </w:pPr>
      <w:r w:rsidRPr="003929C6">
        <w:rPr>
          <w:sz w:val="24"/>
          <w:szCs w:val="24"/>
          <w:lang w:val="az-Latn-AZ"/>
        </w:rPr>
        <w:t>Tədqiqat prosesində</w:t>
      </w:r>
      <w:r w:rsidR="00A777E2" w:rsidRPr="003929C6">
        <w:rPr>
          <w:sz w:val="24"/>
          <w:szCs w:val="24"/>
          <w:lang w:val="az-Latn-AZ"/>
        </w:rPr>
        <w:t xml:space="preserve"> </w:t>
      </w:r>
      <w:r w:rsidRPr="003929C6">
        <w:rPr>
          <w:sz w:val="24"/>
          <w:szCs w:val="24"/>
          <w:lang w:val="az-Latn-AZ"/>
        </w:rPr>
        <w:t>bir sıra klassik metodlardan, yəni induksiya, deduksiya, ekstropolyasiya, analogiya üsullarından istifadə edil</w:t>
      </w:r>
      <w:r w:rsidRPr="003929C6">
        <w:rPr>
          <w:sz w:val="24"/>
          <w:szCs w:val="24"/>
          <w:lang w:val="az-Latn-AZ"/>
        </w:rPr>
        <w:softHyphen/>
        <w:t>miş, yoxlama-sınaq işləri də həyata keçirilmişdir. Bu zaman əvvəlcədən mü</w:t>
      </w:r>
      <w:r w:rsidRPr="003929C6">
        <w:rPr>
          <w:sz w:val="24"/>
          <w:szCs w:val="24"/>
          <w:lang w:val="az-Latn-AZ"/>
        </w:rPr>
        <w:softHyphen/>
        <w:t>əy</w:t>
      </w:r>
      <w:r w:rsidRPr="003929C6">
        <w:rPr>
          <w:sz w:val="24"/>
          <w:szCs w:val="24"/>
          <w:lang w:val="az-Latn-AZ"/>
        </w:rPr>
        <w:softHyphen/>
        <w:t>yən</w:t>
      </w:r>
      <w:r w:rsidRPr="003929C6">
        <w:rPr>
          <w:sz w:val="24"/>
          <w:szCs w:val="24"/>
          <w:lang w:val="az-Latn-AZ"/>
        </w:rPr>
        <w:softHyphen/>
      </w:r>
      <w:r w:rsidRPr="003929C6">
        <w:rPr>
          <w:sz w:val="24"/>
          <w:szCs w:val="24"/>
          <w:lang w:val="az-Latn-AZ"/>
        </w:rPr>
        <w:softHyphen/>
        <w:t>ləş</w:t>
      </w:r>
      <w:r w:rsidRPr="003929C6">
        <w:rPr>
          <w:sz w:val="24"/>
          <w:szCs w:val="24"/>
          <w:lang w:val="az-Latn-AZ"/>
        </w:rPr>
        <w:softHyphen/>
        <w:t>dirilmiş ayrı - ayrı emal - sənaye müəssisələrində təcrübi əsaslarla stra</w:t>
      </w:r>
      <w:r w:rsidRPr="003929C6">
        <w:rPr>
          <w:sz w:val="24"/>
          <w:szCs w:val="24"/>
          <w:lang w:val="az-Latn-AZ"/>
        </w:rPr>
        <w:softHyphen/>
        <w:t>teji ida</w:t>
      </w:r>
      <w:r w:rsidRPr="003929C6">
        <w:rPr>
          <w:sz w:val="24"/>
          <w:szCs w:val="24"/>
          <w:lang w:val="az-Latn-AZ"/>
        </w:rPr>
        <w:softHyphen/>
        <w:t>rəetmənin formalaşdırılmasında müvafiq resursların tə</w:t>
      </w:r>
      <w:r w:rsidRPr="003929C6">
        <w:rPr>
          <w:sz w:val="24"/>
          <w:szCs w:val="24"/>
          <w:lang w:val="az-Latn-AZ"/>
        </w:rPr>
        <w:softHyphen/>
        <w:t>mi</w:t>
      </w:r>
      <w:r w:rsidRPr="003929C6">
        <w:rPr>
          <w:sz w:val="24"/>
          <w:szCs w:val="24"/>
          <w:lang w:val="az-Latn-AZ"/>
        </w:rPr>
        <w:softHyphen/>
        <w:t>na</w:t>
      </w:r>
      <w:r w:rsidRPr="003929C6">
        <w:rPr>
          <w:sz w:val="24"/>
          <w:szCs w:val="24"/>
          <w:lang w:val="az-Latn-AZ"/>
        </w:rPr>
        <w:softHyphen/>
        <w:t xml:space="preserve">tının, səmərəli </w:t>
      </w:r>
      <w:r w:rsidRPr="003929C6">
        <w:rPr>
          <w:spacing w:val="-4"/>
          <w:sz w:val="24"/>
          <w:szCs w:val="24"/>
          <w:lang w:val="az-Latn-AZ"/>
        </w:rPr>
        <w:t>təşkilinin yeni modelləri, məhsuldar strukturları sınaqdan keçirilmişdir.</w:t>
      </w:r>
    </w:p>
    <w:p w14:paraId="7B9F3B60" w14:textId="77777777" w:rsidR="00920865" w:rsidRPr="003929C6" w:rsidRDefault="00920865" w:rsidP="00920865">
      <w:pPr>
        <w:tabs>
          <w:tab w:val="left" w:pos="567"/>
          <w:tab w:val="left" w:pos="851"/>
        </w:tabs>
        <w:ind w:firstLine="284"/>
        <w:jc w:val="both"/>
        <w:rPr>
          <w:sz w:val="24"/>
          <w:szCs w:val="24"/>
          <w:lang w:val="az-Latn-AZ" w:eastAsia="ja-JP"/>
        </w:rPr>
      </w:pPr>
      <w:r w:rsidRPr="003929C6">
        <w:rPr>
          <w:b/>
          <w:sz w:val="24"/>
          <w:szCs w:val="24"/>
          <w:lang w:val="az-Latn-AZ"/>
        </w:rPr>
        <w:t xml:space="preserve">Müdafiəyə çıxarılan əsas müddəalar. </w:t>
      </w:r>
      <w:r w:rsidRPr="003929C6">
        <w:rPr>
          <w:sz w:val="24"/>
          <w:szCs w:val="24"/>
          <w:lang w:val="az-Latn-AZ"/>
        </w:rPr>
        <w:t xml:space="preserve">Yerinə yetirdiyim dissertasiya işinin </w:t>
      </w:r>
      <w:r w:rsidRPr="003929C6">
        <w:rPr>
          <w:sz w:val="24"/>
          <w:szCs w:val="24"/>
          <w:lang w:val="az-Latn-AZ" w:eastAsia="ja-JP"/>
        </w:rPr>
        <w:t>pred</w:t>
      </w:r>
      <w:r w:rsidRPr="003929C6">
        <w:rPr>
          <w:sz w:val="24"/>
          <w:szCs w:val="24"/>
          <w:lang w:val="az-Latn-AZ" w:eastAsia="ja-JP"/>
        </w:rPr>
        <w:softHyphen/>
        <w:t>me</w:t>
      </w:r>
      <w:r w:rsidRPr="003929C6">
        <w:rPr>
          <w:sz w:val="24"/>
          <w:szCs w:val="24"/>
          <w:lang w:val="az-Latn-AZ" w:eastAsia="ja-JP"/>
        </w:rPr>
        <w:softHyphen/>
        <w:t>tini emal sənayesi müəssisələrində strateji idarəetmənin modern</w:t>
      </w:r>
      <w:r w:rsidRPr="003929C6">
        <w:rPr>
          <w:sz w:val="24"/>
          <w:szCs w:val="24"/>
          <w:lang w:val="az-Latn-AZ" w:eastAsia="ja-JP"/>
        </w:rPr>
        <w:softHyphen/>
        <w:t>ləşdirilməsinin forma və metodları, idarəetmə və planlaşdırma sistemi, icra mexa</w:t>
      </w:r>
      <w:r w:rsidRPr="003929C6">
        <w:rPr>
          <w:sz w:val="24"/>
          <w:szCs w:val="24"/>
          <w:lang w:val="az-Latn-AZ" w:eastAsia="ja-JP"/>
        </w:rPr>
        <w:softHyphen/>
        <w:t>niz</w:t>
      </w:r>
      <w:r w:rsidRPr="003929C6">
        <w:rPr>
          <w:sz w:val="24"/>
          <w:szCs w:val="24"/>
          <w:lang w:val="az-Latn-AZ" w:eastAsia="ja-JP"/>
        </w:rPr>
        <w:softHyphen/>
        <w:t>minin təşkili prin</w:t>
      </w:r>
      <w:r w:rsidRPr="003929C6">
        <w:rPr>
          <w:sz w:val="24"/>
          <w:szCs w:val="24"/>
          <w:lang w:val="az-Latn-AZ" w:eastAsia="ja-JP"/>
        </w:rPr>
        <w:softHyphen/>
        <w:t xml:space="preserve">sipləri, onu əhatə edən problemlərin öyrənilməsi və müvafiq təklif </w:t>
      </w:r>
      <w:r w:rsidR="00A777E2" w:rsidRPr="003929C6">
        <w:rPr>
          <w:sz w:val="24"/>
          <w:szCs w:val="24"/>
          <w:lang w:val="az-Latn-AZ" w:eastAsia="ja-JP"/>
        </w:rPr>
        <w:t>və</w:t>
      </w:r>
      <w:r w:rsidRPr="003929C6">
        <w:rPr>
          <w:sz w:val="24"/>
          <w:szCs w:val="24"/>
          <w:lang w:val="az-Latn-AZ" w:eastAsia="ja-JP"/>
        </w:rPr>
        <w:t xml:space="preserve"> tövsiyələrin işlənilməsi təşkil edir. Dissertasiya işində müdafiəyə çıxarılan əsas müddəlar aşağı</w:t>
      </w:r>
      <w:r w:rsidRPr="003929C6">
        <w:rPr>
          <w:sz w:val="24"/>
          <w:szCs w:val="24"/>
          <w:lang w:val="az-Latn-AZ" w:eastAsia="ja-JP"/>
        </w:rPr>
        <w:softHyphen/>
        <w:t>da</w:t>
      </w:r>
      <w:r w:rsidRPr="003929C6">
        <w:rPr>
          <w:sz w:val="24"/>
          <w:szCs w:val="24"/>
          <w:lang w:val="az-Latn-AZ" w:eastAsia="ja-JP"/>
        </w:rPr>
        <w:softHyphen/>
        <w:t>kı</w:t>
      </w:r>
      <w:r w:rsidRPr="003929C6">
        <w:rPr>
          <w:sz w:val="24"/>
          <w:szCs w:val="24"/>
          <w:lang w:val="az-Latn-AZ" w:eastAsia="ja-JP"/>
        </w:rPr>
        <w:softHyphen/>
        <w:t>lardır:</w:t>
      </w:r>
    </w:p>
    <w:p w14:paraId="26B5DB98" w14:textId="77777777" w:rsidR="00920865" w:rsidRPr="003929C6" w:rsidRDefault="00920865" w:rsidP="00920865">
      <w:pPr>
        <w:pStyle w:val="a5"/>
        <w:numPr>
          <w:ilvl w:val="0"/>
          <w:numId w:val="28"/>
        </w:numPr>
        <w:tabs>
          <w:tab w:val="left" w:pos="567"/>
          <w:tab w:val="left" w:pos="851"/>
        </w:tabs>
        <w:autoSpaceDE/>
        <w:autoSpaceDN/>
        <w:ind w:left="0" w:firstLine="284"/>
        <w:contextualSpacing/>
        <w:jc w:val="both"/>
        <w:rPr>
          <w:sz w:val="24"/>
          <w:szCs w:val="24"/>
          <w:lang w:eastAsia="ja-JP"/>
        </w:rPr>
      </w:pPr>
      <w:r w:rsidRPr="003929C6">
        <w:rPr>
          <w:sz w:val="24"/>
          <w:szCs w:val="24"/>
        </w:rPr>
        <w:t>Strateji idarəetmənin beynəlxalq təcrübəsi araşdırılmış, idarəetmənin elmi-me</w:t>
      </w:r>
      <w:r w:rsidRPr="003929C6">
        <w:rPr>
          <w:sz w:val="24"/>
          <w:szCs w:val="24"/>
        </w:rPr>
        <w:softHyphen/>
        <w:t>to</w:t>
      </w:r>
      <w:r w:rsidRPr="003929C6">
        <w:rPr>
          <w:sz w:val="24"/>
          <w:szCs w:val="24"/>
        </w:rPr>
        <w:softHyphen/>
        <w:t>doloji əsasları tədqiq olunmuş, korporativ strateji planlaşdırmanın tərtibinin modern mexa</w:t>
      </w:r>
      <w:r w:rsidRPr="003929C6">
        <w:rPr>
          <w:sz w:val="24"/>
          <w:szCs w:val="24"/>
        </w:rPr>
        <w:softHyphen/>
        <w:t>nizmi tədqiq edilmiş, ida</w:t>
      </w:r>
      <w:r w:rsidRPr="003929C6">
        <w:rPr>
          <w:sz w:val="24"/>
          <w:szCs w:val="24"/>
        </w:rPr>
        <w:softHyphen/>
        <w:t>rə</w:t>
      </w:r>
      <w:r w:rsidRPr="003929C6">
        <w:rPr>
          <w:sz w:val="24"/>
          <w:szCs w:val="24"/>
        </w:rPr>
        <w:softHyphen/>
        <w:t>etmə sistemində strateji planlaşdırmanın tək</w:t>
      </w:r>
      <w:r w:rsidRPr="003929C6">
        <w:rPr>
          <w:sz w:val="24"/>
          <w:szCs w:val="24"/>
        </w:rPr>
        <w:softHyphen/>
        <w:t>mil</w:t>
      </w:r>
      <w:r w:rsidRPr="003929C6">
        <w:rPr>
          <w:sz w:val="24"/>
          <w:szCs w:val="24"/>
        </w:rPr>
        <w:softHyphen/>
        <w:t>ləş</w:t>
      </w:r>
      <w:r w:rsidRPr="003929C6">
        <w:rPr>
          <w:sz w:val="24"/>
          <w:szCs w:val="24"/>
        </w:rPr>
        <w:softHyphen/>
        <w:t>di</w:t>
      </w:r>
      <w:r w:rsidRPr="003929C6">
        <w:rPr>
          <w:sz w:val="24"/>
          <w:szCs w:val="24"/>
        </w:rPr>
        <w:softHyphen/>
        <w:t>ril</w:t>
      </w:r>
      <w:r w:rsidRPr="003929C6">
        <w:rPr>
          <w:sz w:val="24"/>
          <w:szCs w:val="24"/>
        </w:rPr>
        <w:softHyphen/>
        <w:t>mə</w:t>
      </w:r>
      <w:r w:rsidRPr="003929C6">
        <w:rPr>
          <w:sz w:val="24"/>
          <w:szCs w:val="24"/>
        </w:rPr>
        <w:softHyphen/>
        <w:t>si məsələləri müza</w:t>
      </w:r>
      <w:r w:rsidRPr="003929C6">
        <w:rPr>
          <w:sz w:val="24"/>
          <w:szCs w:val="24"/>
        </w:rPr>
        <w:softHyphen/>
        <w:t>ki</w:t>
      </w:r>
      <w:r w:rsidRPr="003929C6">
        <w:rPr>
          <w:sz w:val="24"/>
          <w:szCs w:val="24"/>
        </w:rPr>
        <w:softHyphen/>
        <w:t xml:space="preserve">rəyə təqdim olunmuşdur. </w:t>
      </w:r>
    </w:p>
    <w:p w14:paraId="29B62AAA" w14:textId="77777777" w:rsidR="00920865" w:rsidRPr="003929C6" w:rsidRDefault="00920865" w:rsidP="00920865">
      <w:pPr>
        <w:pStyle w:val="a5"/>
        <w:numPr>
          <w:ilvl w:val="0"/>
          <w:numId w:val="28"/>
        </w:numPr>
        <w:tabs>
          <w:tab w:val="left" w:pos="567"/>
          <w:tab w:val="left" w:pos="851"/>
        </w:tabs>
        <w:autoSpaceDE/>
        <w:autoSpaceDN/>
        <w:ind w:left="0" w:firstLine="284"/>
        <w:contextualSpacing/>
        <w:jc w:val="both"/>
        <w:rPr>
          <w:sz w:val="24"/>
          <w:szCs w:val="24"/>
          <w:lang w:eastAsia="ja-JP"/>
        </w:rPr>
      </w:pPr>
      <w:r w:rsidRPr="003929C6">
        <w:rPr>
          <w:sz w:val="24"/>
          <w:szCs w:val="24"/>
        </w:rPr>
        <w:t>Strateji idarəetmə sahəsini tənzimləyən qanunvericilik aktları tədqiq olunmuş, qa</w:t>
      </w:r>
      <w:r w:rsidRPr="003929C6">
        <w:rPr>
          <w:sz w:val="24"/>
          <w:szCs w:val="24"/>
        </w:rPr>
        <w:softHyphen/>
        <w:t>nun</w:t>
      </w:r>
      <w:r w:rsidRPr="003929C6">
        <w:rPr>
          <w:sz w:val="24"/>
          <w:szCs w:val="24"/>
        </w:rPr>
        <w:softHyphen/>
        <w:t xml:space="preserve">vericilikdə mövcud olan boşluqlar araşdırılmış, </w:t>
      </w:r>
      <w:r w:rsidRPr="003929C6">
        <w:rPr>
          <w:sz w:val="24"/>
          <w:szCs w:val="24"/>
        </w:rPr>
        <w:lastRenderedPageBreak/>
        <w:t xml:space="preserve">həmin müddəalara bir sıra dəyişikliklər edilməsi ilə bağlı təkliflər irəli sürülmüşdür. </w:t>
      </w:r>
    </w:p>
    <w:p w14:paraId="4C8F8A6F" w14:textId="77777777" w:rsidR="00920865" w:rsidRPr="003929C6" w:rsidRDefault="00920865" w:rsidP="00920865">
      <w:pPr>
        <w:pStyle w:val="a5"/>
        <w:numPr>
          <w:ilvl w:val="0"/>
          <w:numId w:val="28"/>
        </w:numPr>
        <w:tabs>
          <w:tab w:val="left" w:pos="567"/>
          <w:tab w:val="left" w:pos="851"/>
        </w:tabs>
        <w:autoSpaceDE/>
        <w:autoSpaceDN/>
        <w:ind w:left="0" w:firstLine="284"/>
        <w:contextualSpacing/>
        <w:jc w:val="both"/>
        <w:rPr>
          <w:sz w:val="24"/>
          <w:szCs w:val="24"/>
          <w:lang w:eastAsia="ja-JP"/>
        </w:rPr>
      </w:pPr>
      <w:r w:rsidRPr="003929C6">
        <w:rPr>
          <w:sz w:val="24"/>
          <w:szCs w:val="24"/>
        </w:rPr>
        <w:t>Sənaye müəssisələrində idarəetmənin mo</w:t>
      </w:r>
      <w:r w:rsidRPr="003929C6">
        <w:rPr>
          <w:sz w:val="24"/>
          <w:szCs w:val="24"/>
        </w:rPr>
        <w:softHyphen/>
        <w:t>dern</w:t>
      </w:r>
      <w:r w:rsidRPr="003929C6">
        <w:rPr>
          <w:sz w:val="24"/>
          <w:szCs w:val="24"/>
        </w:rPr>
        <w:softHyphen/>
        <w:t>ləş</w:t>
      </w:r>
      <w:r w:rsidRPr="003929C6">
        <w:rPr>
          <w:sz w:val="24"/>
          <w:szCs w:val="24"/>
        </w:rPr>
        <w:softHyphen/>
        <w:t>di</w:t>
      </w:r>
      <w:r w:rsidRPr="003929C6">
        <w:rPr>
          <w:sz w:val="24"/>
          <w:szCs w:val="24"/>
        </w:rPr>
        <w:softHyphen/>
        <w:t>ril</w:t>
      </w:r>
      <w:r w:rsidRPr="003929C6">
        <w:rPr>
          <w:sz w:val="24"/>
          <w:szCs w:val="24"/>
        </w:rPr>
        <w:softHyphen/>
        <w:t>mə</w:t>
      </w:r>
      <w:r w:rsidRPr="003929C6">
        <w:rPr>
          <w:sz w:val="24"/>
          <w:szCs w:val="24"/>
        </w:rPr>
        <w:softHyphen/>
        <w:t>si</w:t>
      </w:r>
      <w:r w:rsidRPr="003929C6">
        <w:rPr>
          <w:sz w:val="24"/>
          <w:szCs w:val="24"/>
        </w:rPr>
        <w:softHyphen/>
        <w:t>nin nəzəri və prak</w:t>
      </w:r>
      <w:r w:rsidRPr="003929C6">
        <w:rPr>
          <w:sz w:val="24"/>
          <w:szCs w:val="24"/>
        </w:rPr>
        <w:softHyphen/>
        <w:t>tiki konsepsiyaları tədqiq edilmiş, sənaye müəssisələrinin mo</w:t>
      </w:r>
      <w:r w:rsidRPr="003929C6">
        <w:rPr>
          <w:sz w:val="24"/>
          <w:szCs w:val="24"/>
        </w:rPr>
        <w:softHyphen/>
        <w:t>dern</w:t>
      </w:r>
      <w:r w:rsidRPr="003929C6">
        <w:rPr>
          <w:sz w:val="24"/>
          <w:szCs w:val="24"/>
        </w:rPr>
        <w:softHyphen/>
        <w:t>ləşdirilməsinin yeni blok modeli irəli sürülmüşdür. Bu tip model</w:t>
      </w:r>
      <w:r w:rsidRPr="003929C6">
        <w:rPr>
          <w:sz w:val="24"/>
          <w:szCs w:val="24"/>
        </w:rPr>
        <w:softHyphen/>
        <w:t>lə</w:t>
      </w:r>
      <w:r w:rsidRPr="003929C6">
        <w:rPr>
          <w:sz w:val="24"/>
          <w:szCs w:val="24"/>
        </w:rPr>
        <w:softHyphen/>
        <w:t>rin tət</w:t>
      </w:r>
      <w:r w:rsidRPr="003929C6">
        <w:rPr>
          <w:sz w:val="24"/>
          <w:szCs w:val="24"/>
        </w:rPr>
        <w:softHyphen/>
        <w:t>bi</w:t>
      </w:r>
      <w:r w:rsidRPr="003929C6">
        <w:rPr>
          <w:sz w:val="24"/>
          <w:szCs w:val="24"/>
        </w:rPr>
        <w:softHyphen/>
        <w:t>qi strateji idarəetmənin səmərəliliyinin artırıl</w:t>
      </w:r>
      <w:r w:rsidRPr="003929C6">
        <w:rPr>
          <w:sz w:val="24"/>
          <w:szCs w:val="24"/>
        </w:rPr>
        <w:softHyphen/>
        <w:t>ma</w:t>
      </w:r>
      <w:r w:rsidRPr="003929C6">
        <w:rPr>
          <w:sz w:val="24"/>
          <w:szCs w:val="24"/>
        </w:rPr>
        <w:softHyphen/>
        <w:t>sına, müəssisədə daha mütə</w:t>
      </w:r>
      <w:r w:rsidRPr="003929C6">
        <w:rPr>
          <w:sz w:val="24"/>
          <w:szCs w:val="24"/>
        </w:rPr>
        <w:softHyphen/>
        <w:t>rəqqi və çevik idarəetmə aparatının formalaşmasına, idarəçilik müna</w:t>
      </w:r>
      <w:r w:rsidRPr="003929C6">
        <w:rPr>
          <w:sz w:val="24"/>
          <w:szCs w:val="24"/>
        </w:rPr>
        <w:softHyphen/>
        <w:t>si</w:t>
      </w:r>
      <w:r w:rsidRPr="003929C6">
        <w:rPr>
          <w:sz w:val="24"/>
          <w:szCs w:val="24"/>
        </w:rPr>
        <w:softHyphen/>
        <w:t>bət</w:t>
      </w:r>
      <w:r w:rsidRPr="003929C6">
        <w:rPr>
          <w:sz w:val="24"/>
          <w:szCs w:val="24"/>
        </w:rPr>
        <w:softHyphen/>
        <w:t>lə</w:t>
      </w:r>
      <w:r w:rsidRPr="003929C6">
        <w:rPr>
          <w:sz w:val="24"/>
          <w:szCs w:val="24"/>
        </w:rPr>
        <w:softHyphen/>
        <w:t>rinin təkmilləş</w:t>
      </w:r>
      <w:r w:rsidRPr="003929C6">
        <w:rPr>
          <w:sz w:val="24"/>
          <w:szCs w:val="24"/>
        </w:rPr>
        <w:softHyphen/>
        <w:t>di</w:t>
      </w:r>
      <w:r w:rsidRPr="003929C6">
        <w:rPr>
          <w:sz w:val="24"/>
          <w:szCs w:val="24"/>
        </w:rPr>
        <w:softHyphen/>
        <w:t xml:space="preserve">rilməsinə və maliyyə-təsərrüfat fəaliyyətinin inkişafına səbəb olacaqdır. </w:t>
      </w:r>
    </w:p>
    <w:p w14:paraId="39BE9386" w14:textId="77777777" w:rsidR="00920865" w:rsidRPr="003929C6" w:rsidRDefault="00920865" w:rsidP="00920865">
      <w:pPr>
        <w:pStyle w:val="a5"/>
        <w:numPr>
          <w:ilvl w:val="0"/>
          <w:numId w:val="28"/>
        </w:numPr>
        <w:tabs>
          <w:tab w:val="left" w:pos="567"/>
          <w:tab w:val="left" w:pos="851"/>
        </w:tabs>
        <w:autoSpaceDE/>
        <w:autoSpaceDN/>
        <w:ind w:left="0" w:firstLine="284"/>
        <w:contextualSpacing/>
        <w:jc w:val="both"/>
        <w:rPr>
          <w:sz w:val="24"/>
          <w:szCs w:val="24"/>
          <w:lang w:eastAsia="ja-JP"/>
        </w:rPr>
      </w:pPr>
      <w:r w:rsidRPr="003929C6">
        <w:rPr>
          <w:sz w:val="24"/>
          <w:szCs w:val="24"/>
        </w:rPr>
        <w:t>Sənaye müəssisələrinin təşkilati strukturu idarəetmə fəaliyyətinin uğurlu icrasına birbaşa təsir gös</w:t>
      </w:r>
      <w:r w:rsidRPr="003929C6">
        <w:rPr>
          <w:sz w:val="24"/>
          <w:szCs w:val="24"/>
        </w:rPr>
        <w:softHyphen/>
        <w:t>tə</w:t>
      </w:r>
      <w:r w:rsidRPr="003929C6">
        <w:rPr>
          <w:sz w:val="24"/>
          <w:szCs w:val="24"/>
        </w:rPr>
        <w:softHyphen/>
        <w:t>rir. Təşkilati struktur elə optimal formada qurulmalıdır ki, idarəetmənin səmərəliliyinin yük</w:t>
      </w:r>
      <w:r w:rsidRPr="003929C6">
        <w:rPr>
          <w:sz w:val="24"/>
          <w:szCs w:val="24"/>
        </w:rPr>
        <w:softHyphen/>
        <w:t>səl</w:t>
      </w:r>
      <w:r w:rsidRPr="003929C6">
        <w:rPr>
          <w:sz w:val="24"/>
          <w:szCs w:val="24"/>
        </w:rPr>
        <w:softHyphen/>
        <w:t xml:space="preserve">dilməsi istiqamətində qarşıya qoyulan məqsədə nail olunması mümkün olsun. Bu baxımdan dissertasiyada mövcud sənaye müəssisələrinin korporativ təşkilati strukturun məzmunu tədqiq edilmiş, onun strateji təhlillərinin aparılması mexanizmləri araşdırılmış, müəssisədə təkmil idarəetmə strukturunun formalaşması məsələləri təqdim edilmişdir. </w:t>
      </w:r>
    </w:p>
    <w:p w14:paraId="5F2E554B" w14:textId="77777777" w:rsidR="00920865" w:rsidRPr="003929C6" w:rsidRDefault="00920865" w:rsidP="00920865">
      <w:pPr>
        <w:pStyle w:val="a5"/>
        <w:numPr>
          <w:ilvl w:val="0"/>
          <w:numId w:val="28"/>
        </w:numPr>
        <w:tabs>
          <w:tab w:val="left" w:pos="567"/>
          <w:tab w:val="left" w:pos="851"/>
          <w:tab w:val="left" w:pos="993"/>
        </w:tabs>
        <w:autoSpaceDE/>
        <w:autoSpaceDN/>
        <w:ind w:left="0" w:firstLine="284"/>
        <w:contextualSpacing/>
        <w:jc w:val="both"/>
        <w:rPr>
          <w:sz w:val="24"/>
          <w:szCs w:val="24"/>
        </w:rPr>
      </w:pPr>
      <w:r w:rsidRPr="003929C6">
        <w:rPr>
          <w:sz w:val="24"/>
          <w:szCs w:val="24"/>
        </w:rPr>
        <w:t xml:space="preserve">Sənaye müəssisələrinin rəqabət qabiliyyətinin təhlilinin yeni mexanizmi təqdim edilərək, planlaşdırılan dövr üçün optimal bençmarkinqin aparılması məqsədi ilə proqnozlaşdırmanın ektrapolyasiya metodu tərəfimizdən tətbiq edilmişdir. Bu metodun tətbiqi şirkətlərin gələcək dövr üçün rəqabət imkanlarını müəyyən etməyə imkan verir və strateji plan göstəricilərinə nail olunmasının ehtimalını artırır. </w:t>
      </w:r>
    </w:p>
    <w:p w14:paraId="0F8B0161" w14:textId="77777777" w:rsidR="00920865" w:rsidRPr="003929C6" w:rsidRDefault="00920865" w:rsidP="00920865">
      <w:pPr>
        <w:pStyle w:val="a5"/>
        <w:numPr>
          <w:ilvl w:val="0"/>
          <w:numId w:val="28"/>
        </w:numPr>
        <w:tabs>
          <w:tab w:val="left" w:pos="567"/>
          <w:tab w:val="left" w:pos="851"/>
          <w:tab w:val="left" w:pos="993"/>
        </w:tabs>
        <w:autoSpaceDE/>
        <w:autoSpaceDN/>
        <w:ind w:left="0" w:firstLine="284"/>
        <w:contextualSpacing/>
        <w:jc w:val="both"/>
        <w:rPr>
          <w:sz w:val="24"/>
          <w:szCs w:val="24"/>
        </w:rPr>
      </w:pPr>
      <w:r w:rsidRPr="003929C6">
        <w:rPr>
          <w:sz w:val="24"/>
          <w:szCs w:val="24"/>
        </w:rPr>
        <w:t>Sənaye müəssisələrində investisiya strategiyasının funksional strukturu, investisiya layihələrinin innovasiya tutumu araş</w:t>
      </w:r>
      <w:r w:rsidRPr="003929C6">
        <w:rPr>
          <w:sz w:val="24"/>
          <w:szCs w:val="24"/>
        </w:rPr>
        <w:softHyphen/>
        <w:t>dı</w:t>
      </w:r>
      <w:r w:rsidRPr="003929C6">
        <w:rPr>
          <w:sz w:val="24"/>
          <w:szCs w:val="24"/>
        </w:rPr>
        <w:softHyphen/>
        <w:t>rıl</w:t>
      </w:r>
      <w:r w:rsidRPr="003929C6">
        <w:rPr>
          <w:sz w:val="24"/>
          <w:szCs w:val="24"/>
        </w:rPr>
        <w:softHyphen/>
        <w:t>mış, emal müəssisələrinin strateji idarəetmə fəaliyyətində innovasiya menecmentinin tətbiqinin əsas aspektləri tədqiq olunmuşdur. Bu baxımdan innovasiya menecmentinin təkmilləşdirilməsi istiqa</w:t>
      </w:r>
      <w:r w:rsidRPr="003929C6">
        <w:rPr>
          <w:sz w:val="24"/>
          <w:szCs w:val="24"/>
        </w:rPr>
        <w:softHyphen/>
        <w:t>mət</w:t>
      </w:r>
      <w:r w:rsidRPr="003929C6">
        <w:rPr>
          <w:sz w:val="24"/>
          <w:szCs w:val="24"/>
        </w:rPr>
        <w:softHyphen/>
        <w:t>ləri, habelə təhlil baxımından onların əsas icra göstəriciləri müəyyən edilmişdir.</w:t>
      </w:r>
    </w:p>
    <w:p w14:paraId="62C0A5A0" w14:textId="77777777" w:rsidR="00920865" w:rsidRPr="003929C6" w:rsidRDefault="00920865" w:rsidP="00920865">
      <w:pPr>
        <w:pStyle w:val="a5"/>
        <w:numPr>
          <w:ilvl w:val="0"/>
          <w:numId w:val="28"/>
        </w:numPr>
        <w:tabs>
          <w:tab w:val="left" w:pos="567"/>
          <w:tab w:val="left" w:pos="851"/>
          <w:tab w:val="left" w:pos="993"/>
        </w:tabs>
        <w:autoSpaceDE/>
        <w:autoSpaceDN/>
        <w:ind w:left="0" w:firstLine="284"/>
        <w:contextualSpacing/>
        <w:jc w:val="both"/>
        <w:rPr>
          <w:sz w:val="24"/>
          <w:szCs w:val="24"/>
        </w:rPr>
      </w:pPr>
      <w:r w:rsidRPr="003929C6">
        <w:rPr>
          <w:sz w:val="24"/>
          <w:szCs w:val="24"/>
        </w:rPr>
        <w:t xml:space="preserve">Sənaye müəssisələrinin iqtisadi dayanıqlığının təmin olunması və risk hadisələrinin nəzarətdə saxlanılması üçün müxtəlif meyarlar üzrə risk limitləri müəyyən edilmişdir. Həmin limit göstəricilərinin </w:t>
      </w:r>
      <w:r w:rsidRPr="003929C6">
        <w:rPr>
          <w:sz w:val="24"/>
          <w:szCs w:val="24"/>
        </w:rPr>
        <w:lastRenderedPageBreak/>
        <w:t xml:space="preserve">SPSS statistik təhlil modelində data analitikasını aparmaqla risk hadisələrinin baş verməsinin orta risk norması müəyyən olunmuşdur. Bu norma sənaye müəssisələrində riskli halların operativ formada qeydə alınması və vaxtında antirisk tədbirlərinin görülməsi üçün imkanlar yaradır. </w:t>
      </w:r>
    </w:p>
    <w:p w14:paraId="139EDE98" w14:textId="77777777" w:rsidR="00920865" w:rsidRPr="003929C6" w:rsidRDefault="00920865" w:rsidP="00920865">
      <w:pPr>
        <w:pStyle w:val="a5"/>
        <w:numPr>
          <w:ilvl w:val="0"/>
          <w:numId w:val="28"/>
        </w:numPr>
        <w:tabs>
          <w:tab w:val="left" w:pos="567"/>
          <w:tab w:val="left" w:pos="851"/>
          <w:tab w:val="left" w:pos="993"/>
        </w:tabs>
        <w:autoSpaceDE/>
        <w:autoSpaceDN/>
        <w:ind w:left="0" w:firstLine="284"/>
        <w:contextualSpacing/>
        <w:jc w:val="both"/>
        <w:rPr>
          <w:sz w:val="24"/>
          <w:szCs w:val="24"/>
        </w:rPr>
      </w:pPr>
      <w:r w:rsidRPr="003929C6">
        <w:rPr>
          <w:sz w:val="24"/>
          <w:szCs w:val="24"/>
        </w:rPr>
        <w:t xml:space="preserve">Emal sənayesi müəssisələrində strateji idarəetmənin modernləşdirilməsinin əsas istiqamətləri müəyyən olunmuş, korporativ idarəetmənin hüquqi əsasları araşdırılmışdır. Məlumdur ki, korporativ idarəetmə münasibətlərini tənzimləyən əsas normativ-hüquqi akt Mülkü Məcəllədir. Azərbaycan Respublikası İqtisadiyyat Nazirliyi həmin məcəllənin müvafiq müddəalarına əsaslanmaqla “Korporativ idarəetmə standartları”nı müəyyən etmişdir. Lakin araşdırma zamanı müəyyən olunmuşdur ki, həmin standartların bəzi müddəaları Mülkü Məcəllənin uyğun maddələri ilə ziddiyyət təşkil edir. Həmin ziddiyyətlər sənaye müəssisələrində korporativ idarəçilik münasibətləri üçün mübahisəli məqamlar yaradır, strateji qərarların qəbulu məsələlərində problemlərə səbəb olur. </w:t>
      </w:r>
    </w:p>
    <w:p w14:paraId="50CE1D2C" w14:textId="77777777" w:rsidR="00920865" w:rsidRPr="003929C6" w:rsidRDefault="00920865" w:rsidP="00920865">
      <w:pPr>
        <w:pStyle w:val="a5"/>
        <w:numPr>
          <w:ilvl w:val="0"/>
          <w:numId w:val="28"/>
        </w:numPr>
        <w:tabs>
          <w:tab w:val="left" w:pos="567"/>
          <w:tab w:val="left" w:pos="851"/>
          <w:tab w:val="left" w:pos="993"/>
        </w:tabs>
        <w:autoSpaceDE/>
        <w:autoSpaceDN/>
        <w:ind w:left="0" w:firstLine="284"/>
        <w:contextualSpacing/>
        <w:jc w:val="both"/>
        <w:rPr>
          <w:sz w:val="24"/>
          <w:szCs w:val="24"/>
        </w:rPr>
      </w:pPr>
      <w:r w:rsidRPr="003929C6">
        <w:rPr>
          <w:sz w:val="24"/>
          <w:szCs w:val="24"/>
        </w:rPr>
        <w:t>İdarəetmənin beynəlxalq keyfiyyət standartları araşdırılmış, hazırkı iqtisadi şər</w:t>
      </w:r>
      <w:r w:rsidRPr="003929C6">
        <w:rPr>
          <w:sz w:val="24"/>
          <w:szCs w:val="24"/>
        </w:rPr>
        <w:softHyphen/>
        <w:t xml:space="preserve">aitin tələblərinə uyğun olaraq keyfiyyət menecmentinin yeni standartları </w:t>
      </w:r>
      <w:r w:rsidRPr="003929C6">
        <w:rPr>
          <w:sz w:val="24"/>
          <w:szCs w:val="24"/>
          <w:lang w:val="az-Latn-AZ"/>
        </w:rPr>
        <w:t>üçün</w:t>
      </w:r>
      <w:r w:rsidRPr="003929C6">
        <w:rPr>
          <w:sz w:val="24"/>
          <w:szCs w:val="24"/>
        </w:rPr>
        <w:t xml:space="preserve"> əsas konturlar tərə</w:t>
      </w:r>
      <w:r w:rsidRPr="003929C6">
        <w:rPr>
          <w:sz w:val="24"/>
          <w:szCs w:val="24"/>
        </w:rPr>
        <w:softHyphen/>
        <w:t>fi</w:t>
      </w:r>
      <w:r w:rsidRPr="003929C6">
        <w:rPr>
          <w:sz w:val="24"/>
          <w:szCs w:val="24"/>
        </w:rPr>
        <w:softHyphen/>
        <w:t xml:space="preserve">mizdən təqdim olunmuşdur. </w:t>
      </w:r>
    </w:p>
    <w:p w14:paraId="0E42046B" w14:textId="77777777" w:rsidR="00920865" w:rsidRPr="003929C6" w:rsidRDefault="00920865" w:rsidP="00920865">
      <w:pPr>
        <w:pStyle w:val="a5"/>
        <w:numPr>
          <w:ilvl w:val="0"/>
          <w:numId w:val="28"/>
        </w:numPr>
        <w:tabs>
          <w:tab w:val="left" w:pos="567"/>
          <w:tab w:val="left" w:pos="851"/>
          <w:tab w:val="left" w:pos="993"/>
        </w:tabs>
        <w:autoSpaceDE/>
        <w:autoSpaceDN/>
        <w:ind w:left="0" w:firstLine="284"/>
        <w:contextualSpacing/>
        <w:jc w:val="both"/>
        <w:rPr>
          <w:sz w:val="24"/>
          <w:szCs w:val="24"/>
        </w:rPr>
      </w:pPr>
      <w:r w:rsidRPr="003929C6">
        <w:rPr>
          <w:sz w:val="24"/>
          <w:szCs w:val="24"/>
        </w:rPr>
        <w:t>Sənaye müəssisələri üçün keyfiyyət təminatı siyasəti hazırlanmış, onun tətbiqi məsələləri tədqiq edilmişdir.</w:t>
      </w:r>
    </w:p>
    <w:p w14:paraId="15B031C6" w14:textId="77777777" w:rsidR="00920865" w:rsidRPr="003929C6" w:rsidRDefault="00920865" w:rsidP="00920865">
      <w:pPr>
        <w:tabs>
          <w:tab w:val="left" w:pos="567"/>
          <w:tab w:val="left" w:pos="851"/>
          <w:tab w:val="left" w:pos="993"/>
        </w:tabs>
        <w:ind w:firstLine="284"/>
        <w:jc w:val="both"/>
        <w:rPr>
          <w:sz w:val="24"/>
          <w:szCs w:val="24"/>
          <w:lang w:val="az-Latn-AZ"/>
        </w:rPr>
      </w:pPr>
      <w:r w:rsidRPr="003929C6">
        <w:rPr>
          <w:b/>
          <w:sz w:val="24"/>
          <w:szCs w:val="24"/>
          <w:lang w:val="az-Latn-AZ"/>
        </w:rPr>
        <w:t>Tədqiqatın elmi yeniliyi.</w:t>
      </w:r>
      <w:r w:rsidRPr="003929C6">
        <w:rPr>
          <w:sz w:val="24"/>
          <w:szCs w:val="24"/>
          <w:lang w:val="az-Latn-AZ"/>
        </w:rPr>
        <w:t xml:space="preserve"> Elmi-tədqiqat işinin elmi yeniliyi aşağıdakılardan iba</w:t>
      </w:r>
      <w:r w:rsidRPr="003929C6">
        <w:rPr>
          <w:sz w:val="24"/>
          <w:szCs w:val="24"/>
          <w:lang w:val="az-Latn-AZ"/>
        </w:rPr>
        <w:softHyphen/>
        <w:t>rətdir:</w:t>
      </w:r>
    </w:p>
    <w:p w14:paraId="2372358C" w14:textId="77777777" w:rsidR="00920865" w:rsidRPr="003929C6" w:rsidRDefault="00920865" w:rsidP="00920865">
      <w:pPr>
        <w:pStyle w:val="a5"/>
        <w:numPr>
          <w:ilvl w:val="0"/>
          <w:numId w:val="27"/>
        </w:numPr>
        <w:tabs>
          <w:tab w:val="left" w:pos="567"/>
          <w:tab w:val="left" w:pos="851"/>
          <w:tab w:val="left" w:pos="993"/>
        </w:tabs>
        <w:autoSpaceDE/>
        <w:autoSpaceDN/>
        <w:ind w:left="0" w:firstLine="284"/>
        <w:contextualSpacing/>
        <w:jc w:val="both"/>
        <w:rPr>
          <w:sz w:val="24"/>
          <w:szCs w:val="24"/>
        </w:rPr>
      </w:pPr>
      <w:r w:rsidRPr="003929C6">
        <w:rPr>
          <w:sz w:val="24"/>
          <w:szCs w:val="24"/>
        </w:rPr>
        <w:t>Strateji idarəetmənin yeni korporativ funksional strukturu müəyyən edilmiş, həmin struk</w:t>
      </w:r>
      <w:r w:rsidRPr="003929C6">
        <w:rPr>
          <w:sz w:val="24"/>
          <w:szCs w:val="24"/>
        </w:rPr>
        <w:softHyphen/>
        <w:t>turun bazasında idarəetmənin yeni inkişaf konsepsiyaları tədqiq olun</w:t>
      </w:r>
      <w:r w:rsidRPr="003929C6">
        <w:rPr>
          <w:sz w:val="24"/>
          <w:szCs w:val="24"/>
        </w:rPr>
        <w:softHyphen/>
        <w:t>muş</w:t>
      </w:r>
      <w:r w:rsidRPr="003929C6">
        <w:rPr>
          <w:sz w:val="24"/>
          <w:szCs w:val="24"/>
        </w:rPr>
        <w:softHyphen/>
        <w:t>dur. Təqdim olun</w:t>
      </w:r>
      <w:r w:rsidRPr="003929C6">
        <w:rPr>
          <w:sz w:val="24"/>
          <w:szCs w:val="24"/>
        </w:rPr>
        <w:softHyphen/>
        <w:t>muş inkişaf konsepsiyaları idarəetmənin strateji aspektlərinin və fəaliyyətin planlaşdırılmasının strateji konturlarının müəyyən olunmasında əsas istiqamətverici rol oynaya bilər.</w:t>
      </w:r>
    </w:p>
    <w:p w14:paraId="6F7D13AC" w14:textId="77777777" w:rsidR="00920865" w:rsidRPr="003929C6" w:rsidRDefault="00920865" w:rsidP="00920865">
      <w:pPr>
        <w:pStyle w:val="a5"/>
        <w:numPr>
          <w:ilvl w:val="0"/>
          <w:numId w:val="27"/>
        </w:numPr>
        <w:tabs>
          <w:tab w:val="left" w:pos="567"/>
          <w:tab w:val="left" w:pos="851"/>
          <w:tab w:val="left" w:pos="993"/>
        </w:tabs>
        <w:autoSpaceDE/>
        <w:autoSpaceDN/>
        <w:ind w:left="0" w:firstLine="284"/>
        <w:contextualSpacing/>
        <w:jc w:val="both"/>
        <w:rPr>
          <w:sz w:val="24"/>
          <w:szCs w:val="24"/>
        </w:rPr>
      </w:pPr>
      <w:r w:rsidRPr="003929C6">
        <w:rPr>
          <w:sz w:val="24"/>
          <w:szCs w:val="24"/>
        </w:rPr>
        <w:t>Müəssisənin təşkilati strukturununun strateji araşdırma və layihələndirməyə əsas</w:t>
      </w:r>
      <w:r w:rsidRPr="003929C6">
        <w:rPr>
          <w:sz w:val="24"/>
          <w:szCs w:val="24"/>
        </w:rPr>
        <w:softHyphen/>
        <w:t>lanan yeni (blok) modeli irəli sürülmüş və sənaye müəssisələrində onun tətbiqi me</w:t>
      </w:r>
      <w:r w:rsidRPr="003929C6">
        <w:rPr>
          <w:sz w:val="24"/>
          <w:szCs w:val="24"/>
        </w:rPr>
        <w:softHyphen/>
        <w:t>xa</w:t>
      </w:r>
      <w:r w:rsidRPr="003929C6">
        <w:rPr>
          <w:sz w:val="24"/>
          <w:szCs w:val="24"/>
        </w:rPr>
        <w:softHyphen/>
        <w:t>nizmləri işlənmişdir. Həmin struktur bloklar müəssisənin fəaliyyət istiqa</w:t>
      </w:r>
      <w:r w:rsidRPr="003929C6">
        <w:rPr>
          <w:sz w:val="24"/>
          <w:szCs w:val="24"/>
        </w:rPr>
        <w:softHyphen/>
        <w:t>mət</w:t>
      </w:r>
      <w:r w:rsidRPr="003929C6">
        <w:rPr>
          <w:sz w:val="24"/>
          <w:szCs w:val="24"/>
        </w:rPr>
        <w:softHyphen/>
        <w:t xml:space="preserve">lərinin müəyyən olunmasında, məhsul çeşidlərinin seçilməsində, mövcud problemlərin </w:t>
      </w:r>
      <w:r w:rsidRPr="003929C6">
        <w:rPr>
          <w:sz w:val="24"/>
          <w:szCs w:val="24"/>
        </w:rPr>
        <w:lastRenderedPageBreak/>
        <w:t>həllində təd</w:t>
      </w:r>
      <w:r w:rsidRPr="003929C6">
        <w:rPr>
          <w:sz w:val="24"/>
          <w:szCs w:val="24"/>
        </w:rPr>
        <w:softHyphen/>
        <w:t>qi</w:t>
      </w:r>
      <w:r w:rsidRPr="003929C6">
        <w:rPr>
          <w:sz w:val="24"/>
          <w:szCs w:val="24"/>
        </w:rPr>
        <w:softHyphen/>
        <w:t xml:space="preserve">qat strukturunun araşdırma, təhlil, nəticəyönümlü fəaliyyətlərinin aparılmasını və bu məsələdə sahə strukturları ilə koordinasiyalı fəaliyyətin icrasını tələb edir. </w:t>
      </w:r>
    </w:p>
    <w:p w14:paraId="2C68A931" w14:textId="77777777" w:rsidR="00920865" w:rsidRPr="003929C6" w:rsidRDefault="00920865" w:rsidP="00920865">
      <w:pPr>
        <w:pStyle w:val="a5"/>
        <w:numPr>
          <w:ilvl w:val="0"/>
          <w:numId w:val="27"/>
        </w:numPr>
        <w:tabs>
          <w:tab w:val="left" w:pos="567"/>
          <w:tab w:val="left" w:pos="851"/>
          <w:tab w:val="left" w:pos="993"/>
        </w:tabs>
        <w:autoSpaceDE/>
        <w:autoSpaceDN/>
        <w:ind w:left="0" w:firstLine="284"/>
        <w:contextualSpacing/>
        <w:jc w:val="both"/>
        <w:rPr>
          <w:sz w:val="24"/>
          <w:szCs w:val="24"/>
        </w:rPr>
      </w:pPr>
      <w:r w:rsidRPr="003929C6">
        <w:rPr>
          <w:sz w:val="24"/>
          <w:szCs w:val="24"/>
        </w:rPr>
        <w:t>Sənaye birlikləri və zonalarında qeyri-mərkəzləşdirmənin koordinasiyalı ida</w:t>
      </w:r>
      <w:r w:rsidRPr="003929C6">
        <w:rPr>
          <w:sz w:val="24"/>
          <w:szCs w:val="24"/>
        </w:rPr>
        <w:softHyphen/>
        <w:t>rə</w:t>
      </w:r>
      <w:r w:rsidRPr="003929C6">
        <w:rPr>
          <w:sz w:val="24"/>
          <w:szCs w:val="24"/>
        </w:rPr>
        <w:softHyphen/>
        <w:t>etmənin yeni mexanizminin tətbiqi məsələləri araşdırılmış və təqdim edilmişdir. Bu mexa</w:t>
      </w:r>
      <w:r w:rsidRPr="003929C6">
        <w:rPr>
          <w:sz w:val="24"/>
          <w:szCs w:val="24"/>
        </w:rPr>
        <w:softHyphen/>
        <w:t>nizm Azərbaycanda mövcud sənaye birliklərində və zonalarında fəaliyyət gös</w:t>
      </w:r>
      <w:r w:rsidRPr="003929C6">
        <w:rPr>
          <w:sz w:val="24"/>
          <w:szCs w:val="24"/>
        </w:rPr>
        <w:softHyphen/>
        <w:t>tə</w:t>
      </w:r>
      <w:r w:rsidRPr="003929C6">
        <w:rPr>
          <w:sz w:val="24"/>
          <w:szCs w:val="24"/>
        </w:rPr>
        <w:softHyphen/>
        <w:t>rən emal müəssisələri və rezidentlər arasında birgə və əlaqəli fəaliyyətin həyata keçiril</w:t>
      </w:r>
      <w:r w:rsidRPr="003929C6">
        <w:rPr>
          <w:sz w:val="24"/>
          <w:szCs w:val="24"/>
        </w:rPr>
        <w:softHyphen/>
        <w:t>mə</w:t>
      </w:r>
      <w:r w:rsidRPr="003929C6">
        <w:rPr>
          <w:sz w:val="24"/>
          <w:szCs w:val="24"/>
        </w:rPr>
        <w:softHyphen/>
        <w:t>sinə stimul verə, onların bir-birinə iqtisadi, maliyyə və təsərrüfat dəstəyini ar</w:t>
      </w:r>
      <w:r w:rsidRPr="003929C6">
        <w:rPr>
          <w:sz w:val="24"/>
          <w:szCs w:val="24"/>
        </w:rPr>
        <w:softHyphen/>
        <w:t>tı</w:t>
      </w:r>
      <w:r w:rsidRPr="003929C6">
        <w:rPr>
          <w:sz w:val="24"/>
          <w:szCs w:val="24"/>
        </w:rPr>
        <w:softHyphen/>
        <w:t>ra</w:t>
      </w:r>
      <w:r w:rsidRPr="003929C6">
        <w:rPr>
          <w:sz w:val="24"/>
          <w:szCs w:val="24"/>
        </w:rPr>
        <w:softHyphen/>
        <w:t xml:space="preserve"> bilər.  </w:t>
      </w:r>
    </w:p>
    <w:p w14:paraId="462F9272" w14:textId="77777777" w:rsidR="00920865" w:rsidRPr="003929C6" w:rsidRDefault="00920865" w:rsidP="00920865">
      <w:pPr>
        <w:pStyle w:val="a5"/>
        <w:numPr>
          <w:ilvl w:val="0"/>
          <w:numId w:val="27"/>
        </w:numPr>
        <w:tabs>
          <w:tab w:val="left" w:pos="567"/>
          <w:tab w:val="left" w:pos="851"/>
        </w:tabs>
        <w:autoSpaceDE/>
        <w:autoSpaceDN/>
        <w:ind w:left="0" w:firstLine="284"/>
        <w:contextualSpacing/>
        <w:jc w:val="both"/>
        <w:rPr>
          <w:sz w:val="24"/>
          <w:szCs w:val="24"/>
        </w:rPr>
      </w:pPr>
      <w:r w:rsidRPr="003929C6">
        <w:rPr>
          <w:sz w:val="24"/>
          <w:szCs w:val="24"/>
        </w:rPr>
        <w:t>Strateji planlaşdırmanın konseptual əsasları, planların tərtibi və həyata keçirilməsinin kompleks modeli tədqiq olunmuşdur. Bu modeli tətbiq etməklə sənaye müəssisələri optimal strateji planın tərtib edilməsinə, planın strateji indikatorlar əsasında təhlil edilib qiymət</w:t>
      </w:r>
      <w:r w:rsidR="00A777E2" w:rsidRPr="003929C6">
        <w:rPr>
          <w:sz w:val="24"/>
          <w:szCs w:val="24"/>
        </w:rPr>
        <w:t>ləndirilməsinə nail ola bilər</w:t>
      </w:r>
      <w:r w:rsidR="00A9337D">
        <w:rPr>
          <w:sz w:val="24"/>
          <w:szCs w:val="24"/>
        </w:rPr>
        <w:t>.</w:t>
      </w:r>
    </w:p>
    <w:p w14:paraId="2A11EA7E" w14:textId="77777777" w:rsidR="00920865" w:rsidRPr="003929C6" w:rsidRDefault="00920865" w:rsidP="00920865">
      <w:pPr>
        <w:pStyle w:val="a5"/>
        <w:numPr>
          <w:ilvl w:val="0"/>
          <w:numId w:val="27"/>
        </w:numPr>
        <w:tabs>
          <w:tab w:val="left" w:pos="567"/>
          <w:tab w:val="left" w:pos="851"/>
        </w:tabs>
        <w:autoSpaceDE/>
        <w:autoSpaceDN/>
        <w:ind w:left="0" w:firstLine="284"/>
        <w:contextualSpacing/>
        <w:jc w:val="both"/>
        <w:rPr>
          <w:sz w:val="24"/>
          <w:szCs w:val="24"/>
        </w:rPr>
      </w:pPr>
      <w:r w:rsidRPr="003929C6">
        <w:rPr>
          <w:sz w:val="24"/>
          <w:szCs w:val="24"/>
        </w:rPr>
        <w:t>Sənaye müəassisənin strateji rə</w:t>
      </w:r>
      <w:r w:rsidRPr="003929C6">
        <w:rPr>
          <w:sz w:val="24"/>
          <w:szCs w:val="24"/>
        </w:rPr>
        <w:softHyphen/>
        <w:t>qa</w:t>
      </w:r>
      <w:r w:rsidRPr="003929C6">
        <w:rPr>
          <w:sz w:val="24"/>
          <w:szCs w:val="24"/>
        </w:rPr>
        <w:softHyphen/>
        <w:t>bət qabiliyyətliliyinin potensial təhlilinin yeni mo</w:t>
      </w:r>
      <w:r w:rsidRPr="003929C6">
        <w:rPr>
          <w:sz w:val="24"/>
          <w:szCs w:val="24"/>
        </w:rPr>
        <w:softHyphen/>
        <w:t>deli tədqiq edilmişdir. Təqdim olunmuş modeldə rəqabətə təsir edən amillər konkret olaraq müəyyənləşdirilmiş və onların öyrənilməsinin yeni mexanizmi irəli sürül</w:t>
      </w:r>
      <w:r w:rsidRPr="003929C6">
        <w:rPr>
          <w:sz w:val="24"/>
          <w:szCs w:val="24"/>
        </w:rPr>
        <w:softHyphen/>
        <w:t>müş</w:t>
      </w:r>
      <w:r w:rsidRPr="003929C6">
        <w:rPr>
          <w:sz w:val="24"/>
          <w:szCs w:val="24"/>
        </w:rPr>
        <w:softHyphen/>
        <w:t>dür. Bu modeli tətbiq etməklə sənaye müəssisələri rəqabət imkanlarını daha dəqiq öyrənə, rəqabət qabiliyyətini sistemli formada qiymətləndirə bilər.</w:t>
      </w:r>
    </w:p>
    <w:p w14:paraId="0C5DBDC4" w14:textId="77777777" w:rsidR="00920865" w:rsidRPr="003929C6" w:rsidRDefault="00920865" w:rsidP="00920865">
      <w:pPr>
        <w:pStyle w:val="a5"/>
        <w:numPr>
          <w:ilvl w:val="0"/>
          <w:numId w:val="27"/>
        </w:numPr>
        <w:tabs>
          <w:tab w:val="left" w:pos="567"/>
          <w:tab w:val="left" w:pos="851"/>
        </w:tabs>
        <w:autoSpaceDE/>
        <w:autoSpaceDN/>
        <w:ind w:left="0" w:firstLine="284"/>
        <w:contextualSpacing/>
        <w:jc w:val="both"/>
        <w:rPr>
          <w:sz w:val="24"/>
          <w:szCs w:val="24"/>
        </w:rPr>
      </w:pPr>
      <w:r w:rsidRPr="003929C6">
        <w:rPr>
          <w:sz w:val="24"/>
          <w:szCs w:val="24"/>
          <w:lang w:eastAsia="ja-JP"/>
        </w:rPr>
        <w:t xml:space="preserve">Kollektivin əmək fəaliyyətində motivləşdirilməsinin və stimullaşdırılmasının </w:t>
      </w:r>
      <w:r w:rsidRPr="003929C6">
        <w:rPr>
          <w:sz w:val="24"/>
          <w:szCs w:val="24"/>
        </w:rPr>
        <w:t>ƏİG</w:t>
      </w:r>
      <w:r w:rsidRPr="003929C6">
        <w:rPr>
          <w:sz w:val="24"/>
          <w:szCs w:val="24"/>
          <w:lang w:eastAsia="ja-JP"/>
        </w:rPr>
        <w:t xml:space="preserve"> sistemləri araşdırılmış, motivləşdirmənin yeni mexanizmləri yara</w:t>
      </w:r>
      <w:r w:rsidRPr="003929C6">
        <w:rPr>
          <w:sz w:val="24"/>
          <w:szCs w:val="24"/>
          <w:lang w:eastAsia="ja-JP"/>
        </w:rPr>
        <w:softHyphen/>
        <w:t>dıl</w:t>
      </w:r>
      <w:r w:rsidRPr="003929C6">
        <w:rPr>
          <w:sz w:val="24"/>
          <w:szCs w:val="24"/>
          <w:lang w:eastAsia="ja-JP"/>
        </w:rPr>
        <w:softHyphen/>
        <w:t>mış, həmin mexanizmin tərkibində tədqiqatyönümlü fəaliy</w:t>
      </w:r>
      <w:r w:rsidRPr="003929C6">
        <w:rPr>
          <w:sz w:val="24"/>
          <w:szCs w:val="24"/>
          <w:lang w:eastAsia="ja-JP"/>
        </w:rPr>
        <w:softHyphen/>
        <w:t>yə</w:t>
      </w:r>
      <w:r w:rsidRPr="003929C6">
        <w:rPr>
          <w:sz w:val="24"/>
          <w:szCs w:val="24"/>
          <w:lang w:eastAsia="ja-JP"/>
        </w:rPr>
        <w:softHyphen/>
        <w:t>tin xüsusi çəkisinin artı</w:t>
      </w:r>
      <w:r w:rsidRPr="003929C6">
        <w:rPr>
          <w:sz w:val="24"/>
          <w:szCs w:val="24"/>
          <w:lang w:eastAsia="ja-JP"/>
        </w:rPr>
        <w:softHyphen/>
        <w:t>rıl</w:t>
      </w:r>
      <w:r w:rsidRPr="003929C6">
        <w:rPr>
          <w:sz w:val="24"/>
          <w:szCs w:val="24"/>
          <w:lang w:eastAsia="ja-JP"/>
        </w:rPr>
        <w:softHyphen/>
        <w:t xml:space="preserve">masına daha çox üstünlük verilmişdir. </w:t>
      </w:r>
    </w:p>
    <w:p w14:paraId="0345C174" w14:textId="77777777" w:rsidR="00920865" w:rsidRPr="003929C6" w:rsidRDefault="00920865" w:rsidP="00920865">
      <w:pPr>
        <w:pStyle w:val="a5"/>
        <w:numPr>
          <w:ilvl w:val="0"/>
          <w:numId w:val="27"/>
        </w:numPr>
        <w:tabs>
          <w:tab w:val="left" w:pos="567"/>
          <w:tab w:val="left" w:pos="851"/>
        </w:tabs>
        <w:autoSpaceDE/>
        <w:autoSpaceDN/>
        <w:ind w:left="0" w:firstLine="284"/>
        <w:contextualSpacing/>
        <w:jc w:val="both"/>
        <w:rPr>
          <w:sz w:val="24"/>
          <w:szCs w:val="24"/>
        </w:rPr>
      </w:pPr>
      <w:r w:rsidRPr="003929C6">
        <w:rPr>
          <w:sz w:val="24"/>
          <w:szCs w:val="24"/>
        </w:rPr>
        <w:t>Müəssisənin idarəetmə sisteminin səmərəliliyinin, habelə insan resurslarının ida</w:t>
      </w:r>
      <w:r w:rsidRPr="003929C6">
        <w:rPr>
          <w:sz w:val="24"/>
          <w:szCs w:val="24"/>
        </w:rPr>
        <w:softHyphen/>
        <w:t>rə edilməsi sistemində kollektiv əməyin məhsuldarlığının mü</w:t>
      </w:r>
      <w:r w:rsidRPr="003929C6">
        <w:rPr>
          <w:sz w:val="24"/>
          <w:szCs w:val="24"/>
        </w:rPr>
        <w:softHyphen/>
        <w:t>əyyən edilməsi və təh</w:t>
      </w:r>
      <w:r w:rsidRPr="003929C6">
        <w:rPr>
          <w:sz w:val="24"/>
          <w:szCs w:val="24"/>
        </w:rPr>
        <w:softHyphen/>
        <w:t>li</w:t>
      </w:r>
      <w:r w:rsidRPr="003929C6">
        <w:rPr>
          <w:sz w:val="24"/>
          <w:szCs w:val="24"/>
        </w:rPr>
        <w:softHyphen/>
        <w:t>linin yeni riya</w:t>
      </w:r>
      <w:r w:rsidRPr="003929C6">
        <w:rPr>
          <w:sz w:val="24"/>
          <w:szCs w:val="24"/>
        </w:rPr>
        <w:softHyphen/>
        <w:t xml:space="preserve">zi-iqtisadi metodu təqdim edilmişdir. </w:t>
      </w:r>
    </w:p>
    <w:p w14:paraId="261B29ED" w14:textId="77777777" w:rsidR="00920865" w:rsidRPr="003929C6" w:rsidRDefault="00920865" w:rsidP="00920865">
      <w:pPr>
        <w:pStyle w:val="a5"/>
        <w:numPr>
          <w:ilvl w:val="0"/>
          <w:numId w:val="27"/>
        </w:numPr>
        <w:tabs>
          <w:tab w:val="left" w:pos="567"/>
          <w:tab w:val="left" w:pos="851"/>
        </w:tabs>
        <w:autoSpaceDE/>
        <w:autoSpaceDN/>
        <w:ind w:left="0" w:firstLine="284"/>
        <w:contextualSpacing/>
        <w:jc w:val="both"/>
        <w:rPr>
          <w:sz w:val="24"/>
          <w:szCs w:val="24"/>
        </w:rPr>
      </w:pPr>
      <w:r w:rsidRPr="003929C6">
        <w:rPr>
          <w:sz w:val="24"/>
          <w:szCs w:val="24"/>
        </w:rPr>
        <w:t xml:space="preserve">Müasir rəqabət və tərəfdaşlıq mühitində müəssisənin fəaliyyətində korporativ nəzarətin blok modeli təqdim edilmişdir. Bu model şirkəti özünün strateji hədəflərinə çatmasında, istehlakçıların tələbatının lazımi səviyyədə ödənilməsində, rəqiblərlə sağlam rəqabətin aparılmasında, fəaliyyətin tərəfdaşlar və maraqlı tərəflərlə </w:t>
      </w:r>
      <w:r w:rsidRPr="003929C6">
        <w:rPr>
          <w:sz w:val="24"/>
          <w:szCs w:val="24"/>
        </w:rPr>
        <w:lastRenderedPageBreak/>
        <w:t>sıx əlaqəli şəkildə təmin olunmasında optimal bir nəzarət mexanizmidir.</w:t>
      </w:r>
    </w:p>
    <w:p w14:paraId="7B243812" w14:textId="77777777" w:rsidR="00920865" w:rsidRPr="003929C6" w:rsidRDefault="00920865" w:rsidP="00920865">
      <w:pPr>
        <w:pStyle w:val="a5"/>
        <w:numPr>
          <w:ilvl w:val="0"/>
          <w:numId w:val="27"/>
        </w:numPr>
        <w:tabs>
          <w:tab w:val="left" w:pos="567"/>
          <w:tab w:val="left" w:pos="851"/>
        </w:tabs>
        <w:autoSpaceDE/>
        <w:autoSpaceDN/>
        <w:ind w:left="0" w:firstLine="284"/>
        <w:contextualSpacing/>
        <w:jc w:val="both"/>
        <w:rPr>
          <w:sz w:val="24"/>
          <w:szCs w:val="24"/>
        </w:rPr>
      </w:pPr>
      <w:r w:rsidRPr="003929C6">
        <w:rPr>
          <w:sz w:val="24"/>
          <w:szCs w:val="24"/>
        </w:rPr>
        <w:t>İdarəetmənin yeni keyfiyyət təminatı siyasəti tədqiq olunmuş, müəssisənin daxili və xarici mühitində, onun maliyyə-təsərrüfat fəaliyyətinin bütün tərəflərində keyfiyyətin təmin olunmasının str</w:t>
      </w:r>
      <w:r w:rsidR="00A9337D">
        <w:rPr>
          <w:sz w:val="24"/>
          <w:szCs w:val="24"/>
        </w:rPr>
        <w:t>ateji sistemi müəyyən edilmişdir</w:t>
      </w:r>
      <w:r w:rsidRPr="003929C6">
        <w:rPr>
          <w:sz w:val="24"/>
          <w:szCs w:val="24"/>
        </w:rPr>
        <w:t xml:space="preserve">. </w:t>
      </w:r>
      <w:r w:rsidR="00A9337D">
        <w:rPr>
          <w:sz w:val="24"/>
          <w:szCs w:val="24"/>
        </w:rPr>
        <w:t xml:space="preserve"> </w:t>
      </w:r>
    </w:p>
    <w:p w14:paraId="37880C9E" w14:textId="77777777" w:rsidR="00920865" w:rsidRPr="003929C6" w:rsidRDefault="00920865" w:rsidP="00920865">
      <w:pPr>
        <w:pStyle w:val="a5"/>
        <w:numPr>
          <w:ilvl w:val="0"/>
          <w:numId w:val="27"/>
        </w:numPr>
        <w:tabs>
          <w:tab w:val="left" w:pos="567"/>
          <w:tab w:val="left" w:pos="851"/>
        </w:tabs>
        <w:autoSpaceDE/>
        <w:autoSpaceDN/>
        <w:ind w:left="0" w:firstLine="284"/>
        <w:contextualSpacing/>
        <w:jc w:val="both"/>
        <w:rPr>
          <w:sz w:val="24"/>
          <w:szCs w:val="24"/>
        </w:rPr>
      </w:pPr>
      <w:r w:rsidRPr="003929C6">
        <w:rPr>
          <w:sz w:val="24"/>
          <w:szCs w:val="24"/>
        </w:rPr>
        <w:t>İdarəetmənin kompleks və sistemliliyini xarakterizə edən keyfiyyət stan</w:t>
      </w:r>
      <w:r w:rsidRPr="003929C6">
        <w:rPr>
          <w:sz w:val="24"/>
          <w:szCs w:val="24"/>
        </w:rPr>
        <w:softHyphen/>
        <w:t>dart</w:t>
      </w:r>
      <w:r w:rsidRPr="003929C6">
        <w:rPr>
          <w:sz w:val="24"/>
          <w:szCs w:val="24"/>
        </w:rPr>
        <w:softHyphen/>
        <w:t>larının yeni modeli müəyyən olunmuşdur. Sənaye müəssisələrində keyfiyyət standart</w:t>
      </w:r>
      <w:r w:rsidRPr="003929C6">
        <w:rPr>
          <w:sz w:val="24"/>
          <w:szCs w:val="24"/>
        </w:rPr>
        <w:softHyphen/>
        <w:t>la</w:t>
      </w:r>
      <w:r w:rsidRPr="003929C6">
        <w:rPr>
          <w:sz w:val="24"/>
          <w:szCs w:val="24"/>
        </w:rPr>
        <w:softHyphen/>
        <w:t>rının yeni modelini tətbiq etməkl</w:t>
      </w:r>
      <w:r w:rsidR="009B08F0" w:rsidRPr="003929C6">
        <w:rPr>
          <w:sz w:val="24"/>
          <w:szCs w:val="24"/>
        </w:rPr>
        <w:t>ə</w:t>
      </w:r>
      <w:r w:rsidRPr="003929C6">
        <w:rPr>
          <w:sz w:val="24"/>
          <w:szCs w:val="24"/>
        </w:rPr>
        <w:t xml:space="preserve"> sənaye müəssisələri idarəetmə strukturunu və onun fəaliyyətinin keyfiy</w:t>
      </w:r>
      <w:r w:rsidRPr="003929C6">
        <w:rPr>
          <w:sz w:val="24"/>
          <w:szCs w:val="24"/>
        </w:rPr>
        <w:softHyphen/>
        <w:t>yətini daha geniş və əlaqəl</w:t>
      </w:r>
      <w:r w:rsidR="00A777E2" w:rsidRPr="003929C6">
        <w:rPr>
          <w:sz w:val="24"/>
          <w:szCs w:val="24"/>
        </w:rPr>
        <w:t>i formada qiymətləndirə bilər</w:t>
      </w:r>
      <w:r w:rsidRPr="003929C6">
        <w:rPr>
          <w:sz w:val="24"/>
          <w:szCs w:val="24"/>
        </w:rPr>
        <w:t xml:space="preserve">. </w:t>
      </w:r>
    </w:p>
    <w:p w14:paraId="7958C975" w14:textId="77777777" w:rsidR="00920865" w:rsidRPr="003929C6" w:rsidRDefault="00920865" w:rsidP="00920865">
      <w:pPr>
        <w:pStyle w:val="a5"/>
        <w:tabs>
          <w:tab w:val="left" w:pos="567"/>
          <w:tab w:val="left" w:pos="851"/>
        </w:tabs>
        <w:ind w:left="0" w:firstLine="284"/>
        <w:jc w:val="both"/>
        <w:rPr>
          <w:sz w:val="24"/>
          <w:szCs w:val="24"/>
          <w:lang w:val="az-Latn-AZ"/>
        </w:rPr>
      </w:pPr>
      <w:r w:rsidRPr="003929C6">
        <w:rPr>
          <w:b/>
          <w:sz w:val="24"/>
          <w:szCs w:val="24"/>
          <w:lang w:val="az-Latn-AZ"/>
        </w:rPr>
        <w:t xml:space="preserve">Tədqiqatın nəzəri və praktiki əhəmiyyəti. </w:t>
      </w:r>
      <w:r w:rsidRPr="003929C6">
        <w:rPr>
          <w:sz w:val="24"/>
          <w:szCs w:val="24"/>
          <w:lang w:val="az-Latn-AZ"/>
        </w:rPr>
        <w:t>Elmi-tədqiqat işinin nəzəri əhə</w:t>
      </w:r>
      <w:r w:rsidRPr="003929C6">
        <w:rPr>
          <w:sz w:val="24"/>
          <w:szCs w:val="24"/>
          <w:lang w:val="az-Latn-AZ"/>
        </w:rPr>
        <w:softHyphen/>
        <w:t>miy</w:t>
      </w:r>
      <w:r w:rsidRPr="003929C6">
        <w:rPr>
          <w:sz w:val="24"/>
          <w:szCs w:val="24"/>
          <w:lang w:val="az-Latn-AZ"/>
        </w:rPr>
        <w:softHyphen/>
        <w:t>yə</w:t>
      </w:r>
      <w:r w:rsidRPr="003929C6">
        <w:rPr>
          <w:sz w:val="24"/>
          <w:szCs w:val="24"/>
          <w:lang w:val="az-Latn-AZ"/>
        </w:rPr>
        <w:softHyphen/>
        <w:t>ti ondan ibarətdir ki, strateji idarəetmə ilə bağlı irəli sürülmüş təkliflər, elmi müd</w:t>
      </w:r>
      <w:r w:rsidRPr="003929C6">
        <w:rPr>
          <w:sz w:val="24"/>
          <w:szCs w:val="24"/>
          <w:lang w:val="az-Latn-AZ"/>
        </w:rPr>
        <w:softHyphen/>
        <w:t>dəa</w:t>
      </w:r>
      <w:r w:rsidRPr="003929C6">
        <w:rPr>
          <w:sz w:val="24"/>
          <w:szCs w:val="24"/>
          <w:lang w:val="az-Latn-AZ"/>
        </w:rPr>
        <w:softHyphen/>
        <w:t>lar sənaye müəssisələrinin strateji idarəetmə fəaliy</w:t>
      </w:r>
      <w:r w:rsidRPr="003929C6">
        <w:rPr>
          <w:sz w:val="24"/>
          <w:szCs w:val="24"/>
          <w:lang w:val="az-Latn-AZ"/>
        </w:rPr>
        <w:softHyphen/>
        <w:t>yə</w:t>
      </w:r>
      <w:r w:rsidRPr="003929C6">
        <w:rPr>
          <w:sz w:val="24"/>
          <w:szCs w:val="24"/>
          <w:lang w:val="az-Latn-AZ"/>
        </w:rPr>
        <w:softHyphen/>
        <w:t>tinin yeniləşdirilməsi, müasirləşdirilməsi, inkişafı ilə əlaqədar olub, həmçinin bu sa</w:t>
      </w:r>
      <w:r w:rsidRPr="003929C6">
        <w:rPr>
          <w:sz w:val="24"/>
          <w:szCs w:val="24"/>
          <w:lang w:val="az-Latn-AZ"/>
        </w:rPr>
        <w:softHyphen/>
        <w:t>hədə sosial, iqtisadi və texniki məsələlərlə bağlı problemlərin həllində olduqca fay</w:t>
      </w:r>
      <w:r w:rsidRPr="003929C6">
        <w:rPr>
          <w:sz w:val="24"/>
          <w:szCs w:val="24"/>
          <w:lang w:val="az-Latn-AZ"/>
        </w:rPr>
        <w:softHyphen/>
        <w:t>da</w:t>
      </w:r>
      <w:r w:rsidRPr="003929C6">
        <w:rPr>
          <w:sz w:val="24"/>
          <w:szCs w:val="24"/>
          <w:lang w:val="az-Latn-AZ"/>
        </w:rPr>
        <w:softHyphen/>
        <w:t>lıdır. Bu onunla izah edilir ki, sənaye müəssisələrində strateji idarəetmənin səmə</w:t>
      </w:r>
      <w:r w:rsidRPr="003929C6">
        <w:rPr>
          <w:sz w:val="24"/>
          <w:szCs w:val="24"/>
          <w:lang w:val="az-Latn-AZ"/>
        </w:rPr>
        <w:softHyphen/>
        <w:t>rə</w:t>
      </w:r>
      <w:r w:rsidRPr="003929C6">
        <w:rPr>
          <w:sz w:val="24"/>
          <w:szCs w:val="24"/>
          <w:lang w:val="az-Latn-AZ"/>
        </w:rPr>
        <w:softHyphen/>
        <w:t xml:space="preserve">li </w:t>
      </w:r>
      <w:r w:rsidRPr="00A9337D">
        <w:rPr>
          <w:b/>
          <w:sz w:val="24"/>
          <w:szCs w:val="24"/>
          <w:lang w:val="az-Latn-AZ"/>
        </w:rPr>
        <w:t>təşkili və onun həyata keçirilməsi ilə bağlı hazırlanan yeni layihələr</w:t>
      </w:r>
      <w:r w:rsidRPr="003929C6">
        <w:rPr>
          <w:sz w:val="24"/>
          <w:szCs w:val="24"/>
          <w:lang w:val="az-Latn-AZ"/>
        </w:rPr>
        <w:t xml:space="preserve"> istehsal sa</w:t>
      </w:r>
      <w:r w:rsidRPr="003929C6">
        <w:rPr>
          <w:sz w:val="24"/>
          <w:szCs w:val="24"/>
          <w:lang w:val="az-Latn-AZ"/>
        </w:rPr>
        <w:softHyphen/>
        <w:t>hə</w:t>
      </w:r>
      <w:r w:rsidRPr="003929C6">
        <w:rPr>
          <w:sz w:val="24"/>
          <w:szCs w:val="24"/>
          <w:lang w:val="az-Latn-AZ"/>
        </w:rPr>
        <w:softHyphen/>
        <w:t>sin</w:t>
      </w:r>
      <w:r w:rsidRPr="003929C6">
        <w:rPr>
          <w:sz w:val="24"/>
          <w:szCs w:val="24"/>
          <w:lang w:val="az-Latn-AZ"/>
        </w:rPr>
        <w:softHyphen/>
        <w:t>də məhsul</w:t>
      </w:r>
      <w:r w:rsidRPr="003929C6">
        <w:rPr>
          <w:sz w:val="24"/>
          <w:szCs w:val="24"/>
          <w:lang w:val="az-Latn-AZ"/>
        </w:rPr>
        <w:softHyphen/>
        <w:t>darlığın artırılması üçün zəmin yaradılmasında, iqtisadi səmərəliliyin yüksəl</w:t>
      </w:r>
      <w:r w:rsidRPr="003929C6">
        <w:rPr>
          <w:sz w:val="24"/>
          <w:szCs w:val="24"/>
          <w:lang w:val="az-Latn-AZ"/>
        </w:rPr>
        <w:softHyphen/>
        <w:t>dil</w:t>
      </w:r>
      <w:r w:rsidRPr="003929C6">
        <w:rPr>
          <w:sz w:val="24"/>
          <w:szCs w:val="24"/>
          <w:lang w:val="az-Latn-AZ"/>
        </w:rPr>
        <w:softHyphen/>
        <w:t>mə</w:t>
      </w:r>
      <w:r w:rsidRPr="003929C6">
        <w:rPr>
          <w:sz w:val="24"/>
          <w:szCs w:val="24"/>
          <w:lang w:val="az-Latn-AZ"/>
        </w:rPr>
        <w:softHyphen/>
        <w:t xml:space="preserve">sində əhəmiyyət kəsb edir. </w:t>
      </w:r>
    </w:p>
    <w:p w14:paraId="5E359952" w14:textId="77777777" w:rsidR="00920865" w:rsidRPr="003929C6" w:rsidRDefault="00920865" w:rsidP="00920865">
      <w:pPr>
        <w:pStyle w:val="a5"/>
        <w:numPr>
          <w:ilvl w:val="0"/>
          <w:numId w:val="27"/>
        </w:numPr>
        <w:tabs>
          <w:tab w:val="left" w:pos="567"/>
          <w:tab w:val="left" w:pos="851"/>
        </w:tabs>
        <w:ind w:left="0" w:firstLine="284"/>
        <w:jc w:val="both"/>
        <w:rPr>
          <w:sz w:val="24"/>
          <w:szCs w:val="24"/>
          <w:lang w:val="az-Latn-AZ"/>
        </w:rPr>
      </w:pPr>
      <w:r w:rsidRPr="003929C6">
        <w:rPr>
          <w:sz w:val="24"/>
          <w:szCs w:val="24"/>
          <w:lang w:val="az-Latn-AZ" w:eastAsia="ja-JP"/>
        </w:rPr>
        <w:t>Azərbaycan Respublikasında bazar iqtisadiyyatı şəraitində mövcud müəssisələrin inkişafı, yeni sənaye müəssi</w:t>
      </w:r>
      <w:r w:rsidRPr="003929C6">
        <w:rPr>
          <w:sz w:val="24"/>
          <w:szCs w:val="24"/>
          <w:lang w:val="az-Latn-AZ" w:eastAsia="ja-JP"/>
        </w:rPr>
        <w:softHyphen/>
        <w:t>sə</w:t>
      </w:r>
      <w:r w:rsidRPr="003929C6">
        <w:rPr>
          <w:sz w:val="24"/>
          <w:szCs w:val="24"/>
          <w:lang w:val="az-Latn-AZ" w:eastAsia="ja-JP"/>
        </w:rPr>
        <w:softHyphen/>
        <w:t>lə</w:t>
      </w:r>
      <w:r w:rsidRPr="003929C6">
        <w:rPr>
          <w:sz w:val="24"/>
          <w:szCs w:val="24"/>
          <w:lang w:val="az-Latn-AZ" w:eastAsia="ja-JP"/>
        </w:rPr>
        <w:softHyphen/>
        <w:t>rinin yaradılması, müəssisələrdə strateji idarəetmənin səmərəli təşkilinə və həyata keçirilməsinə dair Azərbaycan Respublikası Prezidentinin fərman və sərəncamları, dövlətin normativ və direktiv sənədləri, həmçinin Azər</w:t>
      </w:r>
      <w:r w:rsidRPr="003929C6">
        <w:rPr>
          <w:sz w:val="24"/>
          <w:szCs w:val="24"/>
          <w:lang w:val="az-Latn-AZ" w:eastAsia="ja-JP"/>
        </w:rPr>
        <w:softHyphen/>
        <w:t>bay</w:t>
      </w:r>
      <w:r w:rsidRPr="003929C6">
        <w:rPr>
          <w:sz w:val="24"/>
          <w:szCs w:val="24"/>
          <w:lang w:val="az-Latn-AZ" w:eastAsia="ja-JP"/>
        </w:rPr>
        <w:softHyphen/>
        <w:t xml:space="preserve">can Respublikası Milli Məclisinin və icra orqanlarının bu barədə qəbul etdiyi qanunlar, qərarlar, </w:t>
      </w:r>
      <w:r w:rsidRPr="003929C6">
        <w:rPr>
          <w:sz w:val="24"/>
          <w:szCs w:val="24"/>
          <w:lang w:val="az-Latn-AZ"/>
        </w:rPr>
        <w:t>Dövlət Statistika Komitəsinin məcmuələri, Maliyyə Nazirliyi, İq</w:t>
      </w:r>
      <w:r w:rsidRPr="003929C6">
        <w:rPr>
          <w:sz w:val="24"/>
          <w:szCs w:val="24"/>
          <w:lang w:val="az-Latn-AZ"/>
        </w:rPr>
        <w:softHyphen/>
        <w:t>ti</w:t>
      </w:r>
      <w:r w:rsidRPr="003929C6">
        <w:rPr>
          <w:sz w:val="24"/>
          <w:szCs w:val="24"/>
          <w:lang w:val="az-Latn-AZ"/>
        </w:rPr>
        <w:softHyphen/>
        <w:t>sa</w:t>
      </w:r>
      <w:r w:rsidRPr="003929C6">
        <w:rPr>
          <w:sz w:val="24"/>
          <w:szCs w:val="24"/>
          <w:lang w:val="az-Latn-AZ"/>
        </w:rPr>
        <w:softHyphen/>
        <w:t>diy</w:t>
      </w:r>
      <w:r w:rsidRPr="003929C6">
        <w:rPr>
          <w:sz w:val="24"/>
          <w:szCs w:val="24"/>
          <w:lang w:val="az-Latn-AZ"/>
        </w:rPr>
        <w:softHyphen/>
        <w:t xml:space="preserve">yat Nazirliyinin normativ sənədləri, </w:t>
      </w:r>
      <w:r w:rsidRPr="003929C6">
        <w:rPr>
          <w:sz w:val="24"/>
          <w:szCs w:val="24"/>
          <w:lang w:val="az-Latn-AZ" w:eastAsia="ja-JP"/>
        </w:rPr>
        <w:t>Azərbaycan Respublikasının milli iqtisa</w:t>
      </w:r>
      <w:r w:rsidRPr="003929C6">
        <w:rPr>
          <w:sz w:val="24"/>
          <w:szCs w:val="24"/>
          <w:lang w:val="az-Latn-AZ" w:eastAsia="ja-JP"/>
        </w:rPr>
        <w:softHyphen/>
        <w:t>diy</w:t>
      </w:r>
      <w:r w:rsidRPr="003929C6">
        <w:rPr>
          <w:sz w:val="24"/>
          <w:szCs w:val="24"/>
          <w:lang w:val="az-Latn-AZ" w:eastAsia="ja-JP"/>
        </w:rPr>
        <w:softHyphen/>
        <w:t>yat pers</w:t>
      </w:r>
      <w:r w:rsidRPr="003929C6">
        <w:rPr>
          <w:sz w:val="24"/>
          <w:szCs w:val="24"/>
          <w:lang w:val="az-Latn-AZ" w:eastAsia="ja-JP"/>
        </w:rPr>
        <w:softHyphen/>
        <w:t>pek</w:t>
      </w:r>
      <w:r w:rsidRPr="003929C6">
        <w:rPr>
          <w:sz w:val="24"/>
          <w:szCs w:val="24"/>
          <w:lang w:val="az-Latn-AZ" w:eastAsia="ja-JP"/>
        </w:rPr>
        <w:softHyphen/>
        <w:t xml:space="preserve">tivləri üzrə Strateji Yol Xəritəsi, eləcə də xarici ölkə və yerli alimlərin bu problemlə bağlı bir sıra elmi müddəa və ideyaları təşkil edir. Sənaye sahəsində fəaliyyət göstərən bir sıra </w:t>
      </w:r>
      <w:r w:rsidRPr="003929C6">
        <w:rPr>
          <w:sz w:val="24"/>
          <w:szCs w:val="24"/>
          <w:lang w:val="az-Latn-AZ"/>
        </w:rPr>
        <w:t>istehsal və xidmət müəssisələrinin, elmi – təd</w:t>
      </w:r>
      <w:r w:rsidRPr="003929C6">
        <w:rPr>
          <w:sz w:val="24"/>
          <w:szCs w:val="24"/>
          <w:lang w:val="az-Latn-AZ"/>
        </w:rPr>
        <w:softHyphen/>
        <w:t>qiqat institutlarının araşdırmaları, beynəl</w:t>
      </w:r>
      <w:r w:rsidRPr="003929C6">
        <w:rPr>
          <w:sz w:val="24"/>
          <w:szCs w:val="24"/>
          <w:lang w:val="az-Latn-AZ"/>
        </w:rPr>
        <w:softHyphen/>
        <w:t>xalq və yerli təşkilatların bir sıra çap olun</w:t>
      </w:r>
      <w:r w:rsidRPr="003929C6">
        <w:rPr>
          <w:sz w:val="24"/>
          <w:szCs w:val="24"/>
          <w:lang w:val="az-Latn-AZ"/>
        </w:rPr>
        <w:softHyphen/>
        <w:t xml:space="preserve">muş </w:t>
      </w:r>
      <w:r w:rsidRPr="003929C6">
        <w:rPr>
          <w:sz w:val="24"/>
          <w:szCs w:val="24"/>
          <w:lang w:val="az-Latn-AZ"/>
        </w:rPr>
        <w:lastRenderedPageBreak/>
        <w:t>materialları, eksperimental iş həyata keçirdiyimiz Azərbaycan Respublikası İqtisa</w:t>
      </w:r>
      <w:r w:rsidRPr="003929C6">
        <w:rPr>
          <w:sz w:val="24"/>
          <w:szCs w:val="24"/>
          <w:lang w:val="az-Latn-AZ"/>
        </w:rPr>
        <w:softHyphen/>
        <w:t>diy</w:t>
      </w:r>
      <w:r w:rsidRPr="003929C6">
        <w:rPr>
          <w:sz w:val="24"/>
          <w:szCs w:val="24"/>
          <w:lang w:val="az-Latn-AZ"/>
        </w:rPr>
        <w:softHyphen/>
        <w:t>yat Nazirliyinin İnvestisiya Şirkətində, Masallı Sənaye Məhəlləsində, Neftçala Sənaye Məhəlləsində, “Embawood” MMC, “El-Plastik” MMC-də idarə</w:t>
      </w:r>
      <w:r w:rsidRPr="003929C6">
        <w:rPr>
          <w:sz w:val="24"/>
          <w:szCs w:val="24"/>
          <w:lang w:val="az-Latn-AZ"/>
        </w:rPr>
        <w:softHyphen/>
        <w:t>et</w:t>
      </w:r>
      <w:r w:rsidRPr="003929C6">
        <w:rPr>
          <w:sz w:val="24"/>
          <w:szCs w:val="24"/>
          <w:lang w:val="az-Latn-AZ"/>
        </w:rPr>
        <w:softHyphen/>
        <w:t>mənin, istehsalın təkmilləşdirilmə</w:t>
      </w:r>
      <w:r w:rsidRPr="003929C6">
        <w:rPr>
          <w:sz w:val="24"/>
          <w:szCs w:val="24"/>
          <w:lang w:val="az-Latn-AZ"/>
        </w:rPr>
        <w:softHyphen/>
        <w:t>si, iqtisadi səmərəlilik göstəriciləri və onlara nail olunması ilə əlaqədar hesabat sə</w:t>
      </w:r>
      <w:r w:rsidRPr="003929C6">
        <w:rPr>
          <w:sz w:val="24"/>
          <w:szCs w:val="24"/>
          <w:lang w:val="az-Latn-AZ"/>
        </w:rPr>
        <w:softHyphen/>
        <w:t>nəd</w:t>
      </w:r>
      <w:r w:rsidRPr="003929C6">
        <w:rPr>
          <w:sz w:val="24"/>
          <w:szCs w:val="24"/>
          <w:lang w:val="az-Latn-AZ"/>
        </w:rPr>
        <w:softHyphen/>
        <w:t>ləri, digər materiallar tədqiqatın nəzəri və praktiki bazasını təşkil etmişdir.</w:t>
      </w:r>
    </w:p>
    <w:p w14:paraId="4947B688" w14:textId="77777777" w:rsidR="00920865" w:rsidRPr="003929C6" w:rsidRDefault="00920865" w:rsidP="00920865">
      <w:pPr>
        <w:pStyle w:val="a5"/>
        <w:numPr>
          <w:ilvl w:val="0"/>
          <w:numId w:val="27"/>
        </w:numPr>
        <w:tabs>
          <w:tab w:val="left" w:pos="567"/>
          <w:tab w:val="left" w:pos="851"/>
        </w:tabs>
        <w:ind w:left="0" w:firstLine="284"/>
        <w:jc w:val="both"/>
        <w:rPr>
          <w:sz w:val="24"/>
          <w:szCs w:val="24"/>
          <w:lang w:val="az-Latn-AZ"/>
        </w:rPr>
      </w:pPr>
      <w:r w:rsidRPr="003929C6">
        <w:rPr>
          <w:sz w:val="24"/>
          <w:szCs w:val="24"/>
          <w:lang w:val="az-Latn-AZ"/>
        </w:rPr>
        <w:t>Tədqiqatın təcrübi əhəmiyyəti daha mükəmməl nəticələrə əsaslanır. Yəni təd</w:t>
      </w:r>
      <w:r w:rsidRPr="003929C6">
        <w:rPr>
          <w:sz w:val="24"/>
          <w:szCs w:val="24"/>
          <w:lang w:val="az-Latn-AZ"/>
        </w:rPr>
        <w:softHyphen/>
        <w:t>qi</w:t>
      </w:r>
      <w:r w:rsidRPr="003929C6">
        <w:rPr>
          <w:sz w:val="24"/>
          <w:szCs w:val="24"/>
          <w:lang w:val="az-Latn-AZ"/>
        </w:rPr>
        <w:softHyphen/>
        <w:t>qat</w:t>
      </w:r>
      <w:r w:rsidRPr="003929C6">
        <w:rPr>
          <w:sz w:val="24"/>
          <w:szCs w:val="24"/>
          <w:lang w:val="az-Latn-AZ"/>
        </w:rPr>
        <w:softHyphen/>
        <w:t>dan alınan nəticələrdən, tədqiq edilmiş</w:t>
      </w:r>
      <w:r w:rsidR="00D86440" w:rsidRPr="003929C6">
        <w:rPr>
          <w:sz w:val="24"/>
          <w:szCs w:val="24"/>
          <w:lang w:val="az-Latn-AZ"/>
        </w:rPr>
        <w:t xml:space="preserve"> yeni idarəetmə mexanizm</w:t>
      </w:r>
      <w:r w:rsidRPr="003929C6">
        <w:rPr>
          <w:sz w:val="24"/>
          <w:szCs w:val="24"/>
          <w:lang w:val="az-Latn-AZ"/>
        </w:rPr>
        <w:t xml:space="preserve"> və mo</w:t>
      </w:r>
      <w:r w:rsidRPr="003929C6">
        <w:rPr>
          <w:sz w:val="24"/>
          <w:szCs w:val="24"/>
          <w:lang w:val="az-Latn-AZ"/>
        </w:rPr>
        <w:softHyphen/>
        <w:t>del</w:t>
      </w:r>
      <w:r w:rsidRPr="003929C6">
        <w:rPr>
          <w:sz w:val="24"/>
          <w:szCs w:val="24"/>
          <w:lang w:val="az-Latn-AZ"/>
        </w:rPr>
        <w:softHyphen/>
        <w:t>lərindən istər yeni yaradılmış, istərsə də mövcud müəssisələrin rəh</w:t>
      </w:r>
      <w:r w:rsidRPr="003929C6">
        <w:rPr>
          <w:sz w:val="24"/>
          <w:szCs w:val="24"/>
          <w:lang w:val="az-Latn-AZ"/>
        </w:rPr>
        <w:softHyphen/>
        <w:t>bərləri, aparıcı kadrları, sahibkarlıq fəaliyyəti ilə məşğul olan şəxslər is</w:t>
      </w:r>
      <w:r w:rsidRPr="003929C6">
        <w:rPr>
          <w:sz w:val="24"/>
          <w:szCs w:val="24"/>
          <w:lang w:val="az-Latn-AZ"/>
        </w:rPr>
        <w:softHyphen/>
        <w:t>ti</w:t>
      </w:r>
      <w:r w:rsidRPr="003929C6">
        <w:rPr>
          <w:sz w:val="24"/>
          <w:szCs w:val="24"/>
          <w:lang w:val="az-Latn-AZ"/>
        </w:rPr>
        <w:softHyphen/>
        <w:t>fadə edə bilərlər. Bununla yanaşı, strateji idarəetmə ilə bağlı, ali məktəblərdə mühazirə oxu</w:t>
      </w:r>
      <w:r w:rsidRPr="003929C6">
        <w:rPr>
          <w:sz w:val="24"/>
          <w:szCs w:val="24"/>
          <w:lang w:val="az-Latn-AZ"/>
        </w:rPr>
        <w:softHyphen/>
        <w:t>yan, məşğələ aparan müəllimlər də dissertasiyada irəli sürülən elmi ideyalardan is</w:t>
      </w:r>
      <w:r w:rsidRPr="003929C6">
        <w:rPr>
          <w:sz w:val="24"/>
          <w:szCs w:val="24"/>
          <w:lang w:val="az-Latn-AZ"/>
        </w:rPr>
        <w:softHyphen/>
        <w:t>ti</w:t>
      </w:r>
      <w:r w:rsidRPr="003929C6">
        <w:rPr>
          <w:sz w:val="24"/>
          <w:szCs w:val="24"/>
          <w:lang w:val="az-Latn-AZ"/>
        </w:rPr>
        <w:softHyphen/>
        <w:t>fa</w:t>
      </w:r>
      <w:r w:rsidRPr="003929C6">
        <w:rPr>
          <w:sz w:val="24"/>
          <w:szCs w:val="24"/>
          <w:lang w:val="az-Latn-AZ"/>
        </w:rPr>
        <w:softHyphen/>
        <w:t xml:space="preserve">də edə bilərlər. </w:t>
      </w:r>
    </w:p>
    <w:p w14:paraId="5F324DC8" w14:textId="77777777" w:rsidR="00920865" w:rsidRPr="003929C6" w:rsidRDefault="00920865" w:rsidP="00920865">
      <w:pPr>
        <w:pStyle w:val="a5"/>
        <w:numPr>
          <w:ilvl w:val="0"/>
          <w:numId w:val="27"/>
        </w:numPr>
        <w:tabs>
          <w:tab w:val="left" w:pos="567"/>
          <w:tab w:val="left" w:pos="851"/>
        </w:tabs>
        <w:ind w:left="0" w:firstLine="284"/>
        <w:jc w:val="both"/>
        <w:rPr>
          <w:sz w:val="24"/>
          <w:szCs w:val="24"/>
          <w:lang w:val="az-Latn-AZ"/>
        </w:rPr>
      </w:pPr>
      <w:r w:rsidRPr="003929C6">
        <w:rPr>
          <w:sz w:val="24"/>
          <w:szCs w:val="24"/>
          <w:lang w:val="az-Latn-AZ"/>
        </w:rPr>
        <w:t>Dissertasiyada irəli sürülən yeni elmi ideyalar, nəzəri müddəalar, praktik nü</w:t>
      </w:r>
      <w:r w:rsidRPr="003929C6">
        <w:rPr>
          <w:sz w:val="24"/>
          <w:szCs w:val="24"/>
          <w:lang w:val="az-Latn-AZ"/>
        </w:rPr>
        <w:softHyphen/>
        <w:t>mu</w:t>
      </w:r>
      <w:r w:rsidRPr="003929C6">
        <w:rPr>
          <w:sz w:val="24"/>
          <w:szCs w:val="24"/>
          <w:lang w:val="az-Latn-AZ"/>
        </w:rPr>
        <w:softHyphen/>
        <w:t>nə</w:t>
      </w:r>
      <w:r w:rsidRPr="003929C6">
        <w:rPr>
          <w:sz w:val="24"/>
          <w:szCs w:val="24"/>
          <w:lang w:val="az-Latn-AZ"/>
        </w:rPr>
        <w:softHyphen/>
        <w:t>lərdən ali məktəblərin proqram materiallarının, dərsliklərin, dərs vəsaitlərinin, monoq</w:t>
      </w:r>
      <w:r w:rsidRPr="003929C6">
        <w:rPr>
          <w:sz w:val="24"/>
          <w:szCs w:val="24"/>
          <w:lang w:val="az-Latn-AZ"/>
        </w:rPr>
        <w:softHyphen/>
        <w:t>ra</w:t>
      </w:r>
      <w:r w:rsidRPr="003929C6">
        <w:rPr>
          <w:sz w:val="24"/>
          <w:szCs w:val="24"/>
          <w:lang w:val="az-Latn-AZ"/>
        </w:rPr>
        <w:softHyphen/>
        <w:t>fiyaların, məqalələrin, həmçinin bir sıra normativ sənədlərin hazırlanmasında isti</w:t>
      </w:r>
      <w:r w:rsidRPr="003929C6">
        <w:rPr>
          <w:sz w:val="24"/>
          <w:szCs w:val="24"/>
          <w:lang w:val="az-Latn-AZ"/>
        </w:rPr>
        <w:softHyphen/>
        <w:t>f</w:t>
      </w:r>
      <w:r w:rsidRPr="003929C6">
        <w:rPr>
          <w:sz w:val="24"/>
          <w:szCs w:val="24"/>
          <w:lang w:val="az-Latn-AZ"/>
        </w:rPr>
        <w:softHyphen/>
        <w:t>a</w:t>
      </w:r>
      <w:r w:rsidRPr="003929C6">
        <w:rPr>
          <w:sz w:val="24"/>
          <w:szCs w:val="24"/>
          <w:lang w:val="az-Latn-AZ"/>
        </w:rPr>
        <w:softHyphen/>
        <w:t>də olunmuşdur.</w:t>
      </w:r>
    </w:p>
    <w:p w14:paraId="27DECB59" w14:textId="77777777" w:rsidR="00920865" w:rsidRPr="003929C6" w:rsidRDefault="00920865" w:rsidP="00920865">
      <w:pPr>
        <w:pStyle w:val="a5"/>
        <w:tabs>
          <w:tab w:val="left" w:pos="567"/>
          <w:tab w:val="left" w:pos="851"/>
        </w:tabs>
        <w:ind w:left="0" w:firstLine="284"/>
        <w:jc w:val="both"/>
        <w:rPr>
          <w:sz w:val="24"/>
          <w:szCs w:val="24"/>
          <w:lang w:val="az-Latn-AZ"/>
        </w:rPr>
      </w:pPr>
      <w:r w:rsidRPr="003929C6">
        <w:rPr>
          <w:b/>
          <w:sz w:val="24"/>
          <w:szCs w:val="24"/>
          <w:lang w:val="az-Latn-AZ"/>
        </w:rPr>
        <w:t>Aprobasiyası və tətbiqi.</w:t>
      </w:r>
      <w:r w:rsidRPr="003929C6">
        <w:rPr>
          <w:sz w:val="24"/>
          <w:szCs w:val="24"/>
          <w:lang w:val="az-Latn-AZ"/>
        </w:rPr>
        <w:t xml:space="preserve"> Dissertasiya işinin möv</w:t>
      </w:r>
      <w:r w:rsidRPr="003929C6">
        <w:rPr>
          <w:sz w:val="24"/>
          <w:szCs w:val="24"/>
          <w:lang w:val="az-Latn-AZ"/>
        </w:rPr>
        <w:softHyphen/>
        <w:t>zusu İqtisadiyyat İnstitu</w:t>
      </w:r>
      <w:r w:rsidRPr="003929C6">
        <w:rPr>
          <w:sz w:val="24"/>
          <w:szCs w:val="24"/>
          <w:lang w:val="az-Latn-AZ"/>
        </w:rPr>
        <w:softHyphen/>
        <w:t>tu</w:t>
      </w:r>
      <w:r w:rsidRPr="003929C6">
        <w:rPr>
          <w:sz w:val="24"/>
          <w:szCs w:val="24"/>
          <w:lang w:val="az-Latn-AZ"/>
        </w:rPr>
        <w:softHyphen/>
        <w:t>nun elmi – tədqiqat işlərinin ümumi</w:t>
      </w:r>
      <w:r w:rsidR="00F810B6" w:rsidRPr="003929C6">
        <w:rPr>
          <w:sz w:val="24"/>
          <w:szCs w:val="24"/>
          <w:lang w:val="az-Latn-AZ"/>
        </w:rPr>
        <w:t xml:space="preserve"> istiqa</w:t>
      </w:r>
      <w:r w:rsidR="00F810B6" w:rsidRPr="003929C6">
        <w:rPr>
          <w:sz w:val="24"/>
          <w:szCs w:val="24"/>
          <w:lang w:val="az-Latn-AZ"/>
        </w:rPr>
        <w:softHyphen/>
        <w:t>mə</w:t>
      </w:r>
      <w:r w:rsidR="00F810B6" w:rsidRPr="003929C6">
        <w:rPr>
          <w:sz w:val="24"/>
          <w:szCs w:val="24"/>
          <w:lang w:val="az-Latn-AZ"/>
        </w:rPr>
        <w:softHyphen/>
        <w:t>ti</w:t>
      </w:r>
      <w:r w:rsidR="00F810B6" w:rsidRPr="003929C6">
        <w:rPr>
          <w:sz w:val="24"/>
          <w:szCs w:val="24"/>
          <w:lang w:val="az-Latn-AZ"/>
        </w:rPr>
        <w:softHyphen/>
        <w:t>nə uyğun olaraq</w:t>
      </w:r>
      <w:r w:rsidRPr="003929C6">
        <w:rPr>
          <w:sz w:val="24"/>
          <w:szCs w:val="24"/>
          <w:lang w:val="az-Latn-AZ"/>
        </w:rPr>
        <w:t xml:space="preserve"> AMEA Rəyasət Heyəti nəzdində İqtisadiyyat üzrə Əlaqələn</w:t>
      </w:r>
      <w:r w:rsidRPr="003929C6">
        <w:rPr>
          <w:sz w:val="24"/>
          <w:szCs w:val="24"/>
          <w:lang w:val="az-Latn-AZ"/>
        </w:rPr>
        <w:softHyphen/>
        <w:t>dir</w:t>
      </w:r>
      <w:r w:rsidRPr="003929C6">
        <w:rPr>
          <w:sz w:val="24"/>
          <w:szCs w:val="24"/>
          <w:lang w:val="az-Latn-AZ"/>
        </w:rPr>
        <w:softHyphen/>
        <w:t>mə Şurasında təsdiqlənmişdir. Elmi-tədqiqat işinin əsas məzmunu müəllif tərəfindən çap etdirilmiş cəmi 57 elmi əsər, o cümlədən 2 dərs vəsai</w:t>
      </w:r>
      <w:r w:rsidRPr="003929C6">
        <w:rPr>
          <w:sz w:val="24"/>
          <w:szCs w:val="24"/>
          <w:lang w:val="az-Latn-AZ"/>
        </w:rPr>
        <w:softHyphen/>
        <w:t xml:space="preserve">ti, 3 monoqrafiya, 3 metodik tövsiyə, 13 konfrans materialı, 36 jurnal məqaləsində (xaricdə 10 məqalə) öz əksini tapmışdır. </w:t>
      </w:r>
    </w:p>
    <w:p w14:paraId="292BD912" w14:textId="77777777" w:rsidR="00920865" w:rsidRPr="003929C6" w:rsidRDefault="00920865" w:rsidP="00920865">
      <w:pPr>
        <w:pStyle w:val="a5"/>
        <w:tabs>
          <w:tab w:val="left" w:pos="567"/>
          <w:tab w:val="left" w:pos="851"/>
        </w:tabs>
        <w:ind w:left="0" w:firstLine="284"/>
        <w:jc w:val="both"/>
        <w:rPr>
          <w:sz w:val="24"/>
          <w:szCs w:val="24"/>
          <w:lang w:val="az-Latn-AZ"/>
        </w:rPr>
      </w:pPr>
      <w:r w:rsidRPr="003929C6">
        <w:rPr>
          <w:sz w:val="24"/>
          <w:szCs w:val="24"/>
          <w:lang w:val="az-Latn-AZ"/>
        </w:rPr>
        <w:t>Tədqiqat işində sənaye müəssisələrində strateji idarəetmə sistemlərinin for</w:t>
      </w:r>
      <w:r w:rsidRPr="003929C6">
        <w:rPr>
          <w:sz w:val="24"/>
          <w:szCs w:val="24"/>
          <w:lang w:val="az-Latn-AZ"/>
        </w:rPr>
        <w:softHyphen/>
        <w:t>ma</w:t>
      </w:r>
      <w:r w:rsidRPr="003929C6">
        <w:rPr>
          <w:sz w:val="24"/>
          <w:szCs w:val="24"/>
          <w:lang w:val="az-Latn-AZ"/>
        </w:rPr>
        <w:softHyphen/>
        <w:t>laş</w:t>
      </w:r>
      <w:r w:rsidRPr="003929C6">
        <w:rPr>
          <w:sz w:val="24"/>
          <w:szCs w:val="24"/>
          <w:lang w:val="az-Latn-AZ"/>
        </w:rPr>
        <w:softHyphen/>
        <w:t>dırılması, onların fəaliyyətinin səmərəli təşkili ilə bağlı irəli sürülən təklif və töv</w:t>
      </w:r>
      <w:r w:rsidRPr="003929C6">
        <w:rPr>
          <w:sz w:val="24"/>
          <w:szCs w:val="24"/>
          <w:lang w:val="az-Latn-AZ"/>
        </w:rPr>
        <w:softHyphen/>
        <w:t>si</w:t>
      </w:r>
      <w:r w:rsidRPr="003929C6">
        <w:rPr>
          <w:sz w:val="24"/>
          <w:szCs w:val="24"/>
          <w:lang w:val="az-Latn-AZ"/>
        </w:rPr>
        <w:softHyphen/>
        <w:t>yə</w:t>
      </w:r>
      <w:r w:rsidRPr="003929C6">
        <w:rPr>
          <w:sz w:val="24"/>
          <w:szCs w:val="24"/>
          <w:lang w:val="az-Latn-AZ"/>
        </w:rPr>
        <w:softHyphen/>
        <w:t>lər, elmi cəhətdən əsasladırılmış təkliflər Azərbaycan Respublikası İqtisadiyyat Nazirliyi</w:t>
      </w:r>
      <w:r w:rsidRPr="003929C6">
        <w:rPr>
          <w:sz w:val="24"/>
          <w:szCs w:val="24"/>
          <w:lang w:val="az-Latn-AZ"/>
        </w:rPr>
        <w:softHyphen/>
        <w:t>nin İnvestisiya Şirkətində, Masallı Sənaye Məhəlləsində, Neftçala Sənaye Məhəl</w:t>
      </w:r>
      <w:r w:rsidRPr="003929C6">
        <w:rPr>
          <w:sz w:val="24"/>
          <w:szCs w:val="24"/>
          <w:lang w:val="az-Latn-AZ"/>
        </w:rPr>
        <w:softHyphen/>
        <w:t>lə</w:t>
      </w:r>
      <w:r w:rsidRPr="003929C6">
        <w:rPr>
          <w:sz w:val="24"/>
          <w:szCs w:val="24"/>
          <w:lang w:val="az-Latn-AZ"/>
        </w:rPr>
        <w:softHyphen/>
        <w:t>sin</w:t>
      </w:r>
      <w:r w:rsidRPr="003929C6">
        <w:rPr>
          <w:sz w:val="24"/>
          <w:szCs w:val="24"/>
          <w:lang w:val="az-Latn-AZ"/>
        </w:rPr>
        <w:softHyphen/>
        <w:t>də, “Em</w:t>
      </w:r>
      <w:r w:rsidRPr="003929C6">
        <w:rPr>
          <w:sz w:val="24"/>
          <w:szCs w:val="24"/>
          <w:lang w:val="az-Latn-AZ"/>
        </w:rPr>
        <w:softHyphen/>
        <w:t>ba</w:t>
      </w:r>
      <w:r w:rsidRPr="003929C6">
        <w:rPr>
          <w:sz w:val="24"/>
          <w:szCs w:val="24"/>
          <w:lang w:val="az-Latn-AZ"/>
        </w:rPr>
        <w:softHyphen/>
        <w:t>wood” MMC və “El-Plastik” MMC-də sınaqdan keçirilərək tətbiq olunmuşdur. Aktual problem kimi əsas ideyalar müəllif tərəfindən bir sıra ölkələrdə keçirilən beynəl</w:t>
      </w:r>
      <w:r w:rsidRPr="003929C6">
        <w:rPr>
          <w:sz w:val="24"/>
          <w:szCs w:val="24"/>
          <w:lang w:val="az-Latn-AZ"/>
        </w:rPr>
        <w:softHyphen/>
        <w:t xml:space="preserve">xalq elmi – praktik konfranslarda məruzə edilmişdir. </w:t>
      </w:r>
    </w:p>
    <w:p w14:paraId="123342CF" w14:textId="77777777" w:rsidR="00920865" w:rsidRPr="003929C6" w:rsidRDefault="00920865" w:rsidP="00920865">
      <w:pPr>
        <w:pStyle w:val="a5"/>
        <w:tabs>
          <w:tab w:val="left" w:pos="567"/>
          <w:tab w:val="left" w:pos="851"/>
        </w:tabs>
        <w:ind w:left="0" w:firstLine="284"/>
        <w:jc w:val="both"/>
        <w:rPr>
          <w:sz w:val="24"/>
          <w:szCs w:val="24"/>
          <w:lang w:val="az-Latn-AZ"/>
        </w:rPr>
      </w:pPr>
      <w:r w:rsidRPr="003929C6">
        <w:rPr>
          <w:sz w:val="24"/>
          <w:szCs w:val="24"/>
          <w:lang w:val="az-Latn-AZ"/>
        </w:rPr>
        <w:lastRenderedPageBreak/>
        <w:t>Bütün bunlarla yanaşı, dis</w:t>
      </w:r>
      <w:r w:rsidRPr="003929C6">
        <w:rPr>
          <w:sz w:val="24"/>
          <w:szCs w:val="24"/>
          <w:lang w:val="az-Latn-AZ"/>
        </w:rPr>
        <w:softHyphen/>
        <w:t>ser</w:t>
      </w:r>
      <w:r w:rsidRPr="003929C6">
        <w:rPr>
          <w:sz w:val="24"/>
          <w:szCs w:val="24"/>
          <w:lang w:val="az-Latn-AZ"/>
        </w:rPr>
        <w:softHyphen/>
        <w:t>ta</w:t>
      </w:r>
      <w:r w:rsidRPr="003929C6">
        <w:rPr>
          <w:sz w:val="24"/>
          <w:szCs w:val="24"/>
          <w:lang w:val="az-Latn-AZ"/>
        </w:rPr>
        <w:softHyphen/>
        <w:t>siya işini</w:t>
      </w:r>
      <w:r w:rsidR="00F810B6" w:rsidRPr="003929C6">
        <w:rPr>
          <w:sz w:val="24"/>
          <w:szCs w:val="24"/>
          <w:lang w:val="az-Latn-AZ"/>
        </w:rPr>
        <w:t>n əsas elmi ideya və müddəaları</w:t>
      </w:r>
      <w:r w:rsidRPr="003929C6">
        <w:rPr>
          <w:sz w:val="24"/>
          <w:szCs w:val="24"/>
          <w:lang w:val="az-Latn-AZ"/>
        </w:rPr>
        <w:t xml:space="preserve"> “Menecment” dərs vəsaitinin, Por</w:t>
      </w:r>
      <w:r w:rsidRPr="003929C6">
        <w:rPr>
          <w:sz w:val="24"/>
          <w:szCs w:val="24"/>
          <w:lang w:val="az-Latn-AZ"/>
        </w:rPr>
        <w:softHyphen/>
        <w:t>tu</w:t>
      </w:r>
      <w:r w:rsidRPr="003929C6">
        <w:rPr>
          <w:sz w:val="24"/>
          <w:szCs w:val="24"/>
          <w:lang w:val="az-Latn-AZ"/>
        </w:rPr>
        <w:softHyphen/>
        <w:t>qa</w:t>
      </w:r>
      <w:r w:rsidRPr="003929C6">
        <w:rPr>
          <w:sz w:val="24"/>
          <w:szCs w:val="24"/>
          <w:lang w:val="az-Latn-AZ"/>
        </w:rPr>
        <w:softHyphen/>
        <w:t>liyada ingilis dilində nəşr edilmiş “Menecment” dərs vəsaitinin, İspaniyada nəşr edilmiş “Strateji idarəetmə” ad</w:t>
      </w:r>
      <w:r w:rsidRPr="003929C6">
        <w:rPr>
          <w:sz w:val="24"/>
          <w:szCs w:val="24"/>
          <w:lang w:val="az-Latn-AZ"/>
        </w:rPr>
        <w:softHyphen/>
        <w:t>lı monoqrafiyanın tərtib edilməsində, eləcə də həmin fənlərin proqramlarının tərtib edil</w:t>
      </w:r>
      <w:r w:rsidRPr="003929C6">
        <w:rPr>
          <w:sz w:val="24"/>
          <w:szCs w:val="24"/>
          <w:lang w:val="az-Latn-AZ"/>
        </w:rPr>
        <w:softHyphen/>
        <w:t>məsində, habelə “Strateji menecment”, “Anti</w:t>
      </w:r>
      <w:r w:rsidRPr="003929C6">
        <w:rPr>
          <w:sz w:val="24"/>
          <w:szCs w:val="24"/>
          <w:lang w:val="az-Latn-AZ"/>
        </w:rPr>
        <w:softHyphen/>
        <w:t>böh</w:t>
      </w:r>
      <w:r w:rsidRPr="003929C6">
        <w:rPr>
          <w:sz w:val="24"/>
          <w:szCs w:val="24"/>
          <w:lang w:val="az-Latn-AZ"/>
        </w:rPr>
        <w:softHyphen/>
        <w:t>ran idarəetmə”, “Biznesin təşkili və idarə edil</w:t>
      </w:r>
      <w:r w:rsidRPr="003929C6">
        <w:rPr>
          <w:sz w:val="24"/>
          <w:szCs w:val="24"/>
          <w:lang w:val="az-Latn-AZ"/>
        </w:rPr>
        <w:softHyphen/>
        <w:t>mə</w:t>
      </w:r>
      <w:r w:rsidRPr="003929C6">
        <w:rPr>
          <w:sz w:val="24"/>
          <w:szCs w:val="24"/>
          <w:lang w:val="az-Latn-AZ"/>
        </w:rPr>
        <w:softHyphen/>
        <w:t>si”, “Menecmentin müasir prob</w:t>
      </w:r>
      <w:r w:rsidRPr="003929C6">
        <w:rPr>
          <w:sz w:val="24"/>
          <w:szCs w:val="24"/>
          <w:lang w:val="az-Latn-AZ"/>
        </w:rPr>
        <w:softHyphen/>
        <w:t>lem</w:t>
      </w:r>
      <w:r w:rsidRPr="003929C6">
        <w:rPr>
          <w:sz w:val="24"/>
          <w:szCs w:val="24"/>
          <w:lang w:val="az-Latn-AZ"/>
        </w:rPr>
        <w:softHyphen/>
        <w:t>ləri” kurslarının fənn proq</w:t>
      </w:r>
      <w:r w:rsidRPr="003929C6">
        <w:rPr>
          <w:sz w:val="24"/>
          <w:szCs w:val="24"/>
          <w:lang w:val="az-Latn-AZ"/>
        </w:rPr>
        <w:softHyphen/>
        <w:t>ramlarının və mühazirə materiallarının tərtib olunma</w:t>
      </w:r>
      <w:r w:rsidRPr="003929C6">
        <w:rPr>
          <w:sz w:val="24"/>
          <w:szCs w:val="24"/>
          <w:lang w:val="az-Latn-AZ"/>
        </w:rPr>
        <w:softHyphen/>
        <w:t>sın</w:t>
      </w:r>
      <w:r w:rsidRPr="003929C6">
        <w:rPr>
          <w:sz w:val="24"/>
          <w:szCs w:val="24"/>
          <w:lang w:val="az-Latn-AZ"/>
        </w:rPr>
        <w:softHyphen/>
        <w:t>da istifadə olunmuşdur. Həm</w:t>
      </w:r>
      <w:r w:rsidRPr="003929C6">
        <w:rPr>
          <w:sz w:val="24"/>
          <w:szCs w:val="24"/>
          <w:lang w:val="az-Latn-AZ"/>
        </w:rPr>
        <w:softHyphen/>
        <w:t>çinin dissertasiyada irəli sürülən elmi müddəalar və ideyalardan bu sahədə aparılan el</w:t>
      </w:r>
      <w:r w:rsidRPr="003929C6">
        <w:rPr>
          <w:sz w:val="24"/>
          <w:szCs w:val="24"/>
          <w:lang w:val="az-Latn-AZ"/>
        </w:rPr>
        <w:softHyphen/>
        <w:t>mi-tədqiqatlar üçün ədəbiyyat materialı və həmin tədqiq olunan problemlər üçün is</w:t>
      </w:r>
      <w:r w:rsidRPr="003929C6">
        <w:rPr>
          <w:sz w:val="24"/>
          <w:szCs w:val="24"/>
          <w:lang w:val="az-Latn-AZ"/>
        </w:rPr>
        <w:softHyphen/>
        <w:t>ti</w:t>
      </w:r>
      <w:r w:rsidRPr="003929C6">
        <w:rPr>
          <w:sz w:val="24"/>
          <w:szCs w:val="24"/>
          <w:lang w:val="az-Latn-AZ"/>
        </w:rPr>
        <w:softHyphen/>
        <w:t>nad materialları kimi istifadə olunur. Doktorant dissertasiya işi ilə bağlı 2014-2016-cı illərdə Portuqaliyada, İspaniyada, Litvanın müvafiq elmi – tədqiqat institutları və uni</w:t>
      </w:r>
      <w:r w:rsidRPr="003929C6">
        <w:rPr>
          <w:sz w:val="24"/>
          <w:szCs w:val="24"/>
          <w:lang w:val="az-Latn-AZ"/>
        </w:rPr>
        <w:softHyphen/>
        <w:t>ver</w:t>
      </w:r>
      <w:r w:rsidRPr="003929C6">
        <w:rPr>
          <w:sz w:val="24"/>
          <w:szCs w:val="24"/>
          <w:lang w:val="az-Latn-AZ"/>
        </w:rPr>
        <w:softHyphen/>
        <w:t>si</w:t>
      </w:r>
      <w:r w:rsidRPr="003929C6">
        <w:rPr>
          <w:sz w:val="24"/>
          <w:szCs w:val="24"/>
          <w:lang w:val="az-Latn-AZ"/>
        </w:rPr>
        <w:softHyphen/>
        <w:t>tet</w:t>
      </w:r>
      <w:r w:rsidRPr="003929C6">
        <w:rPr>
          <w:sz w:val="24"/>
          <w:szCs w:val="24"/>
          <w:lang w:val="az-Latn-AZ"/>
        </w:rPr>
        <w:softHyphen/>
        <w:t>lərində tədqiqat aparmışdır.</w:t>
      </w:r>
    </w:p>
    <w:p w14:paraId="5396CCAD" w14:textId="77777777" w:rsidR="00920865" w:rsidRPr="003929C6" w:rsidRDefault="00920865" w:rsidP="00920865">
      <w:pPr>
        <w:pStyle w:val="a5"/>
        <w:tabs>
          <w:tab w:val="left" w:pos="567"/>
          <w:tab w:val="left" w:pos="851"/>
        </w:tabs>
        <w:ind w:left="0" w:firstLine="284"/>
        <w:jc w:val="both"/>
        <w:rPr>
          <w:sz w:val="24"/>
          <w:szCs w:val="24"/>
          <w:lang w:val="az-Latn-AZ"/>
        </w:rPr>
      </w:pPr>
      <w:r w:rsidRPr="003929C6">
        <w:rPr>
          <w:b/>
          <w:sz w:val="24"/>
          <w:szCs w:val="24"/>
          <w:lang w:val="az-Latn-AZ"/>
        </w:rPr>
        <w:t xml:space="preserve">Dissertasiya işinin yerinə yetirildiyi təşkilatın adı: </w:t>
      </w:r>
      <w:r w:rsidRPr="003929C6">
        <w:rPr>
          <w:sz w:val="24"/>
          <w:szCs w:val="24"/>
          <w:lang w:val="az-Latn-AZ"/>
        </w:rPr>
        <w:t>Azərbaycan Respublikası ETN-nin İqtisadiyyat İnstitutu</w:t>
      </w:r>
    </w:p>
    <w:p w14:paraId="5B36DBA4" w14:textId="77777777" w:rsidR="00920865" w:rsidRDefault="00920865" w:rsidP="00920865">
      <w:pPr>
        <w:pStyle w:val="a5"/>
        <w:tabs>
          <w:tab w:val="left" w:pos="567"/>
          <w:tab w:val="left" w:pos="851"/>
        </w:tabs>
        <w:ind w:left="0" w:firstLine="284"/>
        <w:jc w:val="both"/>
        <w:rPr>
          <w:sz w:val="24"/>
          <w:szCs w:val="24"/>
          <w:lang w:val="az-Latn-AZ"/>
        </w:rPr>
      </w:pPr>
      <w:r w:rsidRPr="003929C6">
        <w:rPr>
          <w:b/>
          <w:sz w:val="24"/>
          <w:szCs w:val="24"/>
          <w:lang w:val="az-Latn-AZ"/>
        </w:rPr>
        <w:t>Dissertasiyanın struktur bölmələrinin ayrılıqda həcmi qeyd olunmaqla disserta</w:t>
      </w:r>
      <w:r w:rsidRPr="003929C6">
        <w:rPr>
          <w:b/>
          <w:sz w:val="24"/>
          <w:szCs w:val="24"/>
          <w:lang w:val="az-Latn-AZ"/>
        </w:rPr>
        <w:softHyphen/>
        <w:t>si</w:t>
      </w:r>
      <w:r w:rsidRPr="003929C6">
        <w:rPr>
          <w:b/>
          <w:sz w:val="24"/>
          <w:szCs w:val="24"/>
          <w:lang w:val="az-Latn-AZ"/>
        </w:rPr>
        <w:softHyphen/>
        <w:t>ya</w:t>
      </w:r>
      <w:r w:rsidRPr="003929C6">
        <w:rPr>
          <w:b/>
          <w:sz w:val="24"/>
          <w:szCs w:val="24"/>
          <w:lang w:val="az-Latn-AZ"/>
        </w:rPr>
        <w:softHyphen/>
        <w:t xml:space="preserve">nın işarə ilə ümumi həcmi. </w:t>
      </w:r>
    </w:p>
    <w:p w14:paraId="629517C4" w14:textId="77777777" w:rsidR="00257A9F" w:rsidRPr="00F10FEB" w:rsidRDefault="00257A9F" w:rsidP="00257A9F">
      <w:pPr>
        <w:pStyle w:val="a5"/>
        <w:tabs>
          <w:tab w:val="left" w:pos="567"/>
          <w:tab w:val="left" w:pos="851"/>
        </w:tabs>
        <w:ind w:left="0" w:firstLine="284"/>
        <w:jc w:val="both"/>
      </w:pPr>
      <w:r>
        <w:t>Dissertasiya işi girişdən (22725 işarə), 5 fəsildən (I fəsil 71353 işarə; II fəsil – 54532 işarə; III fəsil- 87629 işarə; IV fəsil – 81918 işarə; V fəsil – 107113 işarə), 16 paraqrafdan, nəticə (8176 işarə) və  ədəbiyyat siyahısından (21.744 işarə) ibarətdir. Dissertasiyanın ümumi həcmi 455190 işarə, biblioqrafiya istisna olmaqla - 433446 işarədən ibarətdir.</w:t>
      </w:r>
    </w:p>
    <w:p w14:paraId="0CBD9758" w14:textId="77777777" w:rsidR="00920865" w:rsidRPr="003929C6" w:rsidRDefault="00920865" w:rsidP="00920865">
      <w:pPr>
        <w:pStyle w:val="a3"/>
        <w:tabs>
          <w:tab w:val="left" w:pos="567"/>
          <w:tab w:val="left" w:pos="851"/>
        </w:tabs>
        <w:ind w:left="0" w:firstLine="284"/>
        <w:jc w:val="both"/>
        <w:rPr>
          <w:b/>
          <w:sz w:val="24"/>
          <w:szCs w:val="24"/>
          <w:lang w:val="az-Latn-AZ"/>
        </w:rPr>
      </w:pPr>
    </w:p>
    <w:p w14:paraId="6063B5FA" w14:textId="77777777" w:rsidR="00920865" w:rsidRPr="003929C6" w:rsidRDefault="00920865" w:rsidP="00920865">
      <w:pPr>
        <w:tabs>
          <w:tab w:val="left" w:pos="567"/>
          <w:tab w:val="left" w:pos="709"/>
        </w:tabs>
        <w:jc w:val="center"/>
        <w:rPr>
          <w:b/>
          <w:sz w:val="24"/>
          <w:szCs w:val="24"/>
          <w:lang w:val="az-Latn-AZ"/>
        </w:rPr>
      </w:pPr>
    </w:p>
    <w:p w14:paraId="6C491BB3" w14:textId="77777777" w:rsidR="00920865" w:rsidRPr="003929C6" w:rsidRDefault="00920865" w:rsidP="00920865">
      <w:pPr>
        <w:tabs>
          <w:tab w:val="left" w:pos="567"/>
          <w:tab w:val="left" w:pos="709"/>
        </w:tabs>
        <w:jc w:val="center"/>
        <w:rPr>
          <w:b/>
          <w:sz w:val="24"/>
          <w:szCs w:val="24"/>
          <w:lang w:val="az-Latn-AZ"/>
        </w:rPr>
      </w:pPr>
      <w:r w:rsidRPr="003929C6">
        <w:rPr>
          <w:b/>
          <w:sz w:val="24"/>
          <w:szCs w:val="24"/>
          <w:lang w:val="az-Latn-AZ"/>
        </w:rPr>
        <w:t>TƏDQİQAT İŞİNİN QISA MƏZMUNU</w:t>
      </w:r>
    </w:p>
    <w:p w14:paraId="4BB880BC" w14:textId="77777777" w:rsidR="00920865" w:rsidRPr="003929C6" w:rsidRDefault="004E5254" w:rsidP="00920865">
      <w:pPr>
        <w:pStyle w:val="a3"/>
        <w:tabs>
          <w:tab w:val="left" w:pos="567"/>
          <w:tab w:val="left" w:pos="851"/>
        </w:tabs>
        <w:ind w:left="0" w:firstLine="284"/>
        <w:jc w:val="both"/>
        <w:rPr>
          <w:sz w:val="24"/>
          <w:szCs w:val="24"/>
          <w:lang w:val="az-Latn-AZ"/>
        </w:rPr>
      </w:pPr>
      <w:r w:rsidRPr="003929C6">
        <w:rPr>
          <w:sz w:val="24"/>
          <w:szCs w:val="24"/>
          <w:lang w:val="az-Latn-AZ"/>
        </w:rPr>
        <w:t>Dissertasiya işinin giriş hissəsində mövzunun aktuallığı əsaslandırılmış, tədqiqatın məqsəd və vəzifələri, metodları səciyyələndirilmiş, müdafiəyə çıxarılan əsas müddəalar şərh edilmiş, işin elmi yenilikləri, nəzəri praktiki əhəmiyyəti və aprobasiyası öz əksini tapmışdır.</w:t>
      </w:r>
    </w:p>
    <w:p w14:paraId="002F9CEB" w14:textId="77777777" w:rsidR="00920865" w:rsidRPr="00787D6E" w:rsidRDefault="00920865" w:rsidP="00920865">
      <w:pPr>
        <w:tabs>
          <w:tab w:val="left" w:pos="0"/>
          <w:tab w:val="left" w:pos="567"/>
          <w:tab w:val="left" w:pos="851"/>
        </w:tabs>
        <w:ind w:firstLine="284"/>
        <w:jc w:val="both"/>
        <w:rPr>
          <w:sz w:val="24"/>
          <w:szCs w:val="24"/>
          <w:lang w:val="az-Latn-AZ"/>
        </w:rPr>
      </w:pPr>
      <w:r w:rsidRPr="003929C6">
        <w:rPr>
          <w:b/>
          <w:sz w:val="24"/>
          <w:szCs w:val="24"/>
        </w:rPr>
        <w:t xml:space="preserve">I Fəsil “Iqtisadiyyatda strateji idarəetmə sisteminin nəzəri-metodoloji əsasları” adlanır. </w:t>
      </w:r>
      <w:r w:rsidRPr="003929C6">
        <w:rPr>
          <w:sz w:val="24"/>
          <w:szCs w:val="24"/>
        </w:rPr>
        <w:t xml:space="preserve">Bu fəsil strateji idarəetmənin elmi-metodoloji əsaslarına həsr edilmişdir. Aparılan araşdırmalara əsasən onu deyə bilərik ki, </w:t>
      </w:r>
      <w:r w:rsidRPr="003929C6">
        <w:rPr>
          <w:sz w:val="24"/>
          <w:szCs w:val="24"/>
          <w:lang w:val="az-Latn-AZ"/>
        </w:rPr>
        <w:t xml:space="preserve">ayrı-ayrı ölkələrin sənaye sferasının strukturunda baş verən dəyişiklik bir çox amillərdən, o cümlədən elmi-texniki yeniliklərin mənimsənilməsi səviyyəsindən, daxili bazarın </w:t>
      </w:r>
      <w:r w:rsidRPr="003929C6">
        <w:rPr>
          <w:sz w:val="24"/>
          <w:szCs w:val="24"/>
          <w:lang w:val="az-Latn-AZ"/>
        </w:rPr>
        <w:lastRenderedPageBreak/>
        <w:t>tutumundan, keyfiyyətli əmək qüvvəsin</w:t>
      </w:r>
      <w:r w:rsidRPr="00787D6E">
        <w:rPr>
          <w:sz w:val="24"/>
          <w:szCs w:val="24"/>
          <w:lang w:val="az-Latn-AZ"/>
        </w:rPr>
        <w:t>in mövcud olmasından birbaşa asılıdır. Keçən əsrin 70-80-ci illərində Azərbaycan sənayesinin inkişafına böyük həcmdə vəsait qoyulmuş, yeni sənaye sahələri yaradılmış və nəticədə sənayenin diversifikasiyası sürət</w:t>
      </w:r>
      <w:r w:rsidRPr="00787D6E">
        <w:rPr>
          <w:sz w:val="24"/>
          <w:szCs w:val="24"/>
          <w:lang w:val="az-Latn-AZ"/>
        </w:rPr>
        <w:softHyphen/>
        <w:t>lən</w:t>
      </w:r>
      <w:r w:rsidRPr="00787D6E">
        <w:rPr>
          <w:sz w:val="24"/>
          <w:szCs w:val="24"/>
          <w:lang w:val="az-Latn-AZ"/>
        </w:rPr>
        <w:softHyphen/>
        <w:t xml:space="preserve">mişdir. </w:t>
      </w:r>
    </w:p>
    <w:p w14:paraId="3DA39712" w14:textId="77777777" w:rsidR="00920865" w:rsidRPr="00787D6E" w:rsidRDefault="00920865" w:rsidP="00920865">
      <w:pPr>
        <w:tabs>
          <w:tab w:val="left" w:pos="0"/>
          <w:tab w:val="left" w:pos="567"/>
          <w:tab w:val="left" w:pos="851"/>
        </w:tabs>
        <w:ind w:firstLine="284"/>
        <w:jc w:val="both"/>
        <w:rPr>
          <w:sz w:val="24"/>
          <w:szCs w:val="24"/>
        </w:rPr>
      </w:pPr>
      <w:r w:rsidRPr="00787D6E">
        <w:rPr>
          <w:sz w:val="24"/>
          <w:szCs w:val="24"/>
        </w:rPr>
        <w:t>Strateji planlaşdırma müəssisənin yaxın və uzaq perspektivləri üçün formalaşdırdığı elə bir iqtisadi siyasətdir ki, bu siyasət özündə strateji məqsədləri daşımaqla onların sosial-iqtisadi inkişafa nail olmaq kontekstində reallaşdırılmasına xidmət edir, strateji idarəetmənin ilkin funksiyası olmaqla onun əsaslarını təşkil edir.</w:t>
      </w:r>
    </w:p>
    <w:p w14:paraId="47E7741E" w14:textId="77777777" w:rsidR="00920865" w:rsidRPr="00787D6E" w:rsidRDefault="00920865" w:rsidP="00920865">
      <w:pPr>
        <w:pStyle w:val="a3"/>
        <w:tabs>
          <w:tab w:val="left" w:pos="567"/>
          <w:tab w:val="left" w:pos="851"/>
        </w:tabs>
        <w:ind w:left="0" w:firstLine="284"/>
        <w:jc w:val="both"/>
        <w:rPr>
          <w:sz w:val="24"/>
          <w:szCs w:val="24"/>
        </w:rPr>
      </w:pPr>
      <w:r w:rsidRPr="00787D6E">
        <w:rPr>
          <w:sz w:val="24"/>
          <w:szCs w:val="24"/>
        </w:rPr>
        <w:t>Strateji planlar geniş aspektdən tədqiq olunmuş, yeni və mütərəqqi məhsulların istehsalının hazırlanmasının, innovasiyaların tətbiqinin nəzəri-praktiki əsasları kimi təqdim olunmuşdur. Strateji planlar strateji hədəfləri özündə əks etdirməklə aşağıdakı konsepsiyaların icrasını nəzərdə tutur:</w:t>
      </w:r>
    </w:p>
    <w:p w14:paraId="155E7E50" w14:textId="77777777" w:rsidR="00920865" w:rsidRPr="00787D6E" w:rsidRDefault="00920865" w:rsidP="00920865">
      <w:pPr>
        <w:pStyle w:val="a5"/>
        <w:numPr>
          <w:ilvl w:val="1"/>
          <w:numId w:val="29"/>
        </w:numPr>
        <w:tabs>
          <w:tab w:val="clear" w:pos="1440"/>
          <w:tab w:val="left" w:pos="0"/>
          <w:tab w:val="num" w:pos="142"/>
          <w:tab w:val="left" w:pos="567"/>
          <w:tab w:val="left" w:pos="709"/>
          <w:tab w:val="left" w:pos="851"/>
          <w:tab w:val="left" w:pos="993"/>
          <w:tab w:val="left" w:pos="1276"/>
        </w:tabs>
        <w:autoSpaceDE/>
        <w:autoSpaceDN/>
        <w:ind w:left="0" w:firstLine="284"/>
        <w:contextualSpacing/>
        <w:jc w:val="both"/>
        <w:rPr>
          <w:sz w:val="24"/>
          <w:szCs w:val="24"/>
        </w:rPr>
      </w:pPr>
      <w:r w:rsidRPr="00787D6E">
        <w:rPr>
          <w:sz w:val="24"/>
          <w:szCs w:val="24"/>
        </w:rPr>
        <w:t>Müəssisənin rəqabət qabiliyyətinin artırılması.</w:t>
      </w:r>
    </w:p>
    <w:p w14:paraId="65208D9D" w14:textId="77777777" w:rsidR="00920865" w:rsidRPr="00787D6E" w:rsidRDefault="00920865" w:rsidP="00920865">
      <w:pPr>
        <w:pStyle w:val="a5"/>
        <w:numPr>
          <w:ilvl w:val="1"/>
          <w:numId w:val="29"/>
        </w:numPr>
        <w:tabs>
          <w:tab w:val="clear" w:pos="1440"/>
          <w:tab w:val="left" w:pos="0"/>
          <w:tab w:val="num" w:pos="142"/>
          <w:tab w:val="left" w:pos="567"/>
          <w:tab w:val="left" w:pos="709"/>
          <w:tab w:val="left" w:pos="851"/>
          <w:tab w:val="left" w:pos="993"/>
          <w:tab w:val="left" w:pos="1276"/>
        </w:tabs>
        <w:autoSpaceDE/>
        <w:autoSpaceDN/>
        <w:ind w:left="0" w:firstLine="284"/>
        <w:contextualSpacing/>
        <w:jc w:val="both"/>
        <w:rPr>
          <w:sz w:val="24"/>
          <w:szCs w:val="24"/>
        </w:rPr>
      </w:pPr>
      <w:r w:rsidRPr="00787D6E">
        <w:rPr>
          <w:sz w:val="24"/>
          <w:szCs w:val="24"/>
        </w:rPr>
        <w:t>Müəssisənin maliyyə potensialının gücləndirilməsi.</w:t>
      </w:r>
    </w:p>
    <w:p w14:paraId="2CE5B5F9" w14:textId="77777777" w:rsidR="00920865" w:rsidRPr="00787D6E" w:rsidRDefault="00920865" w:rsidP="00920865">
      <w:pPr>
        <w:pStyle w:val="a5"/>
        <w:numPr>
          <w:ilvl w:val="1"/>
          <w:numId w:val="29"/>
        </w:numPr>
        <w:tabs>
          <w:tab w:val="clear" w:pos="1440"/>
          <w:tab w:val="left" w:pos="0"/>
          <w:tab w:val="num" w:pos="142"/>
          <w:tab w:val="left" w:pos="567"/>
          <w:tab w:val="left" w:pos="709"/>
          <w:tab w:val="left" w:pos="851"/>
          <w:tab w:val="left" w:pos="993"/>
          <w:tab w:val="left" w:pos="1276"/>
        </w:tabs>
        <w:autoSpaceDE/>
        <w:autoSpaceDN/>
        <w:ind w:left="0" w:firstLine="284"/>
        <w:contextualSpacing/>
        <w:jc w:val="both"/>
        <w:rPr>
          <w:sz w:val="24"/>
          <w:szCs w:val="24"/>
        </w:rPr>
      </w:pPr>
      <w:r w:rsidRPr="00787D6E">
        <w:rPr>
          <w:sz w:val="24"/>
          <w:szCs w:val="24"/>
        </w:rPr>
        <w:t>İstehsal texnologiyasının təkmilləşdirilməsi.</w:t>
      </w:r>
    </w:p>
    <w:p w14:paraId="0382E78E" w14:textId="77777777" w:rsidR="00920865" w:rsidRPr="00787D6E" w:rsidRDefault="00920865" w:rsidP="00920865">
      <w:pPr>
        <w:pStyle w:val="a5"/>
        <w:numPr>
          <w:ilvl w:val="1"/>
          <w:numId w:val="29"/>
        </w:numPr>
        <w:tabs>
          <w:tab w:val="clear" w:pos="1440"/>
          <w:tab w:val="left" w:pos="0"/>
          <w:tab w:val="num" w:pos="142"/>
          <w:tab w:val="left" w:pos="567"/>
          <w:tab w:val="left" w:pos="709"/>
          <w:tab w:val="left" w:pos="851"/>
          <w:tab w:val="left" w:pos="993"/>
          <w:tab w:val="left" w:pos="1276"/>
        </w:tabs>
        <w:autoSpaceDE/>
        <w:autoSpaceDN/>
        <w:ind w:left="0" w:firstLine="284"/>
        <w:contextualSpacing/>
        <w:jc w:val="both"/>
        <w:rPr>
          <w:sz w:val="24"/>
          <w:szCs w:val="24"/>
        </w:rPr>
      </w:pPr>
      <w:r w:rsidRPr="00787D6E">
        <w:rPr>
          <w:sz w:val="24"/>
          <w:szCs w:val="24"/>
        </w:rPr>
        <w:t>Məhsul siyasətinin təkmilləşdirilməsi.</w:t>
      </w:r>
    </w:p>
    <w:p w14:paraId="4FF9DABF" w14:textId="77777777" w:rsidR="00920865" w:rsidRPr="00787D6E" w:rsidRDefault="00920865" w:rsidP="00920865">
      <w:pPr>
        <w:pStyle w:val="a5"/>
        <w:numPr>
          <w:ilvl w:val="1"/>
          <w:numId w:val="29"/>
        </w:numPr>
        <w:tabs>
          <w:tab w:val="clear" w:pos="1440"/>
          <w:tab w:val="left" w:pos="0"/>
          <w:tab w:val="num" w:pos="142"/>
          <w:tab w:val="left" w:pos="567"/>
          <w:tab w:val="left" w:pos="709"/>
          <w:tab w:val="left" w:pos="851"/>
          <w:tab w:val="left" w:pos="993"/>
          <w:tab w:val="left" w:pos="1276"/>
        </w:tabs>
        <w:autoSpaceDE/>
        <w:autoSpaceDN/>
        <w:ind w:left="0" w:firstLine="284"/>
        <w:contextualSpacing/>
        <w:jc w:val="both"/>
        <w:rPr>
          <w:sz w:val="24"/>
          <w:szCs w:val="24"/>
        </w:rPr>
      </w:pPr>
      <w:r w:rsidRPr="00787D6E">
        <w:rPr>
          <w:sz w:val="24"/>
          <w:szCs w:val="24"/>
        </w:rPr>
        <w:t>Davamlı və dayanıqlı fəaliyyətin təmin olunması.</w:t>
      </w:r>
    </w:p>
    <w:p w14:paraId="3F49B903" w14:textId="77777777" w:rsidR="00920865" w:rsidRPr="00787D6E" w:rsidRDefault="00920865" w:rsidP="00920865">
      <w:pPr>
        <w:pStyle w:val="a5"/>
        <w:numPr>
          <w:ilvl w:val="1"/>
          <w:numId w:val="29"/>
        </w:numPr>
        <w:tabs>
          <w:tab w:val="clear" w:pos="1440"/>
          <w:tab w:val="left" w:pos="0"/>
          <w:tab w:val="num" w:pos="142"/>
          <w:tab w:val="left" w:pos="567"/>
          <w:tab w:val="left" w:pos="709"/>
          <w:tab w:val="left" w:pos="851"/>
          <w:tab w:val="left" w:pos="993"/>
          <w:tab w:val="left" w:pos="1276"/>
        </w:tabs>
        <w:autoSpaceDE/>
        <w:autoSpaceDN/>
        <w:ind w:left="0" w:firstLine="284"/>
        <w:contextualSpacing/>
        <w:jc w:val="both"/>
        <w:rPr>
          <w:sz w:val="24"/>
          <w:szCs w:val="24"/>
        </w:rPr>
      </w:pPr>
      <w:r w:rsidRPr="00787D6E">
        <w:rPr>
          <w:sz w:val="24"/>
          <w:szCs w:val="24"/>
        </w:rPr>
        <w:t xml:space="preserve">Müştəri məmnuniyyətinin təmin edilməsi. </w:t>
      </w:r>
    </w:p>
    <w:p w14:paraId="0A4B89F3" w14:textId="77777777" w:rsidR="00920865" w:rsidRPr="00787D6E" w:rsidRDefault="00920865" w:rsidP="00920865">
      <w:pPr>
        <w:pStyle w:val="a5"/>
        <w:numPr>
          <w:ilvl w:val="1"/>
          <w:numId w:val="29"/>
        </w:numPr>
        <w:tabs>
          <w:tab w:val="clear" w:pos="1440"/>
          <w:tab w:val="left" w:pos="0"/>
          <w:tab w:val="num" w:pos="142"/>
          <w:tab w:val="left" w:pos="567"/>
          <w:tab w:val="left" w:pos="709"/>
          <w:tab w:val="left" w:pos="851"/>
          <w:tab w:val="left" w:pos="993"/>
          <w:tab w:val="left" w:pos="1276"/>
        </w:tabs>
        <w:autoSpaceDE/>
        <w:autoSpaceDN/>
        <w:ind w:left="0" w:firstLine="284"/>
        <w:contextualSpacing/>
        <w:jc w:val="both"/>
        <w:rPr>
          <w:sz w:val="24"/>
          <w:szCs w:val="24"/>
        </w:rPr>
      </w:pPr>
      <w:r w:rsidRPr="00787D6E">
        <w:rPr>
          <w:sz w:val="24"/>
          <w:szCs w:val="24"/>
        </w:rPr>
        <w:t>Bazar mövqelərinin gücləndirilməsi.</w:t>
      </w:r>
    </w:p>
    <w:p w14:paraId="0EF7EB4C" w14:textId="77777777" w:rsidR="00920865" w:rsidRPr="00787D6E" w:rsidRDefault="00920865" w:rsidP="00920865">
      <w:pPr>
        <w:pStyle w:val="a5"/>
        <w:numPr>
          <w:ilvl w:val="1"/>
          <w:numId w:val="29"/>
        </w:numPr>
        <w:tabs>
          <w:tab w:val="clear" w:pos="1440"/>
          <w:tab w:val="left" w:pos="0"/>
          <w:tab w:val="num" w:pos="142"/>
          <w:tab w:val="left" w:pos="567"/>
          <w:tab w:val="left" w:pos="709"/>
          <w:tab w:val="left" w:pos="851"/>
          <w:tab w:val="left" w:pos="993"/>
          <w:tab w:val="left" w:pos="1276"/>
        </w:tabs>
        <w:autoSpaceDE/>
        <w:autoSpaceDN/>
        <w:ind w:left="0" w:firstLine="284"/>
        <w:contextualSpacing/>
        <w:jc w:val="both"/>
        <w:rPr>
          <w:sz w:val="24"/>
          <w:szCs w:val="24"/>
        </w:rPr>
      </w:pPr>
      <w:r w:rsidRPr="00787D6E">
        <w:rPr>
          <w:sz w:val="24"/>
          <w:szCs w:val="24"/>
        </w:rPr>
        <w:t>Bazarların genişləndirilməsi.</w:t>
      </w:r>
    </w:p>
    <w:p w14:paraId="580A890A" w14:textId="77777777" w:rsidR="00920865" w:rsidRPr="00787D6E" w:rsidRDefault="00920865" w:rsidP="00920865">
      <w:pPr>
        <w:pStyle w:val="a5"/>
        <w:numPr>
          <w:ilvl w:val="1"/>
          <w:numId w:val="29"/>
        </w:numPr>
        <w:tabs>
          <w:tab w:val="clear" w:pos="1440"/>
          <w:tab w:val="left" w:pos="0"/>
          <w:tab w:val="num" w:pos="142"/>
          <w:tab w:val="left" w:pos="567"/>
          <w:tab w:val="left" w:pos="709"/>
          <w:tab w:val="left" w:pos="851"/>
          <w:tab w:val="left" w:pos="993"/>
          <w:tab w:val="left" w:pos="1276"/>
        </w:tabs>
        <w:autoSpaceDE/>
        <w:autoSpaceDN/>
        <w:ind w:left="0" w:firstLine="284"/>
        <w:contextualSpacing/>
        <w:jc w:val="both"/>
        <w:rPr>
          <w:sz w:val="24"/>
          <w:szCs w:val="24"/>
        </w:rPr>
      </w:pPr>
      <w:r w:rsidRPr="00787D6E">
        <w:rPr>
          <w:sz w:val="24"/>
          <w:szCs w:val="24"/>
        </w:rPr>
        <w:t>Beynəlxalq bazarların hədəfə alınması.</w:t>
      </w:r>
    </w:p>
    <w:p w14:paraId="27383AF2" w14:textId="77777777" w:rsidR="00920865" w:rsidRPr="00787D6E" w:rsidRDefault="00920865" w:rsidP="00920865">
      <w:pPr>
        <w:pStyle w:val="a5"/>
        <w:numPr>
          <w:ilvl w:val="1"/>
          <w:numId w:val="29"/>
        </w:numPr>
        <w:tabs>
          <w:tab w:val="clear" w:pos="1440"/>
          <w:tab w:val="left" w:pos="0"/>
          <w:tab w:val="num" w:pos="142"/>
          <w:tab w:val="left" w:pos="567"/>
          <w:tab w:val="left" w:pos="709"/>
          <w:tab w:val="left" w:pos="851"/>
          <w:tab w:val="left" w:pos="993"/>
          <w:tab w:val="left" w:pos="1276"/>
        </w:tabs>
        <w:autoSpaceDE/>
        <w:autoSpaceDN/>
        <w:ind w:left="0" w:firstLine="284"/>
        <w:contextualSpacing/>
        <w:jc w:val="both"/>
        <w:rPr>
          <w:sz w:val="24"/>
          <w:szCs w:val="24"/>
        </w:rPr>
      </w:pPr>
      <w:r w:rsidRPr="00787D6E">
        <w:rPr>
          <w:sz w:val="24"/>
          <w:szCs w:val="24"/>
        </w:rPr>
        <w:t>Müəssisənin uzunömürlülüyünün təmin olun</w:t>
      </w:r>
      <w:r w:rsidRPr="00787D6E">
        <w:rPr>
          <w:sz w:val="24"/>
          <w:szCs w:val="24"/>
        </w:rPr>
        <w:softHyphen/>
        <w:t>ma</w:t>
      </w:r>
      <w:r w:rsidRPr="00787D6E">
        <w:rPr>
          <w:sz w:val="24"/>
          <w:szCs w:val="24"/>
        </w:rPr>
        <w:softHyphen/>
        <w:t>sı və s.</w:t>
      </w:r>
    </w:p>
    <w:p w14:paraId="333A287C" w14:textId="77777777" w:rsidR="00920865" w:rsidRPr="00787D6E" w:rsidRDefault="00920865" w:rsidP="00920865">
      <w:pPr>
        <w:tabs>
          <w:tab w:val="left" w:pos="0"/>
          <w:tab w:val="left" w:pos="567"/>
          <w:tab w:val="left" w:pos="709"/>
          <w:tab w:val="left" w:pos="851"/>
          <w:tab w:val="left" w:pos="993"/>
          <w:tab w:val="left" w:pos="1276"/>
        </w:tabs>
        <w:autoSpaceDE/>
        <w:autoSpaceDN/>
        <w:ind w:firstLine="284"/>
        <w:contextualSpacing/>
        <w:jc w:val="both"/>
        <w:rPr>
          <w:sz w:val="24"/>
          <w:szCs w:val="24"/>
        </w:rPr>
      </w:pPr>
      <w:r w:rsidRPr="00787D6E">
        <w:rPr>
          <w:sz w:val="24"/>
          <w:szCs w:val="24"/>
          <w:lang w:val="az-Latn-AZ"/>
        </w:rPr>
        <w:t>Sənaye mü</w:t>
      </w:r>
      <w:r w:rsidRPr="00787D6E">
        <w:rPr>
          <w:sz w:val="24"/>
          <w:szCs w:val="24"/>
          <w:lang w:val="az-Latn-AZ"/>
        </w:rPr>
        <w:softHyphen/>
        <w:t>əs</w:t>
      </w:r>
      <w:r w:rsidRPr="00787D6E">
        <w:rPr>
          <w:sz w:val="24"/>
          <w:szCs w:val="24"/>
          <w:lang w:val="az-Latn-AZ"/>
        </w:rPr>
        <w:softHyphen/>
        <w:t>sisələrində strateji plan</w:t>
      </w:r>
      <w:r w:rsidRPr="00787D6E">
        <w:rPr>
          <w:sz w:val="24"/>
          <w:szCs w:val="24"/>
          <w:lang w:val="az-Latn-AZ"/>
        </w:rPr>
        <w:softHyphen/>
        <w:t>laş</w:t>
      </w:r>
      <w:r w:rsidRPr="00787D6E">
        <w:rPr>
          <w:sz w:val="24"/>
          <w:szCs w:val="24"/>
          <w:lang w:val="az-Latn-AZ"/>
        </w:rPr>
        <w:softHyphen/>
        <w:t>dır</w:t>
      </w:r>
      <w:r w:rsidRPr="00787D6E">
        <w:rPr>
          <w:sz w:val="24"/>
          <w:szCs w:val="24"/>
          <w:lang w:val="az-Latn-AZ"/>
        </w:rPr>
        <w:softHyphen/>
        <w:t>ma strateji idarəetmənin alt strukturu kimi onun bütün sistemlərini əhatə etməklə yanaşı, maliyyə-təsərrüfat fəaliyyətinin hərtərəfli in</w:t>
      </w:r>
      <w:r w:rsidRPr="00787D6E">
        <w:rPr>
          <w:sz w:val="24"/>
          <w:szCs w:val="24"/>
          <w:lang w:val="az-Latn-AZ"/>
        </w:rPr>
        <w:softHyphen/>
        <w:t>ki</w:t>
      </w:r>
      <w:r w:rsidRPr="00787D6E">
        <w:rPr>
          <w:sz w:val="24"/>
          <w:szCs w:val="24"/>
          <w:lang w:val="az-Latn-AZ"/>
        </w:rPr>
        <w:softHyphen/>
        <w:t>şaf</w:t>
      </w:r>
      <w:r w:rsidRPr="00787D6E">
        <w:rPr>
          <w:sz w:val="24"/>
          <w:szCs w:val="24"/>
          <w:lang w:val="az-Latn-AZ"/>
        </w:rPr>
        <w:softHyphen/>
        <w:t>ını da tə</w:t>
      </w:r>
      <w:r w:rsidRPr="00787D6E">
        <w:rPr>
          <w:sz w:val="24"/>
          <w:szCs w:val="24"/>
          <w:lang w:val="az-Latn-AZ"/>
        </w:rPr>
        <w:softHyphen/>
        <w:t>min edir. Strateji plan</w:t>
      </w:r>
      <w:r w:rsidRPr="00787D6E">
        <w:rPr>
          <w:sz w:val="24"/>
          <w:szCs w:val="24"/>
          <w:lang w:val="az-Latn-AZ"/>
        </w:rPr>
        <w:softHyphen/>
        <w:t>laş</w:t>
      </w:r>
      <w:r w:rsidRPr="00787D6E">
        <w:rPr>
          <w:sz w:val="24"/>
          <w:szCs w:val="24"/>
          <w:lang w:val="az-Latn-AZ"/>
        </w:rPr>
        <w:softHyphen/>
        <w:t>dır</w:t>
      </w:r>
      <w:r w:rsidRPr="00787D6E">
        <w:rPr>
          <w:sz w:val="24"/>
          <w:szCs w:val="24"/>
          <w:lang w:val="az-Latn-AZ"/>
        </w:rPr>
        <w:softHyphen/>
        <w:t>ma digər plan növləri ilə əlaqəli formada tərtib olun</w:t>
      </w:r>
      <w:r w:rsidRPr="00787D6E">
        <w:rPr>
          <w:sz w:val="24"/>
          <w:szCs w:val="24"/>
          <w:lang w:val="az-Latn-AZ"/>
        </w:rPr>
        <w:softHyphen/>
        <w:t>maqla bərabər, onları öz struk</w:t>
      </w:r>
      <w:r w:rsidRPr="00787D6E">
        <w:rPr>
          <w:sz w:val="24"/>
          <w:szCs w:val="24"/>
          <w:lang w:val="az-Latn-AZ"/>
        </w:rPr>
        <w:softHyphen/>
        <w:t>turunda birləşdirir və koordinasiya edir.</w:t>
      </w:r>
    </w:p>
    <w:p w14:paraId="592FFD54" w14:textId="77777777" w:rsidR="00920865" w:rsidRPr="00787D6E" w:rsidRDefault="00920865" w:rsidP="00920865">
      <w:pPr>
        <w:tabs>
          <w:tab w:val="left" w:pos="567"/>
          <w:tab w:val="left" w:pos="851"/>
        </w:tabs>
        <w:ind w:firstLine="284"/>
        <w:jc w:val="both"/>
        <w:rPr>
          <w:sz w:val="24"/>
          <w:szCs w:val="24"/>
        </w:rPr>
      </w:pPr>
      <w:r w:rsidRPr="00787D6E">
        <w:rPr>
          <w:sz w:val="24"/>
          <w:szCs w:val="24"/>
        </w:rPr>
        <w:t>Dissertasiya işində strateji idarəetməyə dair beynəlxalq təcrübə öyrənilmiş, strateji idarəetmə sahəsində idarəçilik modelləri tədqiq olunmuşdur.</w:t>
      </w:r>
      <w:r w:rsidRPr="00787D6E">
        <w:rPr>
          <w:b/>
          <w:sz w:val="24"/>
          <w:szCs w:val="24"/>
        </w:rPr>
        <w:t xml:space="preserve"> </w:t>
      </w:r>
      <w:r w:rsidRPr="00787D6E">
        <w:rPr>
          <w:sz w:val="24"/>
          <w:szCs w:val="24"/>
        </w:rPr>
        <w:t xml:space="preserve">Dünya praktikasında strateji idarəetmənin bir sıra modelləri təcrübədən keçmiş, idarəçilik funksiyalarının və </w:t>
      </w:r>
      <w:r w:rsidR="00A023D2">
        <w:rPr>
          <w:sz w:val="24"/>
          <w:szCs w:val="24"/>
        </w:rPr>
        <w:t>prinsiplərinin tətbiqinin özünə</w:t>
      </w:r>
      <w:r w:rsidRPr="00787D6E">
        <w:rPr>
          <w:sz w:val="24"/>
          <w:szCs w:val="24"/>
        </w:rPr>
        <w:t xml:space="preserve">məxsus xüsusiyyətləri mövcuddur. Həmin modellər bir sıra idarəetmə prinsiplərinə əsaslanmaqla şirkətlərin strateji idarəetmə fəaliyyətində tətbiq olunur. Bu </w:t>
      </w:r>
      <w:r w:rsidRPr="00787D6E">
        <w:rPr>
          <w:sz w:val="24"/>
          <w:szCs w:val="24"/>
        </w:rPr>
        <w:lastRenderedPageBreak/>
        <w:t>yarımfəsildə planlaşdırmanın dünya təcrübəsindən bəhs olunmuş və planların tərtib olunmasının beynəlxalq modelləri araşdırılmışdır. Müvafiq modellər ayrı-ayrılıqda təsvir olunaraq onların oxşar və fərqli cəhətləri təhlil edilmiş, tətbiqi xüsusiyyətləri tədqiq olunmuşdur.</w:t>
      </w:r>
    </w:p>
    <w:p w14:paraId="21166904" w14:textId="77777777" w:rsidR="00920865" w:rsidRPr="00787D6E" w:rsidRDefault="00920865" w:rsidP="00920865">
      <w:pPr>
        <w:pStyle w:val="a3"/>
        <w:tabs>
          <w:tab w:val="left" w:pos="567"/>
          <w:tab w:val="left" w:pos="851"/>
        </w:tabs>
        <w:ind w:left="0" w:firstLine="284"/>
        <w:jc w:val="both"/>
        <w:rPr>
          <w:sz w:val="24"/>
          <w:szCs w:val="24"/>
        </w:rPr>
      </w:pPr>
      <w:r w:rsidRPr="00787D6E">
        <w:rPr>
          <w:sz w:val="24"/>
          <w:szCs w:val="24"/>
        </w:rPr>
        <w:t>Təcrübədə mövcud olan strateji idarəetmə modelləri, onların xüsusiyyətləri və fərqli cəhətləri araşdırılmışdır; əsaslı strateji idarəetmə modeli, strateji planlaşdırma modeli</w:t>
      </w:r>
      <w:r>
        <w:rPr>
          <w:sz w:val="24"/>
          <w:szCs w:val="24"/>
        </w:rPr>
        <w:t>,</w:t>
      </w:r>
      <w:r w:rsidRPr="00787D6E">
        <w:rPr>
          <w:sz w:val="24"/>
          <w:szCs w:val="24"/>
        </w:rPr>
        <w:t xml:space="preserve"> struktur idarəetmə modeli, layihə idarəetmə</w:t>
      </w:r>
      <w:r w:rsidR="00A023D2">
        <w:rPr>
          <w:sz w:val="24"/>
          <w:szCs w:val="24"/>
        </w:rPr>
        <w:t xml:space="preserve"> modeli, birgə fəaliyyət modeli.</w:t>
      </w:r>
    </w:p>
    <w:p w14:paraId="73C78EB3" w14:textId="77777777" w:rsidR="00920865" w:rsidRPr="00787D6E" w:rsidRDefault="00920865" w:rsidP="00920865">
      <w:pPr>
        <w:pStyle w:val="a3"/>
        <w:tabs>
          <w:tab w:val="left" w:pos="567"/>
          <w:tab w:val="left" w:pos="851"/>
        </w:tabs>
        <w:ind w:left="0" w:firstLine="284"/>
        <w:jc w:val="both"/>
        <w:rPr>
          <w:sz w:val="24"/>
          <w:szCs w:val="24"/>
        </w:rPr>
      </w:pPr>
      <w:r w:rsidRPr="00787D6E">
        <w:rPr>
          <w:sz w:val="24"/>
          <w:szCs w:val="24"/>
        </w:rPr>
        <w:t>Strateji idarəetmənin modelləri təşkilatın idarə edilməsinin, qarşıya qoyulmuş strateji məqsədlərə nail olmağın alternativ mexanizmlərinin məcmusudur. Bu fəsildə idarəetmənin funksional modelləri ilə bərabər</w:t>
      </w:r>
      <w:r w:rsidR="00A023D2">
        <w:rPr>
          <w:sz w:val="24"/>
          <w:szCs w:val="24"/>
        </w:rPr>
        <w:t>,</w:t>
      </w:r>
      <w:r w:rsidRPr="00787D6E">
        <w:rPr>
          <w:sz w:val="24"/>
          <w:szCs w:val="24"/>
        </w:rPr>
        <w:t xml:space="preserve"> müxtəlif ölkələrin beynəlxalq təcrübəsinə əsaslanılmışdır. Amerikan-ingilis modeli, alman modeli, yapon modeli ayrı-ayrılıqda təhlil olunaraq respublikamızda sənaye sahəsində strateji idarəetmənin təkmilləşdirilməsinə nə </w:t>
      </w:r>
      <w:r w:rsidR="00A023D2">
        <w:rPr>
          <w:sz w:val="24"/>
          <w:szCs w:val="24"/>
        </w:rPr>
        <w:t>kimi töhfələr vermək imkanları</w:t>
      </w:r>
      <w:r w:rsidRPr="00787D6E">
        <w:rPr>
          <w:sz w:val="24"/>
          <w:szCs w:val="24"/>
        </w:rPr>
        <w:t xml:space="preserve"> dəyərləndirilmişdir. </w:t>
      </w:r>
    </w:p>
    <w:p w14:paraId="49BA5779" w14:textId="77777777" w:rsidR="00920865" w:rsidRPr="00787D6E" w:rsidRDefault="00920865" w:rsidP="00920865">
      <w:pPr>
        <w:tabs>
          <w:tab w:val="left" w:pos="0"/>
          <w:tab w:val="left" w:pos="567"/>
          <w:tab w:val="left" w:pos="851"/>
        </w:tabs>
        <w:ind w:firstLine="284"/>
        <w:jc w:val="both"/>
        <w:rPr>
          <w:sz w:val="24"/>
          <w:szCs w:val="24"/>
        </w:rPr>
      </w:pPr>
      <w:r w:rsidRPr="00787D6E">
        <w:rPr>
          <w:sz w:val="24"/>
          <w:szCs w:val="24"/>
        </w:rPr>
        <w:t>Bütün strateji idarəetmə modellərinin uğurlu icrası strateji idarəetmə mexa</w:t>
      </w:r>
      <w:r w:rsidRPr="00787D6E">
        <w:rPr>
          <w:sz w:val="24"/>
          <w:szCs w:val="24"/>
        </w:rPr>
        <w:softHyphen/>
        <w:t>niz</w:t>
      </w:r>
      <w:r w:rsidRPr="00787D6E">
        <w:rPr>
          <w:sz w:val="24"/>
          <w:szCs w:val="24"/>
        </w:rPr>
        <w:softHyphen/>
        <w:t>minin formalaşması ilə uzlaşdırılmalıdır. Həmin mexanizmin strukturunda: strateji təhlil, strateji planlaşdırma, strategiyanın həyata keçirilməsinin təşkili və strateji planlaşdırma üzərin</w:t>
      </w:r>
      <w:r w:rsidRPr="00787D6E">
        <w:rPr>
          <w:sz w:val="24"/>
          <w:szCs w:val="24"/>
        </w:rPr>
        <w:softHyphen/>
        <w:t>də nəzarətin həyata keçirilməsi, sifarişlərin zəruri hallarda dəqiqləşdirilməsi alt sistemləri mövcuddur. Bu cür idarə</w:t>
      </w:r>
      <w:r w:rsidRPr="00787D6E">
        <w:rPr>
          <w:sz w:val="24"/>
          <w:szCs w:val="24"/>
        </w:rPr>
        <w:softHyphen/>
        <w:t>et</w:t>
      </w:r>
      <w:r w:rsidRPr="00787D6E">
        <w:rPr>
          <w:sz w:val="24"/>
          <w:szCs w:val="24"/>
        </w:rPr>
        <w:softHyphen/>
        <w:t>mə mexanizmi strateji dövr üçün idarəetmə heyətinin əlində bir alətdir. Bu mexanizmin tətbiqi prinsipləri təşkilatların idarəetmə sisteminin for</w:t>
      </w:r>
      <w:r w:rsidRPr="00787D6E">
        <w:rPr>
          <w:sz w:val="24"/>
          <w:szCs w:val="24"/>
        </w:rPr>
        <w:softHyphen/>
        <w:t>ma</w:t>
      </w:r>
      <w:r w:rsidRPr="00787D6E">
        <w:rPr>
          <w:sz w:val="24"/>
          <w:szCs w:val="24"/>
        </w:rPr>
        <w:softHyphen/>
        <w:t>sından, kadrların idarəetmə ba</w:t>
      </w:r>
      <w:r w:rsidRPr="00787D6E">
        <w:rPr>
          <w:sz w:val="24"/>
          <w:szCs w:val="24"/>
        </w:rPr>
        <w:softHyphen/>
        <w:t>carıqlarının səviyyəsindən, korporativ səviyyə ilə me</w:t>
      </w:r>
      <w:r w:rsidRPr="00787D6E">
        <w:rPr>
          <w:sz w:val="24"/>
          <w:szCs w:val="24"/>
        </w:rPr>
        <w:softHyphen/>
      </w:r>
      <w:r w:rsidRPr="00787D6E">
        <w:rPr>
          <w:sz w:val="24"/>
          <w:szCs w:val="24"/>
        </w:rPr>
        <w:softHyphen/>
        <w:t>necment sisteminin idarəçilik münasibətlərinin for</w:t>
      </w:r>
      <w:r w:rsidRPr="00787D6E">
        <w:rPr>
          <w:sz w:val="24"/>
          <w:szCs w:val="24"/>
        </w:rPr>
        <w:softHyphen/>
        <w:t>ma</w:t>
      </w:r>
      <w:r w:rsidRPr="00787D6E">
        <w:rPr>
          <w:sz w:val="24"/>
          <w:szCs w:val="24"/>
        </w:rPr>
        <w:softHyphen/>
        <w:t xml:space="preserve">sından asılıdır. </w:t>
      </w:r>
    </w:p>
    <w:p w14:paraId="0CBA8CE9" w14:textId="77777777" w:rsidR="00920865" w:rsidRPr="00787D6E" w:rsidRDefault="00920865" w:rsidP="00920865">
      <w:pPr>
        <w:tabs>
          <w:tab w:val="left" w:pos="567"/>
          <w:tab w:val="left" w:pos="851"/>
        </w:tabs>
        <w:ind w:firstLine="284"/>
        <w:jc w:val="both"/>
        <w:rPr>
          <w:sz w:val="24"/>
          <w:szCs w:val="24"/>
        </w:rPr>
      </w:pPr>
      <w:r w:rsidRPr="00787D6E">
        <w:rPr>
          <w:b/>
          <w:sz w:val="24"/>
          <w:szCs w:val="24"/>
        </w:rPr>
        <w:t xml:space="preserve">Dissertasiyanın II Fəsli “Sənaye müəssisələrində strateji idarəetmənin təşkilinin metodoloji əsasları” adlanır. </w:t>
      </w:r>
      <w:r w:rsidRPr="00787D6E">
        <w:rPr>
          <w:sz w:val="24"/>
          <w:szCs w:val="24"/>
        </w:rPr>
        <w:t>Bu fəsildə sənaye müəssisələrində str</w:t>
      </w:r>
      <w:r>
        <w:rPr>
          <w:sz w:val="24"/>
          <w:szCs w:val="24"/>
        </w:rPr>
        <w:t>a</w:t>
      </w:r>
      <w:r w:rsidRPr="00787D6E">
        <w:rPr>
          <w:sz w:val="24"/>
          <w:szCs w:val="24"/>
        </w:rPr>
        <w:t>teji idarəetmənin xüsusiyyətlərindən bəhs edilmiş, idarəetmə sistemləri, onların fəaliyyət texnologiyasının elmi-nəz</w:t>
      </w:r>
      <w:r>
        <w:rPr>
          <w:sz w:val="24"/>
          <w:szCs w:val="24"/>
        </w:rPr>
        <w:t xml:space="preserve">əri əsasları tədqiq edilmişdir. </w:t>
      </w:r>
      <w:r w:rsidRPr="00787D6E">
        <w:rPr>
          <w:sz w:val="24"/>
          <w:szCs w:val="24"/>
        </w:rPr>
        <w:t>İdarəetməyə bir inzibati sistem kimi baxılmış</w:t>
      </w:r>
      <w:r w:rsidR="00A023D2">
        <w:rPr>
          <w:sz w:val="24"/>
          <w:szCs w:val="24"/>
        </w:rPr>
        <w:t>, lakin strateji idarəetməyə</w:t>
      </w:r>
      <w:r w:rsidRPr="00787D6E">
        <w:rPr>
          <w:sz w:val="24"/>
          <w:szCs w:val="24"/>
        </w:rPr>
        <w:t xml:space="preserve"> həmin sistemin aparıcı fəaliyyət prosesi kimi yanaşılmışdır. Qeyd olunur ki, s</w:t>
      </w:r>
      <w:r w:rsidRPr="00787D6E">
        <w:rPr>
          <w:sz w:val="24"/>
          <w:szCs w:val="24"/>
          <w:lang w:val="az-Latn-AZ"/>
        </w:rPr>
        <w:t xml:space="preserve">trategiya təşkilatın əsas </w:t>
      </w:r>
      <w:r w:rsidRPr="00787D6E">
        <w:rPr>
          <w:sz w:val="24"/>
          <w:szCs w:val="24"/>
          <w:lang w:val="az-Latn-AZ"/>
        </w:rPr>
        <w:lastRenderedPageBreak/>
        <w:t>fəaliyyət proqramı və xəttidir. Bu, müvafiq resuslar təminatı və funksi</w:t>
      </w:r>
      <w:r w:rsidRPr="00787D6E">
        <w:rPr>
          <w:sz w:val="24"/>
          <w:szCs w:val="24"/>
          <w:lang w:val="az-Latn-AZ"/>
        </w:rPr>
        <w:softHyphen/>
        <w:t>o</w:t>
      </w:r>
      <w:r w:rsidRPr="00787D6E">
        <w:rPr>
          <w:sz w:val="24"/>
          <w:szCs w:val="24"/>
          <w:lang w:val="az-Latn-AZ"/>
        </w:rPr>
        <w:softHyphen/>
        <w:t>nal sferalar, fəaliyyət növləri ilə  bağlıdır</w:t>
      </w:r>
      <w:r w:rsidRPr="00787D6E">
        <w:rPr>
          <w:rStyle w:val="af4"/>
          <w:sz w:val="24"/>
          <w:szCs w:val="24"/>
          <w:lang w:val="az-Latn-AZ"/>
        </w:rPr>
        <w:footnoteReference w:id="1"/>
      </w:r>
      <w:r w:rsidRPr="00787D6E">
        <w:rPr>
          <w:sz w:val="24"/>
          <w:szCs w:val="24"/>
          <w:lang w:val="az-Latn-AZ"/>
        </w:rPr>
        <w:t>.</w:t>
      </w:r>
      <w:r w:rsidRPr="00787D6E">
        <w:rPr>
          <w:sz w:val="24"/>
          <w:szCs w:val="24"/>
        </w:rPr>
        <w:t xml:space="preserve"> Strategiyaların sahəvi xüsusiyyətləri strateji idarəetmənin elmi-metodoloji konsepsiyalarının tərkib hissəsi, fəaliyyətin ayrı-ayrı sahələrində təsir komponentləri kimi özün</w:t>
      </w:r>
      <w:r>
        <w:rPr>
          <w:sz w:val="24"/>
          <w:szCs w:val="24"/>
        </w:rPr>
        <w:t>ü göstərir və müəssisənin ümumfi</w:t>
      </w:r>
      <w:r w:rsidRPr="00787D6E">
        <w:rPr>
          <w:sz w:val="24"/>
          <w:szCs w:val="24"/>
        </w:rPr>
        <w:t xml:space="preserve">rma strategiyasının sistemini təşkil edir. </w:t>
      </w:r>
    </w:p>
    <w:p w14:paraId="6BBC72DA" w14:textId="77777777" w:rsidR="00920865" w:rsidRPr="00787D6E" w:rsidRDefault="00920865" w:rsidP="00920865">
      <w:pPr>
        <w:tabs>
          <w:tab w:val="left" w:pos="0"/>
          <w:tab w:val="left" w:pos="567"/>
          <w:tab w:val="left" w:pos="851"/>
        </w:tabs>
        <w:ind w:firstLine="284"/>
        <w:jc w:val="both"/>
        <w:rPr>
          <w:sz w:val="24"/>
          <w:szCs w:val="24"/>
        </w:rPr>
      </w:pPr>
      <w:r w:rsidRPr="00787D6E">
        <w:rPr>
          <w:sz w:val="24"/>
          <w:szCs w:val="24"/>
        </w:rPr>
        <w:t>Bu fəsildə strateji idarəetmənin modernləşdirilməsinin hüquqi əsasları araşdırılmış,</w:t>
      </w:r>
      <w:r w:rsidRPr="00787D6E">
        <w:rPr>
          <w:b/>
          <w:sz w:val="24"/>
          <w:szCs w:val="24"/>
        </w:rPr>
        <w:t xml:space="preserve"> </w:t>
      </w:r>
      <w:r w:rsidRPr="00787D6E">
        <w:rPr>
          <w:sz w:val="24"/>
          <w:szCs w:val="24"/>
        </w:rPr>
        <w:t>sənaye müəssisələrinin modernləşdirilməsinin meyilləri kon</w:t>
      </w:r>
      <w:r w:rsidRPr="00787D6E">
        <w:rPr>
          <w:sz w:val="24"/>
          <w:szCs w:val="24"/>
        </w:rPr>
        <w:softHyphen/>
        <w:t>tekstində formalaşdırılmış nəzəriyyələr müxtəlif səpkidə izah edilmişdir. İdarəetmənin modernləşdirilməsinin obyektlərini müəssisənin özü, texnoloji proseslər, istehsal prosesləri, idarəetmə strukturu, infrastruktur təşkil edir. Sənaye müəssisələrinin modern</w:t>
      </w:r>
      <w:r w:rsidRPr="00787D6E">
        <w:rPr>
          <w:sz w:val="24"/>
          <w:szCs w:val="24"/>
        </w:rPr>
        <w:softHyphen/>
        <w:t>ləş</w:t>
      </w:r>
      <w:r w:rsidRPr="00787D6E">
        <w:rPr>
          <w:sz w:val="24"/>
          <w:szCs w:val="24"/>
        </w:rPr>
        <w:softHyphen/>
        <w:t>dir</w:t>
      </w:r>
      <w:r w:rsidRPr="00787D6E">
        <w:rPr>
          <w:sz w:val="24"/>
          <w:szCs w:val="24"/>
        </w:rPr>
        <w:softHyphen/>
        <w:t>məsi işinin aşağıdakı səpkidə aparılması məqsədəuyğun hesab edilir:</w:t>
      </w:r>
    </w:p>
    <w:p w14:paraId="378EF57B" w14:textId="77777777" w:rsidR="00920865" w:rsidRPr="00787D6E" w:rsidRDefault="00920865" w:rsidP="00920865">
      <w:pPr>
        <w:pStyle w:val="a5"/>
        <w:numPr>
          <w:ilvl w:val="0"/>
          <w:numId w:val="30"/>
        </w:numPr>
        <w:tabs>
          <w:tab w:val="left" w:pos="0"/>
          <w:tab w:val="left" w:pos="567"/>
          <w:tab w:val="left" w:pos="851"/>
        </w:tabs>
        <w:autoSpaceDE/>
        <w:autoSpaceDN/>
        <w:ind w:left="0" w:firstLine="284"/>
        <w:contextualSpacing/>
        <w:jc w:val="both"/>
        <w:rPr>
          <w:sz w:val="24"/>
          <w:szCs w:val="24"/>
        </w:rPr>
      </w:pPr>
      <w:r w:rsidRPr="00787D6E">
        <w:rPr>
          <w:sz w:val="24"/>
          <w:szCs w:val="24"/>
        </w:rPr>
        <w:t>idarəetmənin normativ-hüquqi bazasının təkmilləşdirilməsi;</w:t>
      </w:r>
    </w:p>
    <w:p w14:paraId="026C32E6" w14:textId="77777777" w:rsidR="00920865" w:rsidRPr="00787D6E" w:rsidRDefault="00920865" w:rsidP="00920865">
      <w:pPr>
        <w:pStyle w:val="a5"/>
        <w:numPr>
          <w:ilvl w:val="0"/>
          <w:numId w:val="30"/>
        </w:numPr>
        <w:tabs>
          <w:tab w:val="left" w:pos="0"/>
          <w:tab w:val="left" w:pos="567"/>
          <w:tab w:val="left" w:pos="851"/>
        </w:tabs>
        <w:autoSpaceDE/>
        <w:autoSpaceDN/>
        <w:ind w:left="0" w:firstLine="284"/>
        <w:contextualSpacing/>
        <w:jc w:val="both"/>
        <w:rPr>
          <w:sz w:val="24"/>
          <w:szCs w:val="24"/>
        </w:rPr>
      </w:pPr>
      <w:r w:rsidRPr="00787D6E">
        <w:rPr>
          <w:sz w:val="24"/>
          <w:szCs w:val="24"/>
        </w:rPr>
        <w:t>idarəetmə strukturunun əsaslı şəkildə təkmilləşdirilməsi;</w:t>
      </w:r>
    </w:p>
    <w:p w14:paraId="0BE95269" w14:textId="77777777" w:rsidR="00920865" w:rsidRPr="00787D6E" w:rsidRDefault="00920865" w:rsidP="00920865">
      <w:pPr>
        <w:pStyle w:val="a5"/>
        <w:numPr>
          <w:ilvl w:val="0"/>
          <w:numId w:val="30"/>
        </w:numPr>
        <w:tabs>
          <w:tab w:val="left" w:pos="0"/>
          <w:tab w:val="left" w:pos="567"/>
          <w:tab w:val="left" w:pos="851"/>
        </w:tabs>
        <w:autoSpaceDE/>
        <w:autoSpaceDN/>
        <w:ind w:left="0" w:firstLine="284"/>
        <w:contextualSpacing/>
        <w:jc w:val="both"/>
        <w:rPr>
          <w:sz w:val="24"/>
          <w:szCs w:val="24"/>
        </w:rPr>
      </w:pPr>
      <w:r w:rsidRPr="00787D6E">
        <w:rPr>
          <w:sz w:val="24"/>
          <w:szCs w:val="24"/>
        </w:rPr>
        <w:t>idarəetmənin tam avtomatlaşdırılması və rəqəmsallaşdırılması;</w:t>
      </w:r>
    </w:p>
    <w:p w14:paraId="110B4A1C" w14:textId="77777777" w:rsidR="00920865" w:rsidRPr="00787D6E" w:rsidRDefault="00920865" w:rsidP="00920865">
      <w:pPr>
        <w:pStyle w:val="a5"/>
        <w:numPr>
          <w:ilvl w:val="0"/>
          <w:numId w:val="30"/>
        </w:numPr>
        <w:tabs>
          <w:tab w:val="left" w:pos="0"/>
          <w:tab w:val="left" w:pos="567"/>
          <w:tab w:val="left" w:pos="851"/>
        </w:tabs>
        <w:autoSpaceDE/>
        <w:autoSpaceDN/>
        <w:ind w:left="0" w:firstLine="284"/>
        <w:contextualSpacing/>
        <w:jc w:val="both"/>
        <w:rPr>
          <w:sz w:val="24"/>
          <w:szCs w:val="24"/>
        </w:rPr>
      </w:pPr>
      <w:r w:rsidRPr="00787D6E">
        <w:rPr>
          <w:sz w:val="24"/>
          <w:szCs w:val="24"/>
        </w:rPr>
        <w:t>idarəetmənin keyfiyyət təminatı siyasətinin formalaşdırılması və keyfiyyət standartlarının tətbiqi;</w:t>
      </w:r>
    </w:p>
    <w:p w14:paraId="7926D4F9" w14:textId="77777777" w:rsidR="00920865" w:rsidRPr="00787D6E" w:rsidRDefault="00920865" w:rsidP="00920865">
      <w:pPr>
        <w:pStyle w:val="a5"/>
        <w:numPr>
          <w:ilvl w:val="0"/>
          <w:numId w:val="30"/>
        </w:numPr>
        <w:tabs>
          <w:tab w:val="left" w:pos="0"/>
          <w:tab w:val="left" w:pos="567"/>
          <w:tab w:val="left" w:pos="851"/>
        </w:tabs>
        <w:autoSpaceDE/>
        <w:autoSpaceDN/>
        <w:ind w:left="0" w:firstLine="284"/>
        <w:contextualSpacing/>
        <w:jc w:val="both"/>
        <w:rPr>
          <w:sz w:val="24"/>
          <w:szCs w:val="24"/>
        </w:rPr>
      </w:pPr>
      <w:r w:rsidRPr="00787D6E">
        <w:rPr>
          <w:sz w:val="24"/>
          <w:szCs w:val="24"/>
        </w:rPr>
        <w:t>strateji planlaşdırmanın təkmilləşdirilməsi;</w:t>
      </w:r>
    </w:p>
    <w:p w14:paraId="61C549FB" w14:textId="77777777" w:rsidR="00920865" w:rsidRPr="00787D6E" w:rsidRDefault="00920865" w:rsidP="00920865">
      <w:pPr>
        <w:pStyle w:val="a5"/>
        <w:numPr>
          <w:ilvl w:val="0"/>
          <w:numId w:val="30"/>
        </w:numPr>
        <w:tabs>
          <w:tab w:val="left" w:pos="0"/>
          <w:tab w:val="left" w:pos="567"/>
          <w:tab w:val="left" w:pos="851"/>
        </w:tabs>
        <w:autoSpaceDE/>
        <w:autoSpaceDN/>
        <w:ind w:left="0" w:firstLine="284"/>
        <w:contextualSpacing/>
        <w:jc w:val="both"/>
        <w:rPr>
          <w:sz w:val="24"/>
          <w:szCs w:val="24"/>
        </w:rPr>
      </w:pPr>
      <w:r w:rsidRPr="00787D6E">
        <w:rPr>
          <w:sz w:val="24"/>
          <w:szCs w:val="24"/>
        </w:rPr>
        <w:t>rəqəmsal marketinqin zəruri imkanlarından istifadə etməklə marketinq təhlil</w:t>
      </w:r>
      <w:r w:rsidRPr="00787D6E">
        <w:rPr>
          <w:sz w:val="24"/>
          <w:szCs w:val="24"/>
        </w:rPr>
        <w:softHyphen/>
        <w:t>lə</w:t>
      </w:r>
      <w:r w:rsidRPr="00787D6E">
        <w:rPr>
          <w:sz w:val="24"/>
          <w:szCs w:val="24"/>
        </w:rPr>
        <w:softHyphen/>
        <w:t>ri</w:t>
      </w:r>
      <w:r w:rsidRPr="00787D6E">
        <w:rPr>
          <w:sz w:val="24"/>
          <w:szCs w:val="24"/>
        </w:rPr>
        <w:softHyphen/>
        <w:t>nin təkmilləşdirilməsi;</w:t>
      </w:r>
    </w:p>
    <w:p w14:paraId="68B40B9B" w14:textId="77777777" w:rsidR="00920865" w:rsidRPr="00787D6E" w:rsidRDefault="00920865" w:rsidP="00920865">
      <w:pPr>
        <w:pStyle w:val="a5"/>
        <w:numPr>
          <w:ilvl w:val="0"/>
          <w:numId w:val="30"/>
        </w:numPr>
        <w:tabs>
          <w:tab w:val="left" w:pos="0"/>
          <w:tab w:val="left" w:pos="567"/>
          <w:tab w:val="left" w:pos="851"/>
        </w:tabs>
        <w:autoSpaceDE/>
        <w:autoSpaceDN/>
        <w:ind w:left="0" w:firstLine="284"/>
        <w:contextualSpacing/>
        <w:jc w:val="both"/>
        <w:rPr>
          <w:sz w:val="24"/>
          <w:szCs w:val="24"/>
        </w:rPr>
      </w:pPr>
      <w:r w:rsidRPr="00787D6E">
        <w:rPr>
          <w:sz w:val="24"/>
          <w:szCs w:val="24"/>
        </w:rPr>
        <w:t>insan resurslarının əmək fəaliyyətində stimullaşdırılmasının təkmilləşdirilməsi;</w:t>
      </w:r>
    </w:p>
    <w:p w14:paraId="5E2E28F3" w14:textId="77777777" w:rsidR="00920865" w:rsidRPr="00787D6E" w:rsidRDefault="00920865" w:rsidP="00920865">
      <w:pPr>
        <w:pStyle w:val="a5"/>
        <w:numPr>
          <w:ilvl w:val="0"/>
          <w:numId w:val="30"/>
        </w:numPr>
        <w:tabs>
          <w:tab w:val="left" w:pos="0"/>
          <w:tab w:val="left" w:pos="567"/>
          <w:tab w:val="left" w:pos="851"/>
        </w:tabs>
        <w:autoSpaceDE/>
        <w:autoSpaceDN/>
        <w:ind w:left="0" w:firstLine="284"/>
        <w:contextualSpacing/>
        <w:jc w:val="both"/>
        <w:rPr>
          <w:sz w:val="24"/>
          <w:szCs w:val="24"/>
        </w:rPr>
      </w:pPr>
      <w:r w:rsidRPr="00787D6E">
        <w:rPr>
          <w:sz w:val="24"/>
          <w:szCs w:val="24"/>
        </w:rPr>
        <w:t>yeni təhlil metodları tətbiq etməklə fəaliyyətin kompleks qiymətlən</w:t>
      </w:r>
      <w:r w:rsidRPr="00787D6E">
        <w:rPr>
          <w:sz w:val="24"/>
          <w:szCs w:val="24"/>
        </w:rPr>
        <w:softHyphen/>
        <w:t>di</w:t>
      </w:r>
      <w:r w:rsidRPr="00787D6E">
        <w:rPr>
          <w:sz w:val="24"/>
          <w:szCs w:val="24"/>
        </w:rPr>
        <w:softHyphen/>
        <w:t>ril</w:t>
      </w:r>
      <w:r w:rsidRPr="00787D6E">
        <w:rPr>
          <w:sz w:val="24"/>
          <w:szCs w:val="24"/>
        </w:rPr>
        <w:softHyphen/>
        <w:t>mə</w:t>
      </w:r>
      <w:r w:rsidRPr="00787D6E">
        <w:rPr>
          <w:sz w:val="24"/>
          <w:szCs w:val="24"/>
        </w:rPr>
        <w:softHyphen/>
        <w:t>si;</w:t>
      </w:r>
    </w:p>
    <w:p w14:paraId="2BE5E4D8" w14:textId="77777777" w:rsidR="00920865" w:rsidRPr="00787D6E" w:rsidRDefault="00920865" w:rsidP="00920865">
      <w:pPr>
        <w:pStyle w:val="a5"/>
        <w:numPr>
          <w:ilvl w:val="0"/>
          <w:numId w:val="30"/>
        </w:numPr>
        <w:tabs>
          <w:tab w:val="left" w:pos="0"/>
          <w:tab w:val="left" w:pos="567"/>
          <w:tab w:val="left" w:pos="851"/>
        </w:tabs>
        <w:autoSpaceDE/>
        <w:autoSpaceDN/>
        <w:ind w:left="0" w:firstLine="284"/>
        <w:contextualSpacing/>
        <w:jc w:val="both"/>
        <w:rPr>
          <w:sz w:val="24"/>
          <w:szCs w:val="24"/>
        </w:rPr>
      </w:pPr>
      <w:r w:rsidRPr="00787D6E">
        <w:rPr>
          <w:sz w:val="24"/>
          <w:szCs w:val="24"/>
        </w:rPr>
        <w:t>nəzarət sistemlərinin təkmilləşdirilməsi.</w:t>
      </w:r>
    </w:p>
    <w:p w14:paraId="2D8901E5" w14:textId="77777777" w:rsidR="00920865" w:rsidRDefault="00920865" w:rsidP="00920865">
      <w:pPr>
        <w:tabs>
          <w:tab w:val="left" w:pos="567"/>
          <w:tab w:val="left" w:pos="851"/>
        </w:tabs>
        <w:ind w:firstLine="284"/>
        <w:jc w:val="both"/>
        <w:rPr>
          <w:sz w:val="24"/>
          <w:szCs w:val="24"/>
          <w:lang w:val="az-Latn-AZ"/>
        </w:rPr>
      </w:pPr>
      <w:r w:rsidRPr="00787D6E">
        <w:rPr>
          <w:sz w:val="24"/>
          <w:szCs w:val="24"/>
          <w:lang w:val="az-Latn-AZ"/>
        </w:rPr>
        <w:t>Yuxarıda qeyd edilən təd</w:t>
      </w:r>
      <w:r w:rsidRPr="00787D6E">
        <w:rPr>
          <w:sz w:val="24"/>
          <w:szCs w:val="24"/>
          <w:lang w:val="az-Latn-AZ"/>
        </w:rPr>
        <w:softHyphen/>
        <w:t>bir</w:t>
      </w:r>
      <w:r w:rsidRPr="00787D6E">
        <w:rPr>
          <w:sz w:val="24"/>
          <w:szCs w:val="24"/>
          <w:lang w:val="az-Latn-AZ"/>
        </w:rPr>
        <w:softHyphen/>
        <w:t>lərlə bağlı müvafiq araşdırılmalar aparmışıq. Bu fəsildə strateji idarəetmənin normativ hüquqi bazasının araşdırılması, qiymətləndirilməsi və təkmilləşdirilməsi il</w:t>
      </w:r>
      <w:r w:rsidR="00A023D2">
        <w:rPr>
          <w:sz w:val="24"/>
          <w:szCs w:val="24"/>
          <w:lang w:val="az-Latn-AZ"/>
        </w:rPr>
        <w:t>ə əlaqədar təkliflər verilmiş,</w:t>
      </w:r>
      <w:r w:rsidRPr="00787D6E">
        <w:rPr>
          <w:sz w:val="24"/>
          <w:szCs w:val="24"/>
          <w:lang w:val="az-Latn-AZ"/>
        </w:rPr>
        <w:t xml:space="preserve"> tədqiqatlar aparılmışdır. Korporativ idarəetmə sistemi təşkilat səviyyəsində strateji idarəetməni müstəqil surətdə həyata keçirən bir sistemdir. Mövcud </w:t>
      </w:r>
      <w:r>
        <w:rPr>
          <w:sz w:val="24"/>
          <w:szCs w:val="24"/>
          <w:lang w:val="az-Latn-AZ"/>
        </w:rPr>
        <w:t>sxemdə</w:t>
      </w:r>
      <w:r w:rsidRPr="00787D6E">
        <w:rPr>
          <w:sz w:val="24"/>
          <w:szCs w:val="24"/>
          <w:lang w:val="az-Latn-AZ"/>
        </w:rPr>
        <w:t xml:space="preserve"> hazırkı dövrdə korporativ idarəetmənin təşkilati modeli aşağıdakı kimi verilə bilər: </w:t>
      </w:r>
    </w:p>
    <w:p w14:paraId="7C1A7658" w14:textId="77777777" w:rsidR="00920865" w:rsidRDefault="00920865" w:rsidP="00920865">
      <w:pPr>
        <w:widowControl/>
        <w:autoSpaceDE/>
        <w:autoSpaceDN/>
        <w:spacing w:after="160" w:line="259" w:lineRule="auto"/>
        <w:rPr>
          <w:sz w:val="24"/>
          <w:szCs w:val="24"/>
          <w:lang w:val="az-Latn-AZ"/>
        </w:rPr>
      </w:pPr>
    </w:p>
    <w:p w14:paraId="1E3B0B1A" w14:textId="77777777" w:rsidR="00920865" w:rsidRPr="00787D6E" w:rsidRDefault="00920865" w:rsidP="00920865">
      <w:pPr>
        <w:pStyle w:val="a5"/>
        <w:shd w:val="clear" w:color="auto" w:fill="FFFFFF"/>
        <w:tabs>
          <w:tab w:val="left" w:pos="567"/>
          <w:tab w:val="left" w:pos="851"/>
        </w:tabs>
        <w:ind w:left="284" w:firstLine="0"/>
        <w:jc w:val="both"/>
        <w:rPr>
          <w:b/>
          <w:sz w:val="24"/>
          <w:szCs w:val="24"/>
          <w:lang w:val="az-Latn-AZ"/>
        </w:rPr>
      </w:pPr>
      <w:r w:rsidRPr="00787D6E">
        <w:rPr>
          <w:b/>
          <w:noProof/>
          <w:sz w:val="24"/>
          <w:szCs w:val="24"/>
          <w:lang w:val="ru-RU" w:eastAsia="ru-RU"/>
        </w:rPr>
        <mc:AlternateContent>
          <mc:Choice Requires="wpg">
            <w:drawing>
              <wp:anchor distT="0" distB="0" distL="114300" distR="114300" simplePos="0" relativeHeight="251659264" behindDoc="0" locked="0" layoutInCell="1" allowOverlap="1" wp14:anchorId="1AFCFFE6" wp14:editId="76F1E16F">
                <wp:simplePos x="0" y="0"/>
                <wp:positionH relativeFrom="margin">
                  <wp:posOffset>-1298</wp:posOffset>
                </wp:positionH>
                <wp:positionV relativeFrom="paragraph">
                  <wp:posOffset>12349</wp:posOffset>
                </wp:positionV>
                <wp:extent cx="4281211" cy="1289714"/>
                <wp:effectExtent l="0" t="0" r="24130" b="24765"/>
                <wp:wrapNone/>
                <wp:docPr id="1" name="Группа 1"/>
                <wp:cNvGraphicFramePr/>
                <a:graphic xmlns:a="http://schemas.openxmlformats.org/drawingml/2006/main">
                  <a:graphicData uri="http://schemas.microsoft.com/office/word/2010/wordprocessingGroup">
                    <wpg:wgp>
                      <wpg:cNvGrpSpPr/>
                      <wpg:grpSpPr>
                        <a:xfrm>
                          <a:off x="0" y="0"/>
                          <a:ext cx="4281211" cy="1289714"/>
                          <a:chOff x="0" y="-10572"/>
                          <a:chExt cx="5087900" cy="1534536"/>
                        </a:xfrm>
                      </wpg:grpSpPr>
                      <wps:wsp>
                        <wps:cNvPr id="70" name="Прямоугольник с двумя усеченными противолежащими углами 70"/>
                        <wps:cNvSpPr/>
                        <wps:spPr>
                          <a:xfrm>
                            <a:off x="1823209" y="269563"/>
                            <a:ext cx="1426463" cy="1024128"/>
                          </a:xfrm>
                          <a:prstGeom prst="snip2Diag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ED2E312" w14:textId="77777777" w:rsidR="00145A07" w:rsidRPr="00672082" w:rsidRDefault="00145A07" w:rsidP="00920865">
                              <w:pPr>
                                <w:jc w:val="center"/>
                                <w:rPr>
                                  <w:b/>
                                  <w:lang w:val="az-Latn-AZ"/>
                                </w:rPr>
                              </w:pPr>
                              <w:r>
                                <w:rPr>
                                  <w:b/>
                                  <w:lang w:val="az-Latn-AZ"/>
                                </w:rPr>
                                <w:t>Korporativ i</w:t>
                              </w:r>
                              <w:r w:rsidRPr="00672082">
                                <w:rPr>
                                  <w:b/>
                                  <w:lang w:val="az-Latn-AZ"/>
                                </w:rPr>
                                <w:t>darəetmə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9" name="Загнутый угол 69"/>
                        <wps:cNvSpPr/>
                        <wps:spPr>
                          <a:xfrm>
                            <a:off x="7582" y="5283"/>
                            <a:ext cx="1437158" cy="707136"/>
                          </a:xfrm>
                          <a:prstGeom prst="foldedCorner">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F24E3E3" w14:textId="77777777" w:rsidR="00145A07" w:rsidRPr="00672082" w:rsidRDefault="00145A07" w:rsidP="00920865">
                              <w:pPr>
                                <w:jc w:val="center"/>
                                <w:rPr>
                                  <w:b/>
                                  <w:lang w:val="az-Latn-AZ"/>
                                </w:rPr>
                              </w:pPr>
                              <w:r w:rsidRPr="00672082">
                                <w:rPr>
                                  <w:b/>
                                  <w:lang w:val="az-Latn-AZ"/>
                                </w:rPr>
                                <w:t>S</w:t>
                              </w:r>
                              <w:r w:rsidRPr="00672082">
                                <w:rPr>
                                  <w:b/>
                                </w:rPr>
                                <w:t>əhmdar</w:t>
                              </w:r>
                              <w:r w:rsidRPr="00672082">
                                <w:rPr>
                                  <w:b/>
                                  <w:lang w:val="az-Latn-AZ"/>
                                </w:rPr>
                                <w:t>lar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2" name="Загнутый угол 72"/>
                        <wps:cNvSpPr/>
                        <wps:spPr>
                          <a:xfrm>
                            <a:off x="0" y="835116"/>
                            <a:ext cx="1432433" cy="688848"/>
                          </a:xfrm>
                          <a:prstGeom prst="foldedCorner">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C2A8850" w14:textId="77777777" w:rsidR="00145A07" w:rsidRPr="00672082" w:rsidRDefault="00145A07" w:rsidP="00920865">
                              <w:pPr>
                                <w:jc w:val="center"/>
                                <w:rPr>
                                  <w:b/>
                                  <w:lang w:val="az-Latn-AZ"/>
                                </w:rPr>
                              </w:pPr>
                              <w:r w:rsidRPr="00672082">
                                <w:rPr>
                                  <w:b/>
                                  <w:lang w:val="az-Latn-AZ"/>
                                </w:rPr>
                                <w:t>Menecment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8" name="Загнутый угол 68"/>
                        <wps:cNvSpPr/>
                        <wps:spPr>
                          <a:xfrm>
                            <a:off x="3618526" y="-10572"/>
                            <a:ext cx="1444189" cy="729406"/>
                          </a:xfrm>
                          <a:prstGeom prst="foldedCorner">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B47FDD0" w14:textId="77777777" w:rsidR="00145A07" w:rsidRPr="00672082" w:rsidRDefault="00145A07" w:rsidP="00920865">
                              <w:pPr>
                                <w:jc w:val="center"/>
                                <w:rPr>
                                  <w:b/>
                                </w:rPr>
                              </w:pPr>
                              <w:r w:rsidRPr="00672082">
                                <w:rPr>
                                  <w:b/>
                                </w:rPr>
                                <w:t>Müşahidə şurası</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1" name="Загнутый угол 71"/>
                        <wps:cNvSpPr/>
                        <wps:spPr>
                          <a:xfrm>
                            <a:off x="3634160" y="829614"/>
                            <a:ext cx="1453740" cy="688668"/>
                          </a:xfrm>
                          <a:prstGeom prst="foldedCorner">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3AE7F0D" w14:textId="77777777" w:rsidR="00145A07" w:rsidRPr="00672082" w:rsidRDefault="00145A07" w:rsidP="00920865">
                              <w:pPr>
                                <w:jc w:val="center"/>
                                <w:rPr>
                                  <w:b/>
                                </w:rPr>
                              </w:pPr>
                              <w:r w:rsidRPr="00672082">
                                <w:rPr>
                                  <w:b/>
                                  <w:lang w:val="az-Latn-AZ"/>
                                </w:rPr>
                                <w:t>D</w:t>
                              </w:r>
                              <w:r w:rsidRPr="00672082">
                                <w:rPr>
                                  <w:b/>
                                </w:rPr>
                                <w:t>igər maraqlı tərəflər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F6F9D0F" id="Группа 1" o:spid="_x0000_s1026" style="position:absolute;left:0;text-align:left;margin-left:-.1pt;margin-top:.95pt;width:337.1pt;height:101.55pt;z-index:251659264;mso-position-horizontal-relative:margin;mso-width-relative:margin;mso-height-relative:margin" coordorigin=",-105" coordsize="50879,153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">
                <v:shape id="Прямоугольник с двумя усеченными противолежащими углами 70" o:spid="_x0000_s1027" style="position:absolute;left:18232;top:2695;width:14264;height:10241;visibility:visible;mso-wrap-style:square;v-text-anchor:middle" coordsize="1426463,102412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hnBL8A&#10;AADbAAAADwAAAGRycy9kb3ducmV2LnhtbERPy6rCMBDdC/5DGMGNaKoLlWoUEUQXgq/iemjGtthM&#10;ShNrvV9/sxBcHs57uW5NKRqqXWFZwXgUgSBOrS44U5DcdsM5COeRNZaWScGHHKxX3c4SY23ffKHm&#10;6jMRQtjFqCD3voqldGlOBt3IVsSBe9jaoA+wzqSu8R3CTSknUTSVBgsODTlWtM0pfV5fRoGtzqd9&#10;Yqb3JvmL8DQYu+fhfFSq32s3CxCeWv8Tf90HrWAW1ocv4QfI1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5yGcEvwAAANsAAAAPAAAAAAAAAAAAAAAAAJgCAABkcnMvZG93bnJl&#10;di54bWxQSwUGAAAAAAQABAD1AAAAhAMAAAAA&#10;" adj="-11796480,,5400" path="m,l1255772,r170691,170691l1426463,1024128r,l170691,1024128,,853437,,xe" fillcolor="#5b9bd5 [3204]" strokecolor="#1f4d78 [1604]" strokeweight="1pt">
                  <v:stroke joinstyle="miter"/>
                  <v:formulas/>
                  <v:path arrowok="t" o:connecttype="custom" o:connectlocs="0,0;1255772,0;1426463,170691;1426463,1024128;1426463,1024128;170691,1024128;0,853437;0,0" o:connectangles="0,0,0,0,0,0,0,0" textboxrect="0,0,1426463,1024128"/>
                  <v:textbox>
                    <w:txbxContent>
                      <w:p w:rsidR="00145A07" w:rsidRPr="00672082" w:rsidRDefault="00145A07" w:rsidP="00920865">
                        <w:pPr>
                          <w:jc w:val="center"/>
                          <w:rPr>
                            <w:b/>
                            <w:lang w:val="az-Latn-AZ"/>
                          </w:rPr>
                        </w:pPr>
                        <w:r>
                          <w:rPr>
                            <w:b/>
                            <w:lang w:val="az-Latn-AZ"/>
                          </w:rPr>
                          <w:t>Korporativ i</w:t>
                        </w:r>
                        <w:r w:rsidRPr="00672082">
                          <w:rPr>
                            <w:b/>
                            <w:lang w:val="az-Latn-AZ"/>
                          </w:rPr>
                          <w:t>darəetmə</w:t>
                        </w:r>
                      </w:p>
                    </w:txbxContent>
                  </v:textbox>
                </v:shape>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Загнутый угол 69" o:spid="_x0000_s1028" type="#_x0000_t65" style="position:absolute;left:75;top:52;width:14372;height:707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YRkL4A&#10;AADbAAAADwAAAGRycy9kb3ducmV2LnhtbESPzQrCMBCE74LvEFbwIprqoWo1igiCV3/A69KsabHZ&#10;lCZq9emNIHgcZuYbZrlubSUe1PjSsYLxKAFBnDtdslFwPu2GMxA+IGusHJOCF3lYr7qdJWbaPflA&#10;j2MwIkLYZ6igCKHOpPR5QRb9yNXE0bu6xmKIsjFSN/iMcFvJSZKk0mLJcaHAmrYF5bfj3SrYHM56&#10;esGdPM33F2/8e5Ca/K5Uv9duFiACteEf/rX3WkE6h++X+APk6g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cmEZC+AAAA2wAAAA8AAAAAAAAAAAAAAAAAmAIAAGRycy9kb3ducmV2&#10;LnhtbFBLBQYAAAAABAAEAPUAAACDAwAAAAA=&#10;" adj="18000" fillcolor="#5b9bd5 [3204]" strokecolor="#1f4d78 [1604]" strokeweight="1pt">
                  <v:stroke joinstyle="miter"/>
                  <v:textbox>
                    <w:txbxContent>
                      <w:p w:rsidR="00145A07" w:rsidRPr="00672082" w:rsidRDefault="00145A07" w:rsidP="00920865">
                        <w:pPr>
                          <w:jc w:val="center"/>
                          <w:rPr>
                            <w:b/>
                            <w:lang w:val="az-Latn-AZ"/>
                          </w:rPr>
                        </w:pPr>
                        <w:r w:rsidRPr="00672082">
                          <w:rPr>
                            <w:b/>
                            <w:lang w:val="az-Latn-AZ"/>
                          </w:rPr>
                          <w:t>S</w:t>
                        </w:r>
                        <w:r w:rsidRPr="00672082">
                          <w:rPr>
                            <w:b/>
                          </w:rPr>
                          <w:t>əhmdar</w:t>
                        </w:r>
                        <w:r w:rsidRPr="00672082">
                          <w:rPr>
                            <w:b/>
                            <w:lang w:val="az-Latn-AZ"/>
                          </w:rPr>
                          <w:t>lar</w:t>
                        </w:r>
                      </w:p>
                    </w:txbxContent>
                  </v:textbox>
                </v:shape>
                <v:shape id="Загнутый угол 72" o:spid="_x0000_s1029" type="#_x0000_t65" style="position:absolute;top:8351;width:14324;height:68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sVPL8A&#10;AADbAAAADwAAAGRycy9kb3ducmV2LnhtbESPSwvCMBCE74L/IazgRTTVg49qFBEErz6g16VZ02Kz&#10;KU3U6q83guBxmJlvmNWmtZV4UONLxwrGowQEce50yUbB5bwfzkH4gKyxckwKXuRhs+52Vphq9+Qj&#10;PU7BiAhhn6KCIoQ6ldLnBVn0I1cTR+/qGoshysZI3eAzwm0lJ0kylRZLjgsF1rQrKL+d7lbB9njR&#10;swz38rw4ZN7492Bq8rtS/V67XYII1IZ/+Nc+aAWzCXy/xB8g1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sWxU8vwAAANsAAAAPAAAAAAAAAAAAAAAAAJgCAABkcnMvZG93bnJl&#10;di54bWxQSwUGAAAAAAQABAD1AAAAhAMAAAAA&#10;" adj="18000" fillcolor="#5b9bd5 [3204]" strokecolor="#1f4d78 [1604]" strokeweight="1pt">
                  <v:stroke joinstyle="miter"/>
                  <v:textbox>
                    <w:txbxContent>
                      <w:p w:rsidR="00145A07" w:rsidRPr="00672082" w:rsidRDefault="00145A07" w:rsidP="00920865">
                        <w:pPr>
                          <w:jc w:val="center"/>
                          <w:rPr>
                            <w:b/>
                            <w:lang w:val="az-Latn-AZ"/>
                          </w:rPr>
                        </w:pPr>
                        <w:r w:rsidRPr="00672082">
                          <w:rPr>
                            <w:b/>
                            <w:lang w:val="az-Latn-AZ"/>
                          </w:rPr>
                          <w:t>Menecment</w:t>
                        </w:r>
                      </w:p>
                    </w:txbxContent>
                  </v:textbox>
                </v:shape>
                <v:shape id="Загнутый угол 68" o:spid="_x0000_s1030" type="#_x0000_t65" style="position:absolute;left:36185;top:-105;width:14442;height:729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q0C7wA&#10;AADbAAAADwAAAGRycy9kb3ducmV2LnhtbERPuwrCMBTdBf8hXMFFNNWhajWKCIKrD+h6aa5psbkp&#10;TdTq15tBcDyc93rb2Vo8qfWVYwXTSQKCuHC6YqPgejmMFyB8QNZYOyYFb/Kw3fR7a8y0e/GJnudg&#10;RAxhn6GCMoQmk9IXJVn0E9cQR+7mWoshwtZI3eIrhttazpIklRYrjg0lNrQvqbifH1bB7nTV8xwP&#10;8rI85t74zyg1xUOp4aDbrUAE6sJf/HMftYI0jo1f4g+Qmy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DIarQLvAAAANsAAAAPAAAAAAAAAAAAAAAAAJgCAABkcnMvZG93bnJldi54&#10;bWxQSwUGAAAAAAQABAD1AAAAgQMAAAAA&#10;" adj="18000" fillcolor="#5b9bd5 [3204]" strokecolor="#1f4d78 [1604]" strokeweight="1pt">
                  <v:stroke joinstyle="miter"/>
                  <v:textbox>
                    <w:txbxContent>
                      <w:p w:rsidR="00145A07" w:rsidRPr="00672082" w:rsidRDefault="00145A07" w:rsidP="00920865">
                        <w:pPr>
                          <w:jc w:val="center"/>
                          <w:rPr>
                            <w:b/>
                          </w:rPr>
                        </w:pPr>
                        <w:r w:rsidRPr="00672082">
                          <w:rPr>
                            <w:b/>
                          </w:rPr>
                          <w:t>Müşahidə şurası</w:t>
                        </w:r>
                      </w:p>
                    </w:txbxContent>
                  </v:textbox>
                </v:shape>
                <v:shape id="Загнутый угол 71" o:spid="_x0000_s1031" type="#_x0000_t65" style="position:absolute;left:36341;top:8296;width:14538;height:688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mLS78A&#10;AADbAAAADwAAAGRycy9kb3ducmV2LnhtbESPSwvCMBCE74L/IazgRTTVg49qFBEErz6g16VZ02Kz&#10;KU3U6q83guBxmJlvmNWmtZV4UONLxwrGowQEce50yUbB5bwfzkH4gKyxckwKXuRhs+52Vphq9+Qj&#10;PU7BiAhhn6KCIoQ6ldLnBVn0I1cTR+/qGoshysZI3eAzwm0lJ0kylRZLjgsF1rQrKL+d7lbB9njR&#10;swz38rw4ZN7492Bq8rtS/V67XYII1IZ/+Nc+aAWzMXy/xB8g1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ciYtLvwAAANsAAAAPAAAAAAAAAAAAAAAAAJgCAABkcnMvZG93bnJl&#10;di54bWxQSwUGAAAAAAQABAD1AAAAhAMAAAAA&#10;" adj="18000" fillcolor="#5b9bd5 [3204]" strokecolor="#1f4d78 [1604]" strokeweight="1pt">
                  <v:stroke joinstyle="miter"/>
                  <v:textbox>
                    <w:txbxContent>
                      <w:p w:rsidR="00145A07" w:rsidRPr="00672082" w:rsidRDefault="00145A07" w:rsidP="00920865">
                        <w:pPr>
                          <w:jc w:val="center"/>
                          <w:rPr>
                            <w:b/>
                          </w:rPr>
                        </w:pPr>
                        <w:r w:rsidRPr="00672082">
                          <w:rPr>
                            <w:b/>
                            <w:lang w:val="az-Latn-AZ"/>
                          </w:rPr>
                          <w:t>D</w:t>
                        </w:r>
                        <w:r w:rsidRPr="00672082">
                          <w:rPr>
                            <w:b/>
                          </w:rPr>
                          <w:t>igər maraqlı tərəflər</w:t>
                        </w:r>
                      </w:p>
                    </w:txbxContent>
                  </v:textbox>
                </v:shape>
                <w10:wrap anchorx="margin"/>
              </v:group>
            </w:pict>
          </mc:Fallback>
        </mc:AlternateContent>
      </w:r>
    </w:p>
    <w:p w14:paraId="5A25A51B" w14:textId="77777777" w:rsidR="00920865" w:rsidRPr="00787D6E" w:rsidRDefault="00920865" w:rsidP="00920865">
      <w:pPr>
        <w:shd w:val="clear" w:color="auto" w:fill="FFFFFF"/>
        <w:tabs>
          <w:tab w:val="left" w:pos="567"/>
          <w:tab w:val="left" w:pos="851"/>
        </w:tabs>
        <w:jc w:val="both"/>
        <w:rPr>
          <w:b/>
          <w:sz w:val="24"/>
          <w:szCs w:val="24"/>
          <w:lang w:val="az-Latn-AZ"/>
        </w:rPr>
      </w:pPr>
    </w:p>
    <w:p w14:paraId="713BF3A4" w14:textId="77777777" w:rsidR="00920865" w:rsidRPr="00787D6E" w:rsidRDefault="00920865" w:rsidP="00920865">
      <w:pPr>
        <w:shd w:val="clear" w:color="auto" w:fill="FFFFFF"/>
        <w:tabs>
          <w:tab w:val="left" w:pos="567"/>
          <w:tab w:val="left" w:pos="851"/>
        </w:tabs>
        <w:jc w:val="both"/>
        <w:rPr>
          <w:b/>
          <w:sz w:val="24"/>
          <w:szCs w:val="24"/>
          <w:lang w:val="az-Latn-AZ"/>
        </w:rPr>
      </w:pPr>
    </w:p>
    <w:p w14:paraId="23FEDDEE" w14:textId="77777777" w:rsidR="00920865" w:rsidRPr="00787D6E" w:rsidRDefault="00920865" w:rsidP="00920865">
      <w:pPr>
        <w:shd w:val="clear" w:color="auto" w:fill="FFFFFF"/>
        <w:tabs>
          <w:tab w:val="left" w:pos="567"/>
          <w:tab w:val="left" w:pos="851"/>
        </w:tabs>
        <w:jc w:val="both"/>
        <w:rPr>
          <w:b/>
          <w:sz w:val="24"/>
          <w:szCs w:val="24"/>
          <w:lang w:val="az-Latn-AZ"/>
        </w:rPr>
      </w:pPr>
    </w:p>
    <w:p w14:paraId="0394B6FA" w14:textId="77777777" w:rsidR="00920865" w:rsidRPr="00787D6E" w:rsidRDefault="00920865" w:rsidP="00920865">
      <w:pPr>
        <w:shd w:val="clear" w:color="auto" w:fill="FFFFFF"/>
        <w:tabs>
          <w:tab w:val="left" w:pos="567"/>
          <w:tab w:val="left" w:pos="851"/>
        </w:tabs>
        <w:jc w:val="both"/>
        <w:rPr>
          <w:b/>
          <w:sz w:val="24"/>
          <w:szCs w:val="24"/>
          <w:lang w:val="az-Latn-AZ"/>
        </w:rPr>
      </w:pPr>
    </w:p>
    <w:p w14:paraId="7B3C3B2E" w14:textId="77777777" w:rsidR="00920865" w:rsidRPr="00787D6E" w:rsidRDefault="00920865" w:rsidP="00920865">
      <w:pPr>
        <w:shd w:val="clear" w:color="auto" w:fill="FFFFFF"/>
        <w:tabs>
          <w:tab w:val="left" w:pos="567"/>
          <w:tab w:val="left" w:pos="851"/>
        </w:tabs>
        <w:jc w:val="both"/>
        <w:rPr>
          <w:b/>
          <w:sz w:val="24"/>
          <w:szCs w:val="24"/>
          <w:lang w:val="az-Latn-AZ"/>
        </w:rPr>
      </w:pPr>
    </w:p>
    <w:p w14:paraId="50B753EA" w14:textId="77777777" w:rsidR="00920865" w:rsidRPr="00787D6E" w:rsidRDefault="00920865" w:rsidP="00920865">
      <w:pPr>
        <w:shd w:val="clear" w:color="auto" w:fill="FFFFFF"/>
        <w:tabs>
          <w:tab w:val="left" w:pos="567"/>
          <w:tab w:val="left" w:pos="851"/>
        </w:tabs>
        <w:jc w:val="both"/>
        <w:rPr>
          <w:b/>
          <w:sz w:val="24"/>
          <w:szCs w:val="24"/>
          <w:lang w:val="az-Latn-AZ"/>
        </w:rPr>
      </w:pPr>
    </w:p>
    <w:p w14:paraId="241B09C2" w14:textId="77777777" w:rsidR="00920865" w:rsidRPr="00787D6E" w:rsidRDefault="00920865" w:rsidP="00920865">
      <w:pPr>
        <w:shd w:val="clear" w:color="auto" w:fill="FFFFFF"/>
        <w:tabs>
          <w:tab w:val="left" w:pos="567"/>
          <w:tab w:val="left" w:pos="851"/>
        </w:tabs>
        <w:jc w:val="both"/>
        <w:rPr>
          <w:b/>
          <w:sz w:val="24"/>
          <w:szCs w:val="24"/>
          <w:lang w:val="az-Latn-AZ"/>
        </w:rPr>
      </w:pPr>
    </w:p>
    <w:p w14:paraId="3C521179" w14:textId="77777777" w:rsidR="00920865" w:rsidRPr="00787D6E" w:rsidRDefault="00920865" w:rsidP="00920865">
      <w:pPr>
        <w:shd w:val="clear" w:color="auto" w:fill="FFFFFF"/>
        <w:tabs>
          <w:tab w:val="left" w:pos="567"/>
          <w:tab w:val="left" w:pos="851"/>
        </w:tabs>
        <w:jc w:val="center"/>
        <w:rPr>
          <w:b/>
          <w:sz w:val="24"/>
          <w:szCs w:val="24"/>
          <w:lang w:val="az-Latn-AZ"/>
        </w:rPr>
      </w:pPr>
    </w:p>
    <w:p w14:paraId="33751910" w14:textId="77777777" w:rsidR="00920865" w:rsidRPr="00787D6E" w:rsidRDefault="00920865" w:rsidP="00920865">
      <w:pPr>
        <w:shd w:val="clear" w:color="auto" w:fill="FFFFFF"/>
        <w:tabs>
          <w:tab w:val="left" w:pos="567"/>
          <w:tab w:val="left" w:pos="851"/>
        </w:tabs>
        <w:rPr>
          <w:b/>
          <w:sz w:val="24"/>
          <w:szCs w:val="24"/>
          <w:lang w:val="az-Latn-AZ"/>
        </w:rPr>
      </w:pPr>
      <w:r w:rsidRPr="00787D6E">
        <w:rPr>
          <w:b/>
          <w:sz w:val="24"/>
          <w:szCs w:val="24"/>
          <w:lang w:val="az-Latn-AZ"/>
        </w:rPr>
        <w:t>Sxem 1: Korporativ idarəetmə sisteminin təşkilati modeli</w:t>
      </w:r>
    </w:p>
    <w:p w14:paraId="2E4F46F1" w14:textId="77777777" w:rsidR="00920865" w:rsidRPr="00787D6E" w:rsidRDefault="00920865" w:rsidP="00920865">
      <w:pPr>
        <w:shd w:val="clear" w:color="auto" w:fill="FFFFFF"/>
        <w:tabs>
          <w:tab w:val="left" w:pos="567"/>
          <w:tab w:val="left" w:pos="851"/>
        </w:tabs>
        <w:rPr>
          <w:b/>
          <w:i/>
          <w:sz w:val="20"/>
          <w:szCs w:val="20"/>
          <w:lang w:val="az-Latn-AZ"/>
        </w:rPr>
      </w:pPr>
      <w:r w:rsidRPr="00787D6E">
        <w:rPr>
          <w:b/>
          <w:i/>
          <w:sz w:val="20"/>
          <w:szCs w:val="20"/>
          <w:lang w:val="az-Latn-AZ"/>
        </w:rPr>
        <w:t>Mənbə:</w:t>
      </w:r>
      <w:r w:rsidRPr="00787D6E">
        <w:rPr>
          <w:i/>
          <w:sz w:val="20"/>
          <w:szCs w:val="20"/>
          <w:lang w:val="az-Latn-AZ"/>
        </w:rPr>
        <w:t xml:space="preserve"> müəllif tərəfindən hazırlanmışdır.</w:t>
      </w:r>
    </w:p>
    <w:p w14:paraId="32615402" w14:textId="77777777" w:rsidR="00920865" w:rsidRPr="00787D6E" w:rsidRDefault="00920865" w:rsidP="00920865">
      <w:pPr>
        <w:tabs>
          <w:tab w:val="left" w:pos="567"/>
          <w:tab w:val="left" w:pos="851"/>
        </w:tabs>
        <w:ind w:firstLine="284"/>
        <w:rPr>
          <w:sz w:val="24"/>
          <w:szCs w:val="24"/>
          <w:lang w:val="az-Latn-AZ"/>
        </w:rPr>
      </w:pPr>
    </w:p>
    <w:p w14:paraId="5AE09D01" w14:textId="77777777" w:rsidR="00920865" w:rsidRPr="00787D6E" w:rsidRDefault="00920865" w:rsidP="00920865">
      <w:pPr>
        <w:tabs>
          <w:tab w:val="left" w:pos="567"/>
          <w:tab w:val="left" w:pos="851"/>
        </w:tabs>
        <w:ind w:firstLine="284"/>
        <w:jc w:val="both"/>
        <w:rPr>
          <w:spacing w:val="-2"/>
          <w:sz w:val="24"/>
          <w:szCs w:val="24"/>
          <w:lang w:val="az-Latn-AZ"/>
        </w:rPr>
      </w:pPr>
      <w:r w:rsidRPr="00787D6E">
        <w:rPr>
          <w:sz w:val="24"/>
          <w:szCs w:val="24"/>
          <w:lang w:val="az-Latn-AZ"/>
        </w:rPr>
        <w:t>Korpotariv idarəetmə modeli səhmdarların, müşahidə şurasının, menecmentin və digər maraqlı şəxslərin birgə formada həyata keçirdiyi idarəetmə formasıdır. Strateji idarəetmənin hüquqi tənzimlənməsi bütün cəmiyyətlərdə dövlətin siya</w:t>
      </w:r>
      <w:r w:rsidRPr="00787D6E">
        <w:rPr>
          <w:sz w:val="24"/>
          <w:szCs w:val="24"/>
          <w:lang w:val="az-Latn-AZ"/>
        </w:rPr>
        <w:softHyphen/>
        <w:t>sə</w:t>
      </w:r>
      <w:r w:rsidRPr="00787D6E">
        <w:rPr>
          <w:sz w:val="24"/>
          <w:szCs w:val="24"/>
          <w:lang w:val="az-Latn-AZ"/>
        </w:rPr>
        <w:softHyphen/>
        <w:t>tinə aid olduğu kimi, bizim ölkəmizdə də bu funksiya Azərbaycan dövlətinin üzərindədir. Məlum olduğu kimi, strateji idarəetmənin ali səviyyəsi korporativ strategiyadır ki, həmin strategiya</w:t>
      </w:r>
      <w:r w:rsidR="00162CBB">
        <w:rPr>
          <w:sz w:val="24"/>
          <w:szCs w:val="24"/>
          <w:lang w:val="az-Latn-AZ"/>
        </w:rPr>
        <w:t>nın əsas konturları</w:t>
      </w:r>
      <w:r w:rsidRPr="00787D6E">
        <w:rPr>
          <w:sz w:val="24"/>
          <w:szCs w:val="24"/>
          <w:lang w:val="az-Latn-AZ"/>
        </w:rPr>
        <w:t xml:space="preserve"> şirkətin korporativ idarəetmə strukturu tərəfindən müəyyən olunur və həyata keçirilir. </w:t>
      </w:r>
    </w:p>
    <w:p w14:paraId="75F405C1" w14:textId="77777777" w:rsidR="00920865" w:rsidRDefault="00920865" w:rsidP="00920865">
      <w:pPr>
        <w:tabs>
          <w:tab w:val="left" w:pos="567"/>
          <w:tab w:val="left" w:pos="851"/>
        </w:tabs>
        <w:ind w:firstLine="284"/>
        <w:jc w:val="both"/>
        <w:rPr>
          <w:bCs/>
          <w:sz w:val="24"/>
          <w:szCs w:val="24"/>
          <w:lang w:val="az-Latn-AZ" w:eastAsia="ru-RU"/>
        </w:rPr>
      </w:pPr>
      <w:r w:rsidRPr="00787D6E">
        <w:rPr>
          <w:bCs/>
          <w:sz w:val="24"/>
          <w:szCs w:val="24"/>
          <w:lang w:val="az-Latn-AZ" w:eastAsia="ru-RU"/>
        </w:rPr>
        <w:t xml:space="preserve">Dissertasiyada qanunvericilik aktlarında korporativ idarəetmə məsələlərinin hüquqi əsasları araşdırılmışdır. Nəticədə belə qənaətə gəlmişik ki, həmin hüquqi aktlarda idarəetmənin tənzimlənməsi formaları və normalarında ciddi uyğunsuzluqlar və kənarlaşmalar vardır. Bu cür uyğunsuzluq və kənarlaşmalar müəssisə və təşkilatlarda idarəetmənin qanunauyğun həyata keçirilməsində, qəbul edilmiş </w:t>
      </w:r>
      <w:r>
        <w:rPr>
          <w:bCs/>
          <w:sz w:val="24"/>
          <w:szCs w:val="24"/>
          <w:lang w:val="az-Latn-AZ" w:eastAsia="ru-RU"/>
        </w:rPr>
        <w:t>və ediləcək</w:t>
      </w:r>
      <w:r w:rsidRPr="00787D6E">
        <w:rPr>
          <w:bCs/>
          <w:sz w:val="24"/>
          <w:szCs w:val="24"/>
          <w:lang w:val="az-Latn-AZ" w:eastAsia="ru-RU"/>
        </w:rPr>
        <w:t xml:space="preserve"> idarəetmə qərarlarının qanuniliyinin gözlənməsində müəyyən problemlər yaradır. Həmin uyğunsuzluqların aradan qaldırılması ilə əlaqədar təkliflər irəli sürülmüşdür. </w:t>
      </w:r>
    </w:p>
    <w:p w14:paraId="2D8DA783" w14:textId="77777777" w:rsidR="00920865" w:rsidRPr="00787D6E" w:rsidRDefault="00920865" w:rsidP="00920865">
      <w:pPr>
        <w:tabs>
          <w:tab w:val="left" w:pos="567"/>
          <w:tab w:val="left" w:pos="851"/>
        </w:tabs>
        <w:ind w:firstLine="284"/>
        <w:jc w:val="both"/>
        <w:rPr>
          <w:sz w:val="24"/>
          <w:szCs w:val="24"/>
          <w:lang w:val="az-Latn-AZ"/>
        </w:rPr>
      </w:pPr>
      <w:r w:rsidRPr="00787D6E">
        <w:rPr>
          <w:sz w:val="24"/>
          <w:szCs w:val="24"/>
          <w:lang w:val="az-Latn-AZ"/>
        </w:rPr>
        <w:t>Azərbaycan qanunvericilik sistemində tövsif olunan alman modelinə aşağıdakı dəyişikl</w:t>
      </w:r>
      <w:r>
        <w:rPr>
          <w:sz w:val="24"/>
          <w:szCs w:val="24"/>
          <w:lang w:val="az-Latn-AZ"/>
        </w:rPr>
        <w:t xml:space="preserve">iklərin olunması təklif edilir. </w:t>
      </w:r>
      <w:r w:rsidRPr="00787D6E">
        <w:rPr>
          <w:sz w:val="24"/>
          <w:szCs w:val="24"/>
          <w:lang w:val="az-Latn-AZ"/>
        </w:rPr>
        <w:t xml:space="preserve">Qeyd olunan model müəssisənin nəinki daxili strukturunu, habelə ətraf mühitdə mövcud olan iqtisadi sistemləri də əhatə dairəsinə alır, idarəetmənin təsir dairəsini genişləndirir. Lakin korporativ idarəetmə modelinin </w:t>
      </w:r>
      <w:r w:rsidRPr="00787D6E">
        <w:rPr>
          <w:sz w:val="24"/>
          <w:szCs w:val="24"/>
          <w:lang w:val="az-Latn-AZ"/>
        </w:rPr>
        <w:lastRenderedPageBreak/>
        <w:t>təkmilləşdirilməsi, bundan sonra inzibati, sosial, iqtisadi fəaliyyətin bütün tərəflərində inzibati təsir imkanlarının təkmilləşdirilməsini tələb edir. Bu cür təkmilləşdirmələr tərəfimizdən korporativ idarə</w:t>
      </w:r>
      <w:r w:rsidRPr="00787D6E">
        <w:rPr>
          <w:sz w:val="24"/>
          <w:szCs w:val="24"/>
          <w:lang w:val="az-Latn-AZ"/>
        </w:rPr>
        <w:softHyphen/>
        <w:t>et</w:t>
      </w:r>
      <w:r w:rsidRPr="00787D6E">
        <w:rPr>
          <w:sz w:val="24"/>
          <w:szCs w:val="24"/>
          <w:lang w:val="az-Latn-AZ"/>
        </w:rPr>
        <w:softHyphen/>
        <w:t>mə</w:t>
      </w:r>
      <w:r w:rsidRPr="00787D6E">
        <w:rPr>
          <w:sz w:val="24"/>
          <w:szCs w:val="24"/>
          <w:lang w:val="az-Latn-AZ"/>
        </w:rPr>
        <w:softHyphen/>
        <w:t>nin inkişaf konsepsiyası kimi dəyərləndirilir.</w:t>
      </w:r>
    </w:p>
    <w:p w14:paraId="2E6023BC" w14:textId="77777777" w:rsidR="00920865" w:rsidRPr="00787D6E" w:rsidRDefault="00920865" w:rsidP="00920865">
      <w:pPr>
        <w:tabs>
          <w:tab w:val="left" w:pos="567"/>
          <w:tab w:val="left" w:pos="851"/>
        </w:tabs>
        <w:ind w:firstLine="284"/>
        <w:jc w:val="both"/>
        <w:rPr>
          <w:sz w:val="24"/>
          <w:szCs w:val="24"/>
          <w:lang w:val="az-Latn-AZ"/>
        </w:rPr>
      </w:pPr>
    </w:p>
    <w:p w14:paraId="3947A04A" w14:textId="77777777" w:rsidR="00920865" w:rsidRPr="00787D6E" w:rsidRDefault="00920865" w:rsidP="00920865">
      <w:pPr>
        <w:tabs>
          <w:tab w:val="left" w:pos="567"/>
          <w:tab w:val="left" w:pos="851"/>
        </w:tabs>
        <w:jc w:val="both"/>
        <w:rPr>
          <w:sz w:val="20"/>
          <w:szCs w:val="20"/>
          <w:lang w:val="az-Latn-AZ"/>
        </w:rPr>
      </w:pPr>
      <w:r w:rsidRPr="00787D6E">
        <w:rPr>
          <w:noProof/>
          <w:sz w:val="20"/>
          <w:szCs w:val="20"/>
          <w:lang w:val="ru-RU" w:eastAsia="ru-RU"/>
        </w:rPr>
        <w:drawing>
          <wp:inline distT="0" distB="0" distL="0" distR="0" wp14:anchorId="38625915" wp14:editId="30005AEA">
            <wp:extent cx="4277801" cy="1732915"/>
            <wp:effectExtent l="0" t="19050" r="8890" b="38735"/>
            <wp:docPr id="73" name="Схема 7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14:paraId="0BDD0B2E" w14:textId="77777777" w:rsidR="00920865" w:rsidRPr="00787D6E" w:rsidRDefault="00920865" w:rsidP="00920865">
      <w:pPr>
        <w:tabs>
          <w:tab w:val="left" w:pos="567"/>
          <w:tab w:val="left" w:pos="851"/>
        </w:tabs>
        <w:ind w:hanging="113"/>
        <w:jc w:val="both"/>
        <w:rPr>
          <w:noProof/>
          <w:sz w:val="20"/>
          <w:szCs w:val="20"/>
          <w:lang w:val="en-US" w:eastAsia="ru-RU"/>
        </w:rPr>
      </w:pPr>
      <w:r w:rsidRPr="00787D6E">
        <w:rPr>
          <w:noProof/>
          <w:sz w:val="20"/>
          <w:szCs w:val="20"/>
          <w:lang w:val="ru-RU" w:eastAsia="ru-RU"/>
        </w:rPr>
        <w:drawing>
          <wp:inline distT="0" distB="0" distL="0" distR="0" wp14:anchorId="18AC8625" wp14:editId="2DA309B1">
            <wp:extent cx="4301656" cy="1208405"/>
            <wp:effectExtent l="0" t="0" r="0" b="0"/>
            <wp:docPr id="74" name="Схема 7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14:paraId="3A02A473" w14:textId="77777777" w:rsidR="00920865" w:rsidRPr="00787D6E" w:rsidRDefault="00920865" w:rsidP="00920865">
      <w:pPr>
        <w:tabs>
          <w:tab w:val="left" w:pos="567"/>
          <w:tab w:val="left" w:pos="851"/>
        </w:tabs>
        <w:ind w:hanging="113"/>
        <w:jc w:val="both"/>
        <w:rPr>
          <w:noProof/>
          <w:sz w:val="20"/>
          <w:szCs w:val="20"/>
          <w:lang w:eastAsia="ru-RU"/>
        </w:rPr>
      </w:pPr>
      <w:r w:rsidRPr="00787D6E">
        <w:rPr>
          <w:noProof/>
          <w:sz w:val="20"/>
          <w:szCs w:val="20"/>
          <w:lang w:val="ru-RU" w:eastAsia="ru-RU"/>
        </w:rPr>
        <w:drawing>
          <wp:inline distT="0" distB="0" distL="0" distR="0" wp14:anchorId="62B79361" wp14:editId="379DE667">
            <wp:extent cx="4269851" cy="699714"/>
            <wp:effectExtent l="0" t="0" r="16510" b="0"/>
            <wp:docPr id="75" name="Схема 7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p>
    <w:p w14:paraId="126BA739" w14:textId="77777777" w:rsidR="00920865" w:rsidRPr="00787D6E" w:rsidRDefault="00920865" w:rsidP="00920865">
      <w:pPr>
        <w:tabs>
          <w:tab w:val="left" w:pos="567"/>
          <w:tab w:val="left" w:pos="851"/>
        </w:tabs>
        <w:rPr>
          <w:noProof/>
          <w:sz w:val="24"/>
          <w:szCs w:val="24"/>
          <w:lang w:val="az-Latn-AZ" w:eastAsia="ru-RU"/>
        </w:rPr>
      </w:pPr>
      <w:r w:rsidRPr="00787D6E">
        <w:rPr>
          <w:b/>
          <w:sz w:val="24"/>
          <w:szCs w:val="24"/>
          <w:lang w:val="az-Latn-AZ"/>
        </w:rPr>
        <w:t>Sxem 2.</w:t>
      </w:r>
      <w:r w:rsidRPr="00787D6E">
        <w:rPr>
          <w:sz w:val="24"/>
          <w:szCs w:val="24"/>
          <w:lang w:val="az-Latn-AZ"/>
        </w:rPr>
        <w:t xml:space="preserve"> Təklif olunan korporativ təşkilati struktur</w:t>
      </w:r>
      <w:r w:rsidRPr="00787D6E">
        <w:rPr>
          <w:noProof/>
          <w:sz w:val="24"/>
          <w:szCs w:val="24"/>
          <w:lang w:val="az-Latn-AZ" w:eastAsia="ru-RU"/>
        </w:rPr>
        <w:t xml:space="preserve"> </w:t>
      </w:r>
    </w:p>
    <w:p w14:paraId="46FAE835" w14:textId="77777777" w:rsidR="00920865" w:rsidRPr="00787D6E" w:rsidRDefault="00920865" w:rsidP="00920865">
      <w:pPr>
        <w:tabs>
          <w:tab w:val="left" w:pos="567"/>
          <w:tab w:val="left" w:pos="851"/>
        </w:tabs>
        <w:rPr>
          <w:i/>
          <w:sz w:val="20"/>
          <w:szCs w:val="20"/>
          <w:lang w:val="az-Latn-AZ"/>
        </w:rPr>
      </w:pPr>
      <w:r w:rsidRPr="00787D6E">
        <w:rPr>
          <w:i/>
          <w:noProof/>
          <w:sz w:val="20"/>
          <w:szCs w:val="20"/>
          <w:lang w:val="az-Latn-AZ" w:eastAsia="ru-RU"/>
        </w:rPr>
        <w:t xml:space="preserve">Mənbə: sxem </w:t>
      </w:r>
      <w:r w:rsidRPr="00787D6E">
        <w:rPr>
          <w:i/>
          <w:sz w:val="20"/>
          <w:szCs w:val="20"/>
          <w:lang w:val="az-Latn-AZ"/>
        </w:rPr>
        <w:t xml:space="preserve"> müəllif tərəfindən hazırlanmışdır.</w:t>
      </w:r>
    </w:p>
    <w:p w14:paraId="22AB236E" w14:textId="77777777" w:rsidR="00920865" w:rsidRPr="00787D6E" w:rsidRDefault="00920865" w:rsidP="00920865">
      <w:pPr>
        <w:tabs>
          <w:tab w:val="left" w:pos="567"/>
          <w:tab w:val="left" w:pos="851"/>
        </w:tabs>
        <w:ind w:firstLine="284"/>
        <w:jc w:val="both"/>
        <w:rPr>
          <w:sz w:val="24"/>
          <w:szCs w:val="24"/>
          <w:lang w:val="az-Latn-AZ"/>
        </w:rPr>
      </w:pPr>
    </w:p>
    <w:p w14:paraId="1A7AF533" w14:textId="77777777" w:rsidR="00920865" w:rsidRPr="00787D6E" w:rsidRDefault="00920865" w:rsidP="00920865">
      <w:pPr>
        <w:pStyle w:val="a3"/>
        <w:tabs>
          <w:tab w:val="left" w:pos="567"/>
          <w:tab w:val="left" w:pos="851"/>
        </w:tabs>
        <w:ind w:left="0" w:firstLine="284"/>
        <w:jc w:val="both"/>
        <w:rPr>
          <w:sz w:val="24"/>
          <w:szCs w:val="24"/>
        </w:rPr>
      </w:pPr>
      <w:r w:rsidRPr="00787D6E">
        <w:rPr>
          <w:sz w:val="24"/>
          <w:szCs w:val="24"/>
        </w:rPr>
        <w:t>Emal müəssisələrində strateji idarəetmənin modernləşdirilməsi məsələləri müxtəlif istiqamətlərdə tədqiq edilir. Həmin istiqamətlər idarəetmənin modernləşdirilməsinin nəzəri və praktiki əsaslarını təşkil etmək</w:t>
      </w:r>
      <w:r w:rsidR="00A81E54">
        <w:rPr>
          <w:sz w:val="24"/>
          <w:szCs w:val="24"/>
        </w:rPr>
        <w:t>lə, aşağıdakı alt məsələləri</w:t>
      </w:r>
      <w:r w:rsidRPr="00787D6E">
        <w:rPr>
          <w:sz w:val="24"/>
          <w:szCs w:val="24"/>
        </w:rPr>
        <w:t xml:space="preserve"> özündə b</w:t>
      </w:r>
      <w:r w:rsidR="00A81E54">
        <w:rPr>
          <w:sz w:val="24"/>
          <w:szCs w:val="24"/>
        </w:rPr>
        <w:t>irləşdirir. Həmin məsələlər</w:t>
      </w:r>
      <w:r w:rsidRPr="00787D6E">
        <w:rPr>
          <w:sz w:val="24"/>
          <w:szCs w:val="24"/>
        </w:rPr>
        <w:t xml:space="preserve"> dissertasiyada aşağıdakı kimi tədqiq etmişik:</w:t>
      </w:r>
    </w:p>
    <w:p w14:paraId="7A1D6EE1" w14:textId="77777777" w:rsidR="00920865" w:rsidRPr="00787D6E" w:rsidRDefault="00920865" w:rsidP="00920865">
      <w:pPr>
        <w:pStyle w:val="a5"/>
        <w:numPr>
          <w:ilvl w:val="0"/>
          <w:numId w:val="31"/>
        </w:numPr>
        <w:tabs>
          <w:tab w:val="left" w:pos="567"/>
          <w:tab w:val="left" w:pos="851"/>
        </w:tabs>
        <w:autoSpaceDE/>
        <w:autoSpaceDN/>
        <w:ind w:left="0" w:firstLine="284"/>
        <w:contextualSpacing/>
        <w:jc w:val="both"/>
        <w:rPr>
          <w:sz w:val="24"/>
          <w:szCs w:val="24"/>
        </w:rPr>
      </w:pPr>
      <w:r w:rsidRPr="00787D6E">
        <w:rPr>
          <w:sz w:val="24"/>
          <w:szCs w:val="24"/>
        </w:rPr>
        <w:t>Sənaye müəssisələrinin modernləşdirilməsinin strukturu təq</w:t>
      </w:r>
      <w:r w:rsidRPr="00787D6E">
        <w:rPr>
          <w:sz w:val="24"/>
          <w:szCs w:val="24"/>
        </w:rPr>
        <w:softHyphen/>
        <w:t>dim edilmişdir.</w:t>
      </w:r>
    </w:p>
    <w:p w14:paraId="5633A745" w14:textId="77777777" w:rsidR="00920865" w:rsidRPr="00787D6E" w:rsidRDefault="00920865" w:rsidP="00920865">
      <w:pPr>
        <w:pStyle w:val="a5"/>
        <w:numPr>
          <w:ilvl w:val="0"/>
          <w:numId w:val="31"/>
        </w:numPr>
        <w:tabs>
          <w:tab w:val="left" w:pos="567"/>
          <w:tab w:val="left" w:pos="851"/>
        </w:tabs>
        <w:autoSpaceDE/>
        <w:autoSpaceDN/>
        <w:ind w:left="0" w:firstLine="284"/>
        <w:contextualSpacing/>
        <w:jc w:val="both"/>
        <w:rPr>
          <w:sz w:val="24"/>
          <w:szCs w:val="24"/>
        </w:rPr>
      </w:pPr>
      <w:r w:rsidRPr="00787D6E">
        <w:rPr>
          <w:sz w:val="24"/>
          <w:szCs w:val="24"/>
        </w:rPr>
        <w:t xml:space="preserve">Müəssisənin təşkilati strukturununun strateji araşdırma və </w:t>
      </w:r>
      <w:r w:rsidRPr="00787D6E">
        <w:rPr>
          <w:sz w:val="24"/>
          <w:szCs w:val="24"/>
        </w:rPr>
        <w:lastRenderedPageBreak/>
        <w:t>layihələn</w:t>
      </w:r>
      <w:r w:rsidRPr="00787D6E">
        <w:rPr>
          <w:sz w:val="24"/>
          <w:szCs w:val="24"/>
        </w:rPr>
        <w:softHyphen/>
        <w:t>dir</w:t>
      </w:r>
      <w:r w:rsidRPr="00787D6E">
        <w:rPr>
          <w:sz w:val="24"/>
          <w:szCs w:val="24"/>
        </w:rPr>
        <w:softHyphen/>
        <w:t>mə</w:t>
      </w:r>
      <w:r w:rsidRPr="00787D6E">
        <w:rPr>
          <w:sz w:val="24"/>
          <w:szCs w:val="24"/>
        </w:rPr>
        <w:softHyphen/>
        <w:t xml:space="preserve">yə əsaslanan yeni (blok) modeli irəli sürülmüş və sənaye müəssisələrində tətbiqi mexanizmi işlənmişdir. </w:t>
      </w:r>
    </w:p>
    <w:p w14:paraId="16A4F3E3" w14:textId="77777777" w:rsidR="00920865" w:rsidRPr="00787D6E" w:rsidRDefault="00B071AC" w:rsidP="00920865">
      <w:pPr>
        <w:pStyle w:val="a5"/>
        <w:numPr>
          <w:ilvl w:val="0"/>
          <w:numId w:val="31"/>
        </w:numPr>
        <w:tabs>
          <w:tab w:val="left" w:pos="567"/>
          <w:tab w:val="left" w:pos="851"/>
        </w:tabs>
        <w:autoSpaceDE/>
        <w:autoSpaceDN/>
        <w:ind w:left="0" w:firstLine="284"/>
        <w:contextualSpacing/>
        <w:jc w:val="both"/>
        <w:rPr>
          <w:sz w:val="24"/>
          <w:szCs w:val="24"/>
        </w:rPr>
      </w:pPr>
      <w:r>
        <w:rPr>
          <w:sz w:val="24"/>
          <w:szCs w:val="24"/>
        </w:rPr>
        <w:t>Müəssisənin rəqabət</w:t>
      </w:r>
      <w:r w:rsidR="00920865" w:rsidRPr="00787D6E">
        <w:rPr>
          <w:sz w:val="24"/>
          <w:szCs w:val="24"/>
        </w:rPr>
        <w:t>qabiliyyətliliyinin potensial təhlil modeli işlənil</w:t>
      </w:r>
      <w:r w:rsidR="00920865" w:rsidRPr="00787D6E">
        <w:rPr>
          <w:sz w:val="24"/>
          <w:szCs w:val="24"/>
        </w:rPr>
        <w:softHyphen/>
        <w:t>miş</w:t>
      </w:r>
      <w:r w:rsidR="00920865" w:rsidRPr="00787D6E">
        <w:rPr>
          <w:sz w:val="24"/>
          <w:szCs w:val="24"/>
        </w:rPr>
        <w:softHyphen/>
        <w:t xml:space="preserve">dir. </w:t>
      </w:r>
    </w:p>
    <w:p w14:paraId="512CFB91" w14:textId="77777777" w:rsidR="00920865" w:rsidRPr="00787D6E" w:rsidRDefault="00920865" w:rsidP="00920865">
      <w:pPr>
        <w:pStyle w:val="a5"/>
        <w:numPr>
          <w:ilvl w:val="0"/>
          <w:numId w:val="31"/>
        </w:numPr>
        <w:tabs>
          <w:tab w:val="left" w:pos="567"/>
          <w:tab w:val="left" w:pos="851"/>
        </w:tabs>
        <w:autoSpaceDE/>
        <w:autoSpaceDN/>
        <w:ind w:left="0" w:firstLine="284"/>
        <w:contextualSpacing/>
        <w:jc w:val="both"/>
        <w:rPr>
          <w:sz w:val="24"/>
          <w:szCs w:val="24"/>
        </w:rPr>
      </w:pPr>
      <w:r w:rsidRPr="00787D6E">
        <w:rPr>
          <w:sz w:val="24"/>
          <w:szCs w:val="24"/>
        </w:rPr>
        <w:t>İdarəetmənin funksiya və metodlarının birgə və əlaqəli tətbiqinin key</w:t>
      </w:r>
      <w:r w:rsidRPr="00787D6E">
        <w:rPr>
          <w:sz w:val="24"/>
          <w:szCs w:val="24"/>
        </w:rPr>
        <w:softHyphen/>
        <w:t>fiyyət matrisi tədqiq edilmiş, rəhbərlərin idarəçilik fəaliyyətində səmərəli funksional nəticələrin əldə edilməsinin əlaqəli sistemi irəli sürülmüşdür.</w:t>
      </w:r>
    </w:p>
    <w:p w14:paraId="45BBDB0B" w14:textId="77777777" w:rsidR="00920865" w:rsidRPr="00787D6E" w:rsidRDefault="00920865" w:rsidP="00920865">
      <w:pPr>
        <w:pStyle w:val="a5"/>
        <w:numPr>
          <w:ilvl w:val="0"/>
          <w:numId w:val="31"/>
        </w:numPr>
        <w:tabs>
          <w:tab w:val="left" w:pos="567"/>
          <w:tab w:val="left" w:pos="851"/>
        </w:tabs>
        <w:autoSpaceDE/>
        <w:autoSpaceDN/>
        <w:ind w:left="0" w:firstLine="284"/>
        <w:contextualSpacing/>
        <w:jc w:val="both"/>
        <w:rPr>
          <w:sz w:val="24"/>
          <w:szCs w:val="24"/>
        </w:rPr>
      </w:pPr>
      <w:r w:rsidRPr="00787D6E">
        <w:rPr>
          <w:sz w:val="24"/>
          <w:szCs w:val="24"/>
        </w:rPr>
        <w:t>Strateji idarəetmədə idarə heyəti və inzibati heyətin tərkibinin müxtəlif parametrlər üzrə səmə</w:t>
      </w:r>
      <w:r w:rsidRPr="00787D6E">
        <w:rPr>
          <w:sz w:val="24"/>
          <w:szCs w:val="24"/>
        </w:rPr>
        <w:softHyphen/>
        <w:t>rə</w:t>
      </w:r>
      <w:r w:rsidRPr="00787D6E">
        <w:rPr>
          <w:sz w:val="24"/>
          <w:szCs w:val="24"/>
        </w:rPr>
        <w:softHyphen/>
        <w:t xml:space="preserve">liliyinin təhlili modeli verilmişdir. </w:t>
      </w:r>
    </w:p>
    <w:p w14:paraId="52CF0804" w14:textId="77777777" w:rsidR="00920865" w:rsidRPr="00787D6E" w:rsidRDefault="00920865" w:rsidP="00920865">
      <w:pPr>
        <w:pStyle w:val="a5"/>
        <w:numPr>
          <w:ilvl w:val="0"/>
          <w:numId w:val="31"/>
        </w:numPr>
        <w:tabs>
          <w:tab w:val="left" w:pos="567"/>
          <w:tab w:val="left" w:pos="851"/>
        </w:tabs>
        <w:autoSpaceDE/>
        <w:autoSpaceDN/>
        <w:ind w:left="0" w:firstLine="284"/>
        <w:contextualSpacing/>
        <w:jc w:val="both"/>
        <w:rPr>
          <w:sz w:val="24"/>
          <w:szCs w:val="24"/>
        </w:rPr>
      </w:pPr>
      <w:r w:rsidRPr="00787D6E">
        <w:rPr>
          <w:sz w:val="24"/>
          <w:szCs w:val="24"/>
        </w:rPr>
        <w:t>İnsan resurslarının əmək fəaliyyətində motivləşdirilməsinin yeni modeli irə</w:t>
      </w:r>
      <w:r w:rsidRPr="00787D6E">
        <w:rPr>
          <w:sz w:val="24"/>
          <w:szCs w:val="24"/>
        </w:rPr>
        <w:softHyphen/>
        <w:t>li sürülmüşdür.</w:t>
      </w:r>
    </w:p>
    <w:p w14:paraId="6B73652E" w14:textId="77777777" w:rsidR="00920865" w:rsidRPr="00787D6E" w:rsidRDefault="00920865" w:rsidP="00920865">
      <w:pPr>
        <w:pStyle w:val="a3"/>
        <w:tabs>
          <w:tab w:val="left" w:pos="567"/>
          <w:tab w:val="left" w:pos="851"/>
        </w:tabs>
        <w:ind w:left="0" w:firstLine="284"/>
        <w:jc w:val="both"/>
        <w:rPr>
          <w:sz w:val="24"/>
          <w:szCs w:val="24"/>
        </w:rPr>
      </w:pPr>
      <w:r w:rsidRPr="00787D6E">
        <w:rPr>
          <w:sz w:val="24"/>
          <w:szCs w:val="24"/>
        </w:rPr>
        <w:t>Dissertasiya işində sənaye müəssisələrinin strateji idarəetmə əsasında modernləşdirilməsi üçün, ilk növbədə, onun mövcud konseptual və texniki-texnoloji səviyyəsinin müəyyən olunmasını, strateji idarəetmənin funksional strukturunun diaqnostika olunmasını zəruri hesab edirik. Beynəlxalq təcrübədə sənaye müəssisələrinin modernləşdirilməsi ssenarilərin işlənilməsi üçün aşağıdakı metodoloji yanaşmalardan istifadə edilir:</w:t>
      </w:r>
    </w:p>
    <w:p w14:paraId="44FD8CD9" w14:textId="77777777" w:rsidR="00920865" w:rsidRPr="00787D6E" w:rsidRDefault="00B071AC" w:rsidP="00920865">
      <w:pPr>
        <w:pStyle w:val="a5"/>
        <w:numPr>
          <w:ilvl w:val="1"/>
          <w:numId w:val="16"/>
        </w:numPr>
        <w:tabs>
          <w:tab w:val="left" w:pos="567"/>
          <w:tab w:val="left" w:pos="851"/>
          <w:tab w:val="left" w:pos="994"/>
        </w:tabs>
        <w:ind w:left="0" w:firstLine="284"/>
        <w:jc w:val="both"/>
        <w:rPr>
          <w:sz w:val="24"/>
          <w:szCs w:val="24"/>
        </w:rPr>
      </w:pPr>
      <w:r>
        <w:rPr>
          <w:sz w:val="24"/>
          <w:szCs w:val="24"/>
        </w:rPr>
        <w:t>baza ssenarisinin işlənilməsi.</w:t>
      </w:r>
    </w:p>
    <w:p w14:paraId="4E11337A" w14:textId="77777777" w:rsidR="00920865" w:rsidRPr="00787D6E" w:rsidRDefault="00920865" w:rsidP="00920865">
      <w:pPr>
        <w:pStyle w:val="a5"/>
        <w:numPr>
          <w:ilvl w:val="1"/>
          <w:numId w:val="16"/>
        </w:numPr>
        <w:tabs>
          <w:tab w:val="left" w:pos="567"/>
          <w:tab w:val="left" w:pos="851"/>
          <w:tab w:val="left" w:pos="994"/>
        </w:tabs>
        <w:ind w:left="0" w:firstLine="284"/>
        <w:jc w:val="both"/>
        <w:rPr>
          <w:sz w:val="24"/>
          <w:szCs w:val="24"/>
        </w:rPr>
      </w:pPr>
      <w:r w:rsidRPr="00787D6E">
        <w:rPr>
          <w:sz w:val="24"/>
          <w:szCs w:val="24"/>
        </w:rPr>
        <w:t>modernləş</w:t>
      </w:r>
      <w:r w:rsidR="00B071AC">
        <w:rPr>
          <w:sz w:val="24"/>
          <w:szCs w:val="24"/>
        </w:rPr>
        <w:t>dirmə ssenarisinin müxtəlifliyi.</w:t>
      </w:r>
    </w:p>
    <w:p w14:paraId="04F0B693" w14:textId="77777777" w:rsidR="00920865" w:rsidRPr="00787D6E" w:rsidRDefault="00920865" w:rsidP="00920865">
      <w:pPr>
        <w:pStyle w:val="a5"/>
        <w:numPr>
          <w:ilvl w:val="1"/>
          <w:numId w:val="16"/>
        </w:numPr>
        <w:tabs>
          <w:tab w:val="left" w:pos="567"/>
          <w:tab w:val="left" w:pos="851"/>
          <w:tab w:val="left" w:pos="994"/>
        </w:tabs>
        <w:ind w:left="0" w:firstLine="284"/>
        <w:jc w:val="both"/>
        <w:rPr>
          <w:sz w:val="24"/>
          <w:szCs w:val="24"/>
        </w:rPr>
      </w:pPr>
      <w:r w:rsidRPr="00787D6E">
        <w:rPr>
          <w:sz w:val="24"/>
          <w:szCs w:val="24"/>
        </w:rPr>
        <w:t>modelləşdirmə pros</w:t>
      </w:r>
      <w:r w:rsidR="00B071AC">
        <w:rPr>
          <w:sz w:val="24"/>
          <w:szCs w:val="24"/>
        </w:rPr>
        <w:t>esinə müxtəlif amillərin təsiri.</w:t>
      </w:r>
    </w:p>
    <w:p w14:paraId="2198E46B" w14:textId="77777777" w:rsidR="00920865" w:rsidRPr="00787D6E" w:rsidRDefault="00920865" w:rsidP="00920865">
      <w:pPr>
        <w:pStyle w:val="a5"/>
        <w:numPr>
          <w:ilvl w:val="1"/>
          <w:numId w:val="16"/>
        </w:numPr>
        <w:tabs>
          <w:tab w:val="left" w:pos="567"/>
          <w:tab w:val="left" w:pos="851"/>
          <w:tab w:val="left" w:pos="994"/>
        </w:tabs>
        <w:ind w:left="0" w:firstLine="284"/>
        <w:jc w:val="both"/>
        <w:rPr>
          <w:sz w:val="24"/>
          <w:szCs w:val="24"/>
        </w:rPr>
      </w:pPr>
      <w:r w:rsidRPr="00787D6E">
        <w:rPr>
          <w:sz w:val="24"/>
          <w:szCs w:val="24"/>
        </w:rPr>
        <w:t>qeyri-müəyyənlik təsirlərin nəzərə alınması (uçotu).</w:t>
      </w:r>
    </w:p>
    <w:p w14:paraId="017FAD80" w14:textId="77777777" w:rsidR="00920865" w:rsidRPr="00787D6E" w:rsidRDefault="00920865" w:rsidP="00920865">
      <w:pPr>
        <w:pStyle w:val="a5"/>
        <w:numPr>
          <w:ilvl w:val="1"/>
          <w:numId w:val="16"/>
        </w:numPr>
        <w:tabs>
          <w:tab w:val="left" w:pos="567"/>
          <w:tab w:val="left" w:pos="851"/>
          <w:tab w:val="left" w:pos="994"/>
        </w:tabs>
        <w:ind w:left="0" w:firstLine="284"/>
        <w:jc w:val="both"/>
        <w:rPr>
          <w:sz w:val="24"/>
          <w:szCs w:val="24"/>
        </w:rPr>
      </w:pPr>
      <w:r w:rsidRPr="00787D6E">
        <w:rPr>
          <w:sz w:val="24"/>
          <w:szCs w:val="24"/>
        </w:rPr>
        <w:t>ssenarinin işlənilməsi prosesində güzəştlərə üst</w:t>
      </w:r>
      <w:r w:rsidR="00B071AC">
        <w:rPr>
          <w:sz w:val="24"/>
          <w:szCs w:val="24"/>
        </w:rPr>
        <w:t>ünlük verilməsi.</w:t>
      </w:r>
    </w:p>
    <w:p w14:paraId="1A2FA5B3" w14:textId="77777777" w:rsidR="00920865" w:rsidRPr="00787D6E" w:rsidRDefault="00920865" w:rsidP="00920865">
      <w:pPr>
        <w:pStyle w:val="a3"/>
        <w:tabs>
          <w:tab w:val="left" w:pos="567"/>
          <w:tab w:val="left" w:pos="851"/>
        </w:tabs>
        <w:ind w:left="0" w:firstLine="284"/>
        <w:jc w:val="both"/>
        <w:rPr>
          <w:sz w:val="24"/>
          <w:szCs w:val="24"/>
        </w:rPr>
      </w:pPr>
      <w:r w:rsidRPr="00787D6E">
        <w:rPr>
          <w:sz w:val="24"/>
          <w:szCs w:val="24"/>
        </w:rPr>
        <w:t xml:space="preserve">Strateji xarakterli ssenarilər işlənilərkən müxtəlif metodlardan istifadə edilməlidir. Ölkəmizin sənaye müəssisələrində strateji idarəetmənin modernləşdirilməsinin zəruriliyini nəzərə alaraq həmin metodların məzmununu və əhatə dairəsini nəzərdən keçirmək vacibdir. </w:t>
      </w:r>
    </w:p>
    <w:p w14:paraId="30F47F39" w14:textId="77777777" w:rsidR="00920865" w:rsidRPr="00787D6E" w:rsidRDefault="00920865" w:rsidP="00920865">
      <w:pPr>
        <w:pStyle w:val="a3"/>
        <w:tabs>
          <w:tab w:val="left" w:pos="567"/>
          <w:tab w:val="left" w:pos="851"/>
        </w:tabs>
        <w:ind w:left="0" w:firstLine="284"/>
        <w:jc w:val="both"/>
        <w:rPr>
          <w:sz w:val="24"/>
          <w:szCs w:val="24"/>
        </w:rPr>
      </w:pPr>
      <w:r w:rsidRPr="00787D6E">
        <w:rPr>
          <w:b/>
          <w:sz w:val="24"/>
          <w:szCs w:val="24"/>
        </w:rPr>
        <w:t>Üçüncü fəsil “</w:t>
      </w:r>
      <w:r w:rsidR="00114274">
        <w:rPr>
          <w:b/>
          <w:sz w:val="24"/>
          <w:szCs w:val="24"/>
        </w:rPr>
        <w:t>Azərbaycanın e</w:t>
      </w:r>
      <w:r w:rsidRPr="00787D6E">
        <w:rPr>
          <w:b/>
          <w:sz w:val="24"/>
          <w:szCs w:val="24"/>
        </w:rPr>
        <w:t xml:space="preserve">mal sənaye müəssisələrində strateji idarəetmənin mövcud vəziyyətinin təhlili və qiymətləndirilməsi” adlanır. </w:t>
      </w:r>
      <w:r w:rsidRPr="00787D6E">
        <w:rPr>
          <w:sz w:val="24"/>
          <w:szCs w:val="24"/>
        </w:rPr>
        <w:t>Bu fəsil</w:t>
      </w:r>
      <w:r>
        <w:rPr>
          <w:sz w:val="24"/>
          <w:szCs w:val="24"/>
        </w:rPr>
        <w:t>də</w:t>
      </w:r>
      <w:r w:rsidRPr="00787D6E">
        <w:rPr>
          <w:sz w:val="24"/>
          <w:szCs w:val="24"/>
        </w:rPr>
        <w:t xml:space="preserve"> Azərbaycanın emal sənayesinin modernləşdirilməsini zəruri edən makromühit amilləri təhlil edilmişdir. </w:t>
      </w:r>
    </w:p>
    <w:p w14:paraId="2EC17FB8" w14:textId="77777777" w:rsidR="00920865" w:rsidRPr="00787D6E" w:rsidRDefault="00920865" w:rsidP="00920865">
      <w:pPr>
        <w:pStyle w:val="a9"/>
        <w:widowControl w:val="0"/>
        <w:shd w:val="clear" w:color="auto" w:fill="FFFFFF"/>
        <w:tabs>
          <w:tab w:val="left" w:pos="567"/>
          <w:tab w:val="left" w:pos="851"/>
        </w:tabs>
        <w:spacing w:before="0" w:beforeAutospacing="0" w:after="0" w:afterAutospacing="0"/>
        <w:ind w:firstLine="284"/>
        <w:jc w:val="both"/>
        <w:textAlignment w:val="baseline"/>
        <w:rPr>
          <w:lang w:val="az-Latn-AZ"/>
        </w:rPr>
      </w:pPr>
      <w:r w:rsidRPr="00787D6E">
        <w:rPr>
          <w:lang w:val="az-Latn-AZ"/>
        </w:rPr>
        <w:t>Biz emal-sənaye müəssisələrinin ətraf mühit amillərinin təhlilinin PESTEL modelini tətbiq etmişik. PESTEL təhlil modeli konk</w:t>
      </w:r>
      <w:r>
        <w:rPr>
          <w:lang w:val="az-Latn-AZ"/>
        </w:rPr>
        <w:t xml:space="preserve">ret </w:t>
      </w:r>
      <w:r>
        <w:rPr>
          <w:lang w:val="az-Latn-AZ"/>
        </w:rPr>
        <w:lastRenderedPageBreak/>
        <w:t>fəaliyyət sahəsi üzrə makro</w:t>
      </w:r>
      <w:r w:rsidRPr="00787D6E">
        <w:rPr>
          <w:lang w:val="az-Latn-AZ"/>
        </w:rPr>
        <w:t xml:space="preserve">mühit amillərini təhlil etməklə, həmin sahədə uğurlu fəaliyyət göstərmək üçün ölkəmizdə nə dərəcədə münbit şərait olmasını </w:t>
      </w:r>
      <w:r w:rsidR="00E8100C">
        <w:rPr>
          <w:lang w:val="az-Latn-AZ"/>
        </w:rPr>
        <w:t xml:space="preserve">da </w:t>
      </w:r>
      <w:r w:rsidRPr="00787D6E">
        <w:rPr>
          <w:lang w:val="az-Latn-AZ"/>
        </w:rPr>
        <w:t>müəyyən edir. Bu model siyasi, iqtisadi, sosial, texnoloji, ekoloji, hüquqi amilləri dəyər</w:t>
      </w:r>
      <w:r w:rsidRPr="00787D6E">
        <w:rPr>
          <w:lang w:val="az-Latn-AZ"/>
        </w:rPr>
        <w:softHyphen/>
        <w:t>lənd</w:t>
      </w:r>
      <w:r w:rsidR="004867A2">
        <w:rPr>
          <w:lang w:val="az-Latn-AZ"/>
        </w:rPr>
        <w:t>irməklə 6 istiqamətdə təhlillər</w:t>
      </w:r>
      <w:r w:rsidRPr="00787D6E">
        <w:rPr>
          <w:lang w:val="az-Latn-AZ"/>
        </w:rPr>
        <w:t xml:space="preserve"> ap</w:t>
      </w:r>
      <w:r w:rsidR="00E8100C">
        <w:rPr>
          <w:lang w:val="az-Latn-AZ"/>
        </w:rPr>
        <w:t>arır və həmin istiqamətdə makro</w:t>
      </w:r>
      <w:r w:rsidRPr="00787D6E">
        <w:rPr>
          <w:lang w:val="az-Latn-AZ"/>
        </w:rPr>
        <w:t>amillərin pozitiv və neqativ təsirlərini qiymətləndirir. Nəticədə PESTEL təhlili ətraf mühit amillərini müxtəlif aspektlərdən qiymətləndirərək nəticə çıxarır.</w:t>
      </w:r>
    </w:p>
    <w:p w14:paraId="504D750C" w14:textId="77777777" w:rsidR="00920865" w:rsidRPr="003929C6" w:rsidRDefault="00920865" w:rsidP="00920865">
      <w:pPr>
        <w:pStyle w:val="22"/>
        <w:shd w:val="clear" w:color="auto" w:fill="auto"/>
        <w:tabs>
          <w:tab w:val="left" w:pos="567"/>
          <w:tab w:val="left" w:pos="851"/>
        </w:tabs>
        <w:spacing w:line="240" w:lineRule="auto"/>
        <w:ind w:firstLine="284"/>
        <w:jc w:val="both"/>
        <w:rPr>
          <w:sz w:val="24"/>
          <w:szCs w:val="24"/>
          <w:lang w:val="az-Latn-AZ"/>
        </w:rPr>
      </w:pPr>
      <w:r w:rsidRPr="00787D6E">
        <w:rPr>
          <w:sz w:val="24"/>
          <w:szCs w:val="24"/>
          <w:lang w:val="az-Latn-AZ"/>
        </w:rPr>
        <w:t xml:space="preserve">Azərbaycan dövləti qeyri-neft sektorunun inkişafı siyasətini yürüdür, bu sahədə özəl sektorun məhsul payının artırılması məqsədini güdür. Dövlətimiz qeyri-neft sektorunda sənaye məhəllələrinin, sənaye parklarının, yüksək texnologiyalar parkının təşkil olunması və inkişafı, bu istiqamətdə fəaliyyət göstərən müəssisələrin maddi-texniki təminatlarının yaxşılaşdırılması, onların vergi yüklərinin azaldılması, infrastruktur təminatının həyata keçirilməsi aspektində işləri yerinə yetirir. </w:t>
      </w:r>
      <w:r w:rsidRPr="003929C6">
        <w:rPr>
          <w:sz w:val="24"/>
          <w:szCs w:val="24"/>
          <w:lang w:val="az-Latn-AZ"/>
        </w:rPr>
        <w:t xml:space="preserve">Aşağıdakı cədvəldə Azərbaycanda neft və qeyri-neft sektorunda ümumi daxili məhsul istehsalı göstəriciləri əks etdirilmişdir. </w:t>
      </w:r>
    </w:p>
    <w:p w14:paraId="46901C39" w14:textId="77777777" w:rsidR="00920865" w:rsidRPr="00E43689" w:rsidRDefault="00920865" w:rsidP="00920865">
      <w:pPr>
        <w:pStyle w:val="22"/>
        <w:shd w:val="clear" w:color="auto" w:fill="auto"/>
        <w:tabs>
          <w:tab w:val="left" w:pos="567"/>
          <w:tab w:val="left" w:pos="851"/>
        </w:tabs>
        <w:spacing w:line="240" w:lineRule="auto"/>
        <w:ind w:firstLine="0"/>
        <w:jc w:val="right"/>
        <w:rPr>
          <w:b/>
          <w:sz w:val="6"/>
          <w:szCs w:val="24"/>
          <w:lang w:val="az-Latn-AZ"/>
        </w:rPr>
      </w:pPr>
    </w:p>
    <w:p w14:paraId="2197842F" w14:textId="77777777" w:rsidR="00920865" w:rsidRPr="00787D6E" w:rsidRDefault="00920865" w:rsidP="00920865">
      <w:pPr>
        <w:pStyle w:val="22"/>
        <w:shd w:val="clear" w:color="auto" w:fill="auto"/>
        <w:tabs>
          <w:tab w:val="left" w:pos="567"/>
          <w:tab w:val="left" w:pos="851"/>
        </w:tabs>
        <w:spacing w:line="240" w:lineRule="auto"/>
        <w:ind w:firstLine="0"/>
        <w:jc w:val="right"/>
        <w:rPr>
          <w:b/>
          <w:sz w:val="24"/>
          <w:szCs w:val="24"/>
          <w:lang w:val="az-Latn-AZ"/>
        </w:rPr>
      </w:pPr>
      <w:r w:rsidRPr="00787D6E">
        <w:rPr>
          <w:b/>
          <w:sz w:val="24"/>
          <w:szCs w:val="24"/>
          <w:lang w:val="az-Latn-AZ"/>
        </w:rPr>
        <w:t>Cədvəl 1.</w:t>
      </w:r>
    </w:p>
    <w:p w14:paraId="4CB6D1DF" w14:textId="77777777" w:rsidR="00920865" w:rsidRPr="00787D6E" w:rsidRDefault="00920865" w:rsidP="00920865">
      <w:pPr>
        <w:pStyle w:val="22"/>
        <w:shd w:val="clear" w:color="auto" w:fill="auto"/>
        <w:tabs>
          <w:tab w:val="left" w:pos="567"/>
          <w:tab w:val="left" w:pos="851"/>
        </w:tabs>
        <w:spacing w:line="240" w:lineRule="auto"/>
        <w:ind w:firstLine="0"/>
        <w:jc w:val="center"/>
        <w:rPr>
          <w:b/>
          <w:sz w:val="24"/>
          <w:szCs w:val="24"/>
          <w:lang w:val="az-Latn-AZ"/>
        </w:rPr>
      </w:pPr>
      <w:r w:rsidRPr="00787D6E">
        <w:rPr>
          <w:b/>
          <w:sz w:val="24"/>
          <w:szCs w:val="24"/>
          <w:lang w:val="az-Latn-AZ"/>
        </w:rPr>
        <w:t>İqtisadiyyatın neft və qeyri-neft bölmələrində ümumi daxili məhsul istehsalı (milyon manatla)</w:t>
      </w:r>
    </w:p>
    <w:p w14:paraId="1C9E26D7" w14:textId="77777777" w:rsidR="00920865" w:rsidRPr="00787D6E" w:rsidRDefault="00920865" w:rsidP="00920865">
      <w:pPr>
        <w:pStyle w:val="22"/>
        <w:shd w:val="clear" w:color="auto" w:fill="auto"/>
        <w:tabs>
          <w:tab w:val="left" w:pos="567"/>
          <w:tab w:val="left" w:pos="851"/>
        </w:tabs>
        <w:spacing w:line="240" w:lineRule="auto"/>
        <w:ind w:firstLine="0"/>
        <w:jc w:val="center"/>
        <w:rPr>
          <w:b/>
          <w:sz w:val="10"/>
          <w:szCs w:val="10"/>
          <w:lang w:val="az-Latn-AZ"/>
        </w:rPr>
      </w:pPr>
    </w:p>
    <w:tbl>
      <w:tblPr>
        <w:tblW w:w="498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8"/>
        <w:gridCol w:w="875"/>
        <w:gridCol w:w="875"/>
        <w:gridCol w:w="875"/>
        <w:gridCol w:w="875"/>
        <w:gridCol w:w="875"/>
        <w:gridCol w:w="756"/>
      </w:tblGrid>
      <w:tr w:rsidR="00920865" w:rsidRPr="00787D6E" w14:paraId="241D09F3" w14:textId="77777777" w:rsidTr="009F6C1C">
        <w:trPr>
          <w:trHeight w:val="20"/>
          <w:jc w:val="center"/>
        </w:trPr>
        <w:tc>
          <w:tcPr>
            <w:tcW w:w="1147" w:type="pct"/>
            <w:vAlign w:val="center"/>
            <w:hideMark/>
          </w:tcPr>
          <w:p w14:paraId="7A44BCE0" w14:textId="77777777" w:rsidR="00920865" w:rsidRPr="00787D6E" w:rsidRDefault="00920865" w:rsidP="009F6C1C">
            <w:pPr>
              <w:tabs>
                <w:tab w:val="left" w:pos="567"/>
                <w:tab w:val="left" w:pos="851"/>
              </w:tabs>
              <w:jc w:val="center"/>
              <w:rPr>
                <w:sz w:val="18"/>
                <w:szCs w:val="18"/>
                <w:lang w:val="az-Latn-AZ"/>
              </w:rPr>
            </w:pPr>
          </w:p>
        </w:tc>
        <w:tc>
          <w:tcPr>
            <w:tcW w:w="657" w:type="pct"/>
            <w:noWrap/>
            <w:vAlign w:val="center"/>
            <w:hideMark/>
          </w:tcPr>
          <w:p w14:paraId="3A0ED51C" w14:textId="77777777" w:rsidR="00920865" w:rsidRPr="00787D6E" w:rsidRDefault="00920865" w:rsidP="009F6C1C">
            <w:pPr>
              <w:tabs>
                <w:tab w:val="left" w:pos="567"/>
                <w:tab w:val="left" w:pos="851"/>
              </w:tabs>
              <w:jc w:val="center"/>
              <w:rPr>
                <w:b/>
                <w:bCs/>
                <w:sz w:val="18"/>
                <w:szCs w:val="18"/>
                <w:lang w:val="az-Latn-AZ"/>
              </w:rPr>
            </w:pPr>
            <w:r w:rsidRPr="00787D6E">
              <w:rPr>
                <w:b/>
                <w:bCs/>
                <w:sz w:val="18"/>
                <w:szCs w:val="18"/>
                <w:lang w:val="az-Latn-AZ"/>
              </w:rPr>
              <w:t>2015</w:t>
            </w:r>
          </w:p>
        </w:tc>
        <w:tc>
          <w:tcPr>
            <w:tcW w:w="657" w:type="pct"/>
            <w:noWrap/>
            <w:vAlign w:val="center"/>
            <w:hideMark/>
          </w:tcPr>
          <w:p w14:paraId="66127733" w14:textId="77777777" w:rsidR="00920865" w:rsidRPr="00787D6E" w:rsidRDefault="00920865" w:rsidP="009F6C1C">
            <w:pPr>
              <w:tabs>
                <w:tab w:val="left" w:pos="567"/>
                <w:tab w:val="left" w:pos="851"/>
              </w:tabs>
              <w:jc w:val="center"/>
              <w:rPr>
                <w:b/>
                <w:bCs/>
                <w:sz w:val="18"/>
                <w:szCs w:val="18"/>
                <w:lang w:val="az-Latn-AZ"/>
              </w:rPr>
            </w:pPr>
            <w:r w:rsidRPr="00787D6E">
              <w:rPr>
                <w:b/>
                <w:bCs/>
                <w:sz w:val="18"/>
                <w:szCs w:val="18"/>
                <w:lang w:val="az-Latn-AZ"/>
              </w:rPr>
              <w:t>2017</w:t>
            </w:r>
          </w:p>
        </w:tc>
        <w:tc>
          <w:tcPr>
            <w:tcW w:w="657" w:type="pct"/>
            <w:noWrap/>
            <w:vAlign w:val="center"/>
            <w:hideMark/>
          </w:tcPr>
          <w:p w14:paraId="6D73CC2C" w14:textId="77777777" w:rsidR="00920865" w:rsidRPr="00787D6E" w:rsidRDefault="00920865" w:rsidP="009F6C1C">
            <w:pPr>
              <w:tabs>
                <w:tab w:val="left" w:pos="567"/>
                <w:tab w:val="left" w:pos="851"/>
              </w:tabs>
              <w:jc w:val="center"/>
              <w:rPr>
                <w:b/>
                <w:bCs/>
                <w:sz w:val="18"/>
                <w:szCs w:val="18"/>
                <w:lang w:val="az-Latn-AZ"/>
              </w:rPr>
            </w:pPr>
            <w:r w:rsidRPr="00787D6E">
              <w:rPr>
                <w:b/>
                <w:bCs/>
                <w:sz w:val="18"/>
                <w:szCs w:val="18"/>
                <w:lang w:val="az-Latn-AZ"/>
              </w:rPr>
              <w:t>2020</w:t>
            </w:r>
          </w:p>
        </w:tc>
        <w:tc>
          <w:tcPr>
            <w:tcW w:w="657" w:type="pct"/>
            <w:noWrap/>
            <w:vAlign w:val="center"/>
            <w:hideMark/>
          </w:tcPr>
          <w:p w14:paraId="0E6C9C5D" w14:textId="77777777" w:rsidR="00920865" w:rsidRPr="00787D6E" w:rsidRDefault="00920865" w:rsidP="009F6C1C">
            <w:pPr>
              <w:tabs>
                <w:tab w:val="left" w:pos="567"/>
                <w:tab w:val="left" w:pos="851"/>
              </w:tabs>
              <w:jc w:val="center"/>
              <w:rPr>
                <w:b/>
                <w:bCs/>
                <w:sz w:val="18"/>
                <w:szCs w:val="18"/>
                <w:lang w:val="az-Latn-AZ"/>
              </w:rPr>
            </w:pPr>
            <w:r w:rsidRPr="00787D6E">
              <w:rPr>
                <w:b/>
                <w:bCs/>
                <w:sz w:val="18"/>
                <w:szCs w:val="18"/>
                <w:lang w:val="az-Latn-AZ"/>
              </w:rPr>
              <w:t>2022</w:t>
            </w:r>
          </w:p>
        </w:tc>
        <w:tc>
          <w:tcPr>
            <w:tcW w:w="657" w:type="pct"/>
            <w:noWrap/>
            <w:vAlign w:val="center"/>
            <w:hideMark/>
          </w:tcPr>
          <w:p w14:paraId="77B7504F" w14:textId="77777777" w:rsidR="00920865" w:rsidRPr="00787D6E" w:rsidRDefault="00920865" w:rsidP="009F6C1C">
            <w:pPr>
              <w:tabs>
                <w:tab w:val="left" w:pos="567"/>
                <w:tab w:val="left" w:pos="851"/>
              </w:tabs>
              <w:jc w:val="center"/>
              <w:rPr>
                <w:b/>
                <w:bCs/>
                <w:sz w:val="18"/>
                <w:szCs w:val="18"/>
                <w:lang w:val="az-Latn-AZ"/>
              </w:rPr>
            </w:pPr>
            <w:r w:rsidRPr="00787D6E">
              <w:rPr>
                <w:b/>
                <w:bCs/>
                <w:sz w:val="18"/>
                <w:szCs w:val="18"/>
                <w:lang w:val="az-Latn-AZ"/>
              </w:rPr>
              <w:t>2023</w:t>
            </w:r>
          </w:p>
        </w:tc>
        <w:tc>
          <w:tcPr>
            <w:tcW w:w="567" w:type="pct"/>
            <w:vAlign w:val="center"/>
          </w:tcPr>
          <w:p w14:paraId="4E90CD33" w14:textId="77777777" w:rsidR="00920865" w:rsidRPr="00E43689" w:rsidRDefault="00920865" w:rsidP="009F6C1C">
            <w:pPr>
              <w:tabs>
                <w:tab w:val="left" w:pos="567"/>
                <w:tab w:val="left" w:pos="851"/>
              </w:tabs>
              <w:jc w:val="center"/>
              <w:rPr>
                <w:b/>
                <w:bCs/>
                <w:sz w:val="18"/>
                <w:szCs w:val="18"/>
                <w:lang w:val="az-Latn-AZ"/>
              </w:rPr>
            </w:pPr>
            <w:r w:rsidRPr="00E43689">
              <w:rPr>
                <w:b/>
                <w:bCs/>
                <w:sz w:val="18"/>
                <w:szCs w:val="18"/>
                <w:lang w:val="az-Latn-AZ"/>
              </w:rPr>
              <w:t>Son 8 ildə artım</w:t>
            </w:r>
          </w:p>
        </w:tc>
      </w:tr>
      <w:tr w:rsidR="00920865" w:rsidRPr="00787D6E" w14:paraId="10A64468" w14:textId="77777777" w:rsidTr="009F6C1C">
        <w:trPr>
          <w:trHeight w:val="20"/>
          <w:jc w:val="center"/>
        </w:trPr>
        <w:tc>
          <w:tcPr>
            <w:tcW w:w="1147" w:type="pct"/>
            <w:hideMark/>
          </w:tcPr>
          <w:p w14:paraId="091382C0" w14:textId="77777777" w:rsidR="00920865" w:rsidRPr="00787D6E" w:rsidRDefault="00920865" w:rsidP="009F6C1C">
            <w:pPr>
              <w:tabs>
                <w:tab w:val="left" w:pos="567"/>
                <w:tab w:val="left" w:pos="851"/>
              </w:tabs>
              <w:rPr>
                <w:b/>
                <w:bCs/>
                <w:sz w:val="18"/>
                <w:szCs w:val="18"/>
                <w:lang w:val="az-Latn-AZ"/>
              </w:rPr>
            </w:pPr>
            <w:r w:rsidRPr="00787D6E">
              <w:rPr>
                <w:b/>
                <w:bCs/>
                <w:sz w:val="18"/>
                <w:szCs w:val="18"/>
                <w:lang w:val="az-Latn-AZ"/>
              </w:rPr>
              <w:t xml:space="preserve">Ümumi daxili məhsul - cəmi </w:t>
            </w:r>
          </w:p>
        </w:tc>
        <w:tc>
          <w:tcPr>
            <w:tcW w:w="657" w:type="pct"/>
            <w:vAlign w:val="center"/>
            <w:hideMark/>
          </w:tcPr>
          <w:p w14:paraId="4C8BC090" w14:textId="77777777" w:rsidR="00920865" w:rsidRPr="00787D6E" w:rsidRDefault="0095429B" w:rsidP="009F6C1C">
            <w:pPr>
              <w:tabs>
                <w:tab w:val="left" w:pos="567"/>
                <w:tab w:val="left" w:pos="851"/>
              </w:tabs>
              <w:jc w:val="center"/>
              <w:rPr>
                <w:b/>
                <w:bCs/>
                <w:sz w:val="18"/>
                <w:szCs w:val="18"/>
                <w:lang w:val="az-Latn-AZ"/>
              </w:rPr>
            </w:pPr>
            <w:r>
              <w:rPr>
                <w:b/>
                <w:bCs/>
                <w:sz w:val="18"/>
                <w:szCs w:val="18"/>
                <w:lang w:val="az-Latn-AZ"/>
              </w:rPr>
              <w:t>54</w:t>
            </w:r>
            <w:r w:rsidR="00920865" w:rsidRPr="00787D6E">
              <w:rPr>
                <w:b/>
                <w:bCs/>
                <w:sz w:val="18"/>
                <w:szCs w:val="18"/>
                <w:lang w:val="az-Latn-AZ"/>
              </w:rPr>
              <w:t>380,0</w:t>
            </w:r>
          </w:p>
        </w:tc>
        <w:tc>
          <w:tcPr>
            <w:tcW w:w="657" w:type="pct"/>
            <w:vAlign w:val="center"/>
            <w:hideMark/>
          </w:tcPr>
          <w:p w14:paraId="286732B9" w14:textId="77777777" w:rsidR="00920865" w:rsidRPr="00787D6E" w:rsidRDefault="0095429B" w:rsidP="009F6C1C">
            <w:pPr>
              <w:tabs>
                <w:tab w:val="left" w:pos="567"/>
                <w:tab w:val="left" w:pos="851"/>
              </w:tabs>
              <w:jc w:val="center"/>
              <w:rPr>
                <w:b/>
                <w:bCs/>
                <w:sz w:val="18"/>
                <w:szCs w:val="18"/>
                <w:lang w:val="az-Latn-AZ"/>
              </w:rPr>
            </w:pPr>
            <w:r>
              <w:rPr>
                <w:b/>
                <w:bCs/>
                <w:sz w:val="18"/>
                <w:szCs w:val="18"/>
                <w:lang w:val="az-Latn-AZ"/>
              </w:rPr>
              <w:t>70</w:t>
            </w:r>
            <w:r w:rsidR="00920865" w:rsidRPr="00787D6E">
              <w:rPr>
                <w:b/>
                <w:bCs/>
                <w:sz w:val="18"/>
                <w:szCs w:val="18"/>
                <w:lang w:val="az-Latn-AZ"/>
              </w:rPr>
              <w:t>337,8</w:t>
            </w:r>
          </w:p>
        </w:tc>
        <w:tc>
          <w:tcPr>
            <w:tcW w:w="657" w:type="pct"/>
            <w:vAlign w:val="center"/>
            <w:hideMark/>
          </w:tcPr>
          <w:p w14:paraId="1A11B7F4" w14:textId="77777777" w:rsidR="00920865" w:rsidRPr="00787D6E" w:rsidRDefault="0095429B" w:rsidP="009F6C1C">
            <w:pPr>
              <w:tabs>
                <w:tab w:val="left" w:pos="567"/>
                <w:tab w:val="left" w:pos="851"/>
              </w:tabs>
              <w:jc w:val="center"/>
              <w:rPr>
                <w:b/>
                <w:bCs/>
                <w:sz w:val="18"/>
                <w:szCs w:val="18"/>
                <w:lang w:val="az-Latn-AZ"/>
              </w:rPr>
            </w:pPr>
            <w:r>
              <w:rPr>
                <w:b/>
                <w:bCs/>
                <w:sz w:val="18"/>
                <w:szCs w:val="18"/>
                <w:lang w:val="az-Latn-AZ"/>
              </w:rPr>
              <w:t>72</w:t>
            </w:r>
            <w:r w:rsidR="00920865" w:rsidRPr="00787D6E">
              <w:rPr>
                <w:b/>
                <w:bCs/>
                <w:sz w:val="18"/>
                <w:szCs w:val="18"/>
                <w:lang w:val="az-Latn-AZ"/>
              </w:rPr>
              <w:t>578,1</w:t>
            </w:r>
          </w:p>
        </w:tc>
        <w:tc>
          <w:tcPr>
            <w:tcW w:w="657" w:type="pct"/>
            <w:vAlign w:val="center"/>
            <w:hideMark/>
          </w:tcPr>
          <w:p w14:paraId="34CACFD4" w14:textId="77777777" w:rsidR="00920865" w:rsidRPr="00787D6E" w:rsidRDefault="0095429B" w:rsidP="009F6C1C">
            <w:pPr>
              <w:tabs>
                <w:tab w:val="left" w:pos="567"/>
                <w:tab w:val="left" w:pos="851"/>
              </w:tabs>
              <w:ind w:left="-57" w:right="-57"/>
              <w:jc w:val="center"/>
              <w:rPr>
                <w:b/>
                <w:bCs/>
                <w:sz w:val="18"/>
                <w:szCs w:val="18"/>
                <w:lang w:val="az-Latn-AZ"/>
              </w:rPr>
            </w:pPr>
            <w:r>
              <w:rPr>
                <w:b/>
                <w:bCs/>
                <w:sz w:val="18"/>
                <w:szCs w:val="18"/>
                <w:lang w:val="az-Latn-AZ"/>
              </w:rPr>
              <w:t>133</w:t>
            </w:r>
            <w:r w:rsidR="00920865" w:rsidRPr="00787D6E">
              <w:rPr>
                <w:b/>
                <w:bCs/>
                <w:sz w:val="18"/>
                <w:szCs w:val="18"/>
                <w:lang w:val="az-Latn-AZ"/>
              </w:rPr>
              <w:t>972,7</w:t>
            </w:r>
          </w:p>
        </w:tc>
        <w:tc>
          <w:tcPr>
            <w:tcW w:w="657" w:type="pct"/>
            <w:vAlign w:val="center"/>
            <w:hideMark/>
          </w:tcPr>
          <w:p w14:paraId="6393B6BB" w14:textId="77777777" w:rsidR="00920865" w:rsidRPr="00787D6E" w:rsidRDefault="0095429B" w:rsidP="009F6C1C">
            <w:pPr>
              <w:tabs>
                <w:tab w:val="left" w:pos="567"/>
                <w:tab w:val="left" w:pos="851"/>
              </w:tabs>
              <w:ind w:left="-57" w:right="-57"/>
              <w:jc w:val="center"/>
              <w:rPr>
                <w:b/>
                <w:bCs/>
                <w:sz w:val="18"/>
                <w:szCs w:val="18"/>
                <w:lang w:val="az-Latn-AZ"/>
              </w:rPr>
            </w:pPr>
            <w:r>
              <w:rPr>
                <w:b/>
                <w:bCs/>
                <w:sz w:val="18"/>
                <w:szCs w:val="18"/>
                <w:lang w:val="az-Latn-AZ"/>
              </w:rPr>
              <w:t>123</w:t>
            </w:r>
            <w:r w:rsidR="00920865" w:rsidRPr="00787D6E">
              <w:rPr>
                <w:b/>
                <w:bCs/>
                <w:sz w:val="18"/>
                <w:szCs w:val="18"/>
                <w:lang w:val="az-Latn-AZ"/>
              </w:rPr>
              <w:t>005,5</w:t>
            </w:r>
          </w:p>
        </w:tc>
        <w:tc>
          <w:tcPr>
            <w:tcW w:w="567" w:type="pct"/>
            <w:vAlign w:val="center"/>
          </w:tcPr>
          <w:p w14:paraId="34D5FF0C" w14:textId="77777777" w:rsidR="00920865" w:rsidRPr="00787D6E" w:rsidRDefault="00920865" w:rsidP="009F6C1C">
            <w:pPr>
              <w:tabs>
                <w:tab w:val="left" w:pos="567"/>
                <w:tab w:val="left" w:pos="851"/>
              </w:tabs>
              <w:jc w:val="center"/>
              <w:rPr>
                <w:bCs/>
                <w:sz w:val="18"/>
                <w:szCs w:val="18"/>
                <w:lang w:val="az-Latn-AZ"/>
              </w:rPr>
            </w:pPr>
            <w:r w:rsidRPr="00787D6E">
              <w:rPr>
                <w:bCs/>
                <w:sz w:val="18"/>
                <w:szCs w:val="18"/>
                <w:lang w:val="az-Latn-AZ"/>
              </w:rPr>
              <w:t>2,26</w:t>
            </w:r>
          </w:p>
        </w:tc>
      </w:tr>
      <w:tr w:rsidR="00920865" w:rsidRPr="00787D6E" w14:paraId="36E133EA" w14:textId="77777777" w:rsidTr="009F6C1C">
        <w:trPr>
          <w:trHeight w:val="20"/>
          <w:jc w:val="center"/>
        </w:trPr>
        <w:tc>
          <w:tcPr>
            <w:tcW w:w="5000" w:type="pct"/>
            <w:gridSpan w:val="7"/>
            <w:noWrap/>
            <w:hideMark/>
          </w:tcPr>
          <w:p w14:paraId="559B037A" w14:textId="77777777" w:rsidR="00920865" w:rsidRPr="00787D6E" w:rsidRDefault="00920865" w:rsidP="009F6C1C">
            <w:pPr>
              <w:tabs>
                <w:tab w:val="left" w:pos="567"/>
                <w:tab w:val="left" w:pos="851"/>
              </w:tabs>
              <w:jc w:val="both"/>
              <w:rPr>
                <w:sz w:val="18"/>
                <w:szCs w:val="18"/>
              </w:rPr>
            </w:pPr>
            <w:r w:rsidRPr="00787D6E">
              <w:rPr>
                <w:sz w:val="18"/>
                <w:szCs w:val="18"/>
              </w:rPr>
              <w:t>o cümlədən:</w:t>
            </w:r>
          </w:p>
        </w:tc>
      </w:tr>
      <w:tr w:rsidR="00920865" w:rsidRPr="00787D6E" w14:paraId="791DA394" w14:textId="77777777" w:rsidTr="009F6C1C">
        <w:trPr>
          <w:trHeight w:val="20"/>
          <w:jc w:val="center"/>
        </w:trPr>
        <w:tc>
          <w:tcPr>
            <w:tcW w:w="1147" w:type="pct"/>
            <w:hideMark/>
          </w:tcPr>
          <w:p w14:paraId="7891749E" w14:textId="77777777" w:rsidR="00920865" w:rsidRPr="00787D6E" w:rsidRDefault="00920865" w:rsidP="009F6C1C">
            <w:pPr>
              <w:tabs>
                <w:tab w:val="left" w:pos="567"/>
                <w:tab w:val="left" w:pos="851"/>
              </w:tabs>
              <w:rPr>
                <w:sz w:val="18"/>
                <w:szCs w:val="18"/>
              </w:rPr>
            </w:pPr>
            <w:r w:rsidRPr="00787D6E">
              <w:rPr>
                <w:sz w:val="18"/>
                <w:szCs w:val="18"/>
              </w:rPr>
              <w:t>neft-qaz sektoru</w:t>
            </w:r>
          </w:p>
        </w:tc>
        <w:tc>
          <w:tcPr>
            <w:tcW w:w="657" w:type="pct"/>
            <w:vAlign w:val="center"/>
            <w:hideMark/>
          </w:tcPr>
          <w:p w14:paraId="7F33BEB7" w14:textId="77777777" w:rsidR="00920865" w:rsidRPr="00787D6E" w:rsidRDefault="0095429B" w:rsidP="009F6C1C">
            <w:pPr>
              <w:tabs>
                <w:tab w:val="left" w:pos="567"/>
                <w:tab w:val="left" w:pos="851"/>
              </w:tabs>
              <w:jc w:val="center"/>
              <w:rPr>
                <w:sz w:val="18"/>
                <w:szCs w:val="18"/>
              </w:rPr>
            </w:pPr>
            <w:r>
              <w:rPr>
                <w:sz w:val="18"/>
                <w:szCs w:val="18"/>
              </w:rPr>
              <w:t>15</w:t>
            </w:r>
            <w:r w:rsidR="00920865" w:rsidRPr="00787D6E">
              <w:rPr>
                <w:sz w:val="18"/>
                <w:szCs w:val="18"/>
              </w:rPr>
              <w:t>382,2</w:t>
            </w:r>
          </w:p>
        </w:tc>
        <w:tc>
          <w:tcPr>
            <w:tcW w:w="657" w:type="pct"/>
            <w:vAlign w:val="center"/>
            <w:hideMark/>
          </w:tcPr>
          <w:p w14:paraId="7F287347" w14:textId="77777777" w:rsidR="00920865" w:rsidRPr="00787D6E" w:rsidRDefault="0095429B" w:rsidP="009F6C1C">
            <w:pPr>
              <w:tabs>
                <w:tab w:val="left" w:pos="567"/>
                <w:tab w:val="left" w:pos="851"/>
              </w:tabs>
              <w:jc w:val="center"/>
              <w:rPr>
                <w:sz w:val="18"/>
                <w:szCs w:val="18"/>
              </w:rPr>
            </w:pPr>
            <w:r>
              <w:rPr>
                <w:sz w:val="18"/>
                <w:szCs w:val="18"/>
              </w:rPr>
              <w:t>25</w:t>
            </w:r>
            <w:r w:rsidR="00920865" w:rsidRPr="00787D6E">
              <w:rPr>
                <w:sz w:val="18"/>
                <w:szCs w:val="18"/>
              </w:rPr>
              <w:t>005,4</w:t>
            </w:r>
          </w:p>
        </w:tc>
        <w:tc>
          <w:tcPr>
            <w:tcW w:w="657" w:type="pct"/>
            <w:vAlign w:val="center"/>
            <w:hideMark/>
          </w:tcPr>
          <w:p w14:paraId="4DDB7449" w14:textId="77777777" w:rsidR="00920865" w:rsidRPr="00787D6E" w:rsidRDefault="0095429B" w:rsidP="009F6C1C">
            <w:pPr>
              <w:tabs>
                <w:tab w:val="left" w:pos="567"/>
                <w:tab w:val="left" w:pos="851"/>
              </w:tabs>
              <w:jc w:val="center"/>
              <w:rPr>
                <w:sz w:val="18"/>
                <w:szCs w:val="18"/>
              </w:rPr>
            </w:pPr>
            <w:r>
              <w:rPr>
                <w:sz w:val="18"/>
                <w:szCs w:val="18"/>
              </w:rPr>
              <w:t>20</w:t>
            </w:r>
            <w:r w:rsidR="00920865" w:rsidRPr="00787D6E">
              <w:rPr>
                <w:sz w:val="18"/>
                <w:szCs w:val="18"/>
              </w:rPr>
              <w:t>417,5</w:t>
            </w:r>
          </w:p>
        </w:tc>
        <w:tc>
          <w:tcPr>
            <w:tcW w:w="657" w:type="pct"/>
            <w:vAlign w:val="center"/>
            <w:hideMark/>
          </w:tcPr>
          <w:p w14:paraId="7708FA58" w14:textId="77777777" w:rsidR="00920865" w:rsidRPr="00787D6E" w:rsidRDefault="0095429B" w:rsidP="009F6C1C">
            <w:pPr>
              <w:tabs>
                <w:tab w:val="left" w:pos="567"/>
                <w:tab w:val="left" w:pos="851"/>
              </w:tabs>
              <w:jc w:val="center"/>
              <w:rPr>
                <w:sz w:val="18"/>
                <w:szCs w:val="18"/>
              </w:rPr>
            </w:pPr>
            <w:r>
              <w:rPr>
                <w:sz w:val="18"/>
                <w:szCs w:val="18"/>
              </w:rPr>
              <w:t>62</w:t>
            </w:r>
            <w:r w:rsidR="00920865" w:rsidRPr="00787D6E">
              <w:rPr>
                <w:sz w:val="18"/>
                <w:szCs w:val="18"/>
              </w:rPr>
              <w:t>490,5</w:t>
            </w:r>
          </w:p>
        </w:tc>
        <w:tc>
          <w:tcPr>
            <w:tcW w:w="657" w:type="pct"/>
            <w:vAlign w:val="center"/>
            <w:hideMark/>
          </w:tcPr>
          <w:p w14:paraId="2E78FC67" w14:textId="77777777" w:rsidR="00920865" w:rsidRPr="00787D6E" w:rsidRDefault="0095429B" w:rsidP="009F6C1C">
            <w:pPr>
              <w:tabs>
                <w:tab w:val="left" w:pos="567"/>
                <w:tab w:val="left" w:pos="851"/>
              </w:tabs>
              <w:jc w:val="center"/>
              <w:rPr>
                <w:sz w:val="18"/>
                <w:szCs w:val="18"/>
              </w:rPr>
            </w:pPr>
            <w:r>
              <w:rPr>
                <w:sz w:val="18"/>
                <w:szCs w:val="18"/>
              </w:rPr>
              <w:t>43</w:t>
            </w:r>
            <w:r w:rsidR="00920865" w:rsidRPr="00787D6E">
              <w:rPr>
                <w:sz w:val="18"/>
                <w:szCs w:val="18"/>
              </w:rPr>
              <w:t>472,5</w:t>
            </w:r>
          </w:p>
        </w:tc>
        <w:tc>
          <w:tcPr>
            <w:tcW w:w="567" w:type="pct"/>
            <w:vAlign w:val="center"/>
          </w:tcPr>
          <w:p w14:paraId="7277CDC3" w14:textId="77777777" w:rsidR="00920865" w:rsidRPr="00787D6E" w:rsidRDefault="00920865" w:rsidP="009F6C1C">
            <w:pPr>
              <w:tabs>
                <w:tab w:val="left" w:pos="567"/>
                <w:tab w:val="left" w:pos="851"/>
              </w:tabs>
              <w:jc w:val="center"/>
              <w:rPr>
                <w:bCs/>
                <w:sz w:val="18"/>
                <w:szCs w:val="18"/>
              </w:rPr>
            </w:pPr>
            <w:r w:rsidRPr="00787D6E">
              <w:rPr>
                <w:bCs/>
                <w:sz w:val="18"/>
                <w:szCs w:val="18"/>
              </w:rPr>
              <w:t>2,83</w:t>
            </w:r>
          </w:p>
        </w:tc>
      </w:tr>
      <w:tr w:rsidR="00920865" w:rsidRPr="00787D6E" w14:paraId="0C0F97D2" w14:textId="77777777" w:rsidTr="009F6C1C">
        <w:trPr>
          <w:trHeight w:val="20"/>
          <w:jc w:val="center"/>
        </w:trPr>
        <w:tc>
          <w:tcPr>
            <w:tcW w:w="1147" w:type="pct"/>
            <w:hideMark/>
          </w:tcPr>
          <w:p w14:paraId="01195AC8" w14:textId="77777777" w:rsidR="00920865" w:rsidRPr="00787D6E" w:rsidRDefault="00920865" w:rsidP="009F6C1C">
            <w:pPr>
              <w:tabs>
                <w:tab w:val="left" w:pos="567"/>
                <w:tab w:val="left" w:pos="851"/>
              </w:tabs>
              <w:rPr>
                <w:sz w:val="18"/>
                <w:szCs w:val="18"/>
              </w:rPr>
            </w:pPr>
            <w:r w:rsidRPr="00787D6E">
              <w:rPr>
                <w:sz w:val="18"/>
                <w:szCs w:val="18"/>
              </w:rPr>
              <w:t>qeyri-neft sektoru</w:t>
            </w:r>
          </w:p>
        </w:tc>
        <w:tc>
          <w:tcPr>
            <w:tcW w:w="657" w:type="pct"/>
            <w:vAlign w:val="center"/>
            <w:hideMark/>
          </w:tcPr>
          <w:p w14:paraId="44BC616E" w14:textId="77777777" w:rsidR="00920865" w:rsidRPr="00787D6E" w:rsidRDefault="0095429B" w:rsidP="009F6C1C">
            <w:pPr>
              <w:tabs>
                <w:tab w:val="left" w:pos="567"/>
                <w:tab w:val="left" w:pos="851"/>
              </w:tabs>
              <w:jc w:val="center"/>
              <w:rPr>
                <w:sz w:val="18"/>
                <w:szCs w:val="18"/>
              </w:rPr>
            </w:pPr>
            <w:r>
              <w:rPr>
                <w:sz w:val="18"/>
                <w:szCs w:val="18"/>
              </w:rPr>
              <w:t>34</w:t>
            </w:r>
            <w:r w:rsidR="00920865" w:rsidRPr="00787D6E">
              <w:rPr>
                <w:sz w:val="18"/>
                <w:szCs w:val="18"/>
              </w:rPr>
              <w:t>138,8</w:t>
            </w:r>
          </w:p>
        </w:tc>
        <w:tc>
          <w:tcPr>
            <w:tcW w:w="657" w:type="pct"/>
            <w:vAlign w:val="center"/>
            <w:hideMark/>
          </w:tcPr>
          <w:p w14:paraId="09F28A56" w14:textId="77777777" w:rsidR="00920865" w:rsidRPr="00787D6E" w:rsidRDefault="0095429B" w:rsidP="009F6C1C">
            <w:pPr>
              <w:tabs>
                <w:tab w:val="left" w:pos="567"/>
                <w:tab w:val="left" w:pos="851"/>
              </w:tabs>
              <w:jc w:val="center"/>
              <w:rPr>
                <w:sz w:val="18"/>
                <w:szCs w:val="18"/>
              </w:rPr>
            </w:pPr>
            <w:r>
              <w:rPr>
                <w:sz w:val="18"/>
                <w:szCs w:val="18"/>
              </w:rPr>
              <w:t>40</w:t>
            </w:r>
            <w:r w:rsidR="00920865" w:rsidRPr="00787D6E">
              <w:rPr>
                <w:sz w:val="18"/>
                <w:szCs w:val="18"/>
              </w:rPr>
              <w:t>328,0</w:t>
            </w:r>
          </w:p>
        </w:tc>
        <w:tc>
          <w:tcPr>
            <w:tcW w:w="657" w:type="pct"/>
            <w:vAlign w:val="center"/>
            <w:hideMark/>
          </w:tcPr>
          <w:p w14:paraId="38B1CE39" w14:textId="77777777" w:rsidR="00920865" w:rsidRPr="00787D6E" w:rsidRDefault="0095429B" w:rsidP="009F6C1C">
            <w:pPr>
              <w:tabs>
                <w:tab w:val="left" w:pos="567"/>
                <w:tab w:val="left" w:pos="851"/>
              </w:tabs>
              <w:jc w:val="center"/>
              <w:rPr>
                <w:sz w:val="18"/>
                <w:szCs w:val="18"/>
              </w:rPr>
            </w:pPr>
            <w:r>
              <w:rPr>
                <w:sz w:val="18"/>
                <w:szCs w:val="18"/>
              </w:rPr>
              <w:t>45</w:t>
            </w:r>
            <w:r w:rsidR="00920865" w:rsidRPr="00787D6E">
              <w:rPr>
                <w:sz w:val="18"/>
                <w:szCs w:val="18"/>
              </w:rPr>
              <w:t>312,2</w:t>
            </w:r>
          </w:p>
        </w:tc>
        <w:tc>
          <w:tcPr>
            <w:tcW w:w="657" w:type="pct"/>
            <w:vAlign w:val="center"/>
            <w:hideMark/>
          </w:tcPr>
          <w:p w14:paraId="18413767" w14:textId="77777777" w:rsidR="00920865" w:rsidRPr="00787D6E" w:rsidRDefault="0095429B" w:rsidP="009F6C1C">
            <w:pPr>
              <w:tabs>
                <w:tab w:val="left" w:pos="567"/>
                <w:tab w:val="left" w:pos="851"/>
              </w:tabs>
              <w:jc w:val="center"/>
              <w:rPr>
                <w:sz w:val="18"/>
                <w:szCs w:val="18"/>
              </w:rPr>
            </w:pPr>
            <w:r>
              <w:rPr>
                <w:sz w:val="18"/>
                <w:szCs w:val="18"/>
              </w:rPr>
              <w:t>61</w:t>
            </w:r>
            <w:r w:rsidR="00920865" w:rsidRPr="00787D6E">
              <w:rPr>
                <w:sz w:val="18"/>
                <w:szCs w:val="18"/>
              </w:rPr>
              <w:t>509,1</w:t>
            </w:r>
          </w:p>
        </w:tc>
        <w:tc>
          <w:tcPr>
            <w:tcW w:w="657" w:type="pct"/>
            <w:vAlign w:val="center"/>
            <w:hideMark/>
          </w:tcPr>
          <w:p w14:paraId="18F723F7" w14:textId="77777777" w:rsidR="00920865" w:rsidRPr="00787D6E" w:rsidRDefault="0095429B" w:rsidP="009F6C1C">
            <w:pPr>
              <w:tabs>
                <w:tab w:val="left" w:pos="567"/>
                <w:tab w:val="left" w:pos="851"/>
              </w:tabs>
              <w:jc w:val="center"/>
              <w:rPr>
                <w:sz w:val="18"/>
                <w:szCs w:val="18"/>
              </w:rPr>
            </w:pPr>
            <w:r>
              <w:rPr>
                <w:sz w:val="18"/>
                <w:szCs w:val="18"/>
              </w:rPr>
              <w:t>68</w:t>
            </w:r>
            <w:r w:rsidR="00920865" w:rsidRPr="00787D6E">
              <w:rPr>
                <w:sz w:val="18"/>
                <w:szCs w:val="18"/>
              </w:rPr>
              <w:t>341,3</w:t>
            </w:r>
          </w:p>
        </w:tc>
        <w:tc>
          <w:tcPr>
            <w:tcW w:w="567" w:type="pct"/>
            <w:vAlign w:val="center"/>
          </w:tcPr>
          <w:p w14:paraId="5C2B8163" w14:textId="77777777" w:rsidR="00920865" w:rsidRPr="00787D6E" w:rsidRDefault="00920865" w:rsidP="009F6C1C">
            <w:pPr>
              <w:tabs>
                <w:tab w:val="left" w:pos="567"/>
                <w:tab w:val="left" w:pos="851"/>
              </w:tabs>
              <w:jc w:val="center"/>
              <w:rPr>
                <w:bCs/>
                <w:sz w:val="18"/>
                <w:szCs w:val="18"/>
              </w:rPr>
            </w:pPr>
            <w:r w:rsidRPr="00787D6E">
              <w:rPr>
                <w:bCs/>
                <w:sz w:val="18"/>
                <w:szCs w:val="18"/>
              </w:rPr>
              <w:t>2,00</w:t>
            </w:r>
          </w:p>
        </w:tc>
      </w:tr>
      <w:tr w:rsidR="00920865" w:rsidRPr="00787D6E" w14:paraId="05961657" w14:textId="77777777" w:rsidTr="009F6C1C">
        <w:trPr>
          <w:trHeight w:val="20"/>
          <w:jc w:val="center"/>
        </w:trPr>
        <w:tc>
          <w:tcPr>
            <w:tcW w:w="1147" w:type="pct"/>
          </w:tcPr>
          <w:p w14:paraId="4D40197F" w14:textId="77777777" w:rsidR="00920865" w:rsidRPr="00787D6E" w:rsidRDefault="00920865" w:rsidP="009F6C1C">
            <w:pPr>
              <w:tabs>
                <w:tab w:val="left" w:pos="567"/>
                <w:tab w:val="left" w:pos="851"/>
              </w:tabs>
              <w:rPr>
                <w:sz w:val="18"/>
                <w:szCs w:val="18"/>
                <w:lang w:val="en-US"/>
              </w:rPr>
            </w:pPr>
            <w:proofErr w:type="spellStart"/>
            <w:r w:rsidRPr="00787D6E">
              <w:rPr>
                <w:sz w:val="18"/>
                <w:szCs w:val="18"/>
                <w:lang w:val="en-US"/>
              </w:rPr>
              <w:t>məhsula</w:t>
            </w:r>
            <w:proofErr w:type="spellEnd"/>
            <w:r w:rsidRPr="00787D6E">
              <w:rPr>
                <w:sz w:val="18"/>
                <w:szCs w:val="18"/>
                <w:lang w:val="en-US"/>
              </w:rPr>
              <w:t xml:space="preserve"> </w:t>
            </w:r>
            <w:proofErr w:type="spellStart"/>
            <w:r w:rsidRPr="00787D6E">
              <w:rPr>
                <w:sz w:val="18"/>
                <w:szCs w:val="18"/>
                <w:lang w:val="en-US"/>
              </w:rPr>
              <w:t>və</w:t>
            </w:r>
            <w:proofErr w:type="spellEnd"/>
            <w:r w:rsidRPr="00787D6E">
              <w:rPr>
                <w:sz w:val="18"/>
                <w:szCs w:val="18"/>
                <w:lang w:val="en-US"/>
              </w:rPr>
              <w:t xml:space="preserve"> </w:t>
            </w:r>
            <w:proofErr w:type="spellStart"/>
            <w:r w:rsidRPr="00787D6E">
              <w:rPr>
                <w:sz w:val="18"/>
                <w:szCs w:val="18"/>
                <w:lang w:val="en-US"/>
              </w:rPr>
              <w:t>idxala</w:t>
            </w:r>
            <w:proofErr w:type="spellEnd"/>
            <w:r w:rsidRPr="00787D6E">
              <w:rPr>
                <w:sz w:val="18"/>
                <w:szCs w:val="18"/>
                <w:lang w:val="en-US"/>
              </w:rPr>
              <w:t xml:space="preserve"> </w:t>
            </w:r>
            <w:proofErr w:type="spellStart"/>
            <w:r w:rsidRPr="00787D6E">
              <w:rPr>
                <w:sz w:val="18"/>
                <w:szCs w:val="18"/>
                <w:lang w:val="en-US"/>
              </w:rPr>
              <w:t>xalis</w:t>
            </w:r>
            <w:proofErr w:type="spellEnd"/>
            <w:r w:rsidRPr="00787D6E">
              <w:rPr>
                <w:sz w:val="18"/>
                <w:szCs w:val="18"/>
                <w:lang w:val="en-US"/>
              </w:rPr>
              <w:t xml:space="preserve"> </w:t>
            </w:r>
            <w:proofErr w:type="spellStart"/>
            <w:r w:rsidRPr="00787D6E">
              <w:rPr>
                <w:sz w:val="18"/>
                <w:szCs w:val="18"/>
                <w:lang w:val="en-US"/>
              </w:rPr>
              <w:t>vergilər</w:t>
            </w:r>
            <w:proofErr w:type="spellEnd"/>
          </w:p>
        </w:tc>
        <w:tc>
          <w:tcPr>
            <w:tcW w:w="657" w:type="pct"/>
            <w:vAlign w:val="center"/>
          </w:tcPr>
          <w:p w14:paraId="2F1EFE8B" w14:textId="77777777" w:rsidR="00920865" w:rsidRPr="00787D6E" w:rsidRDefault="0095429B" w:rsidP="009F6C1C">
            <w:pPr>
              <w:tabs>
                <w:tab w:val="left" w:pos="567"/>
                <w:tab w:val="left" w:pos="851"/>
              </w:tabs>
              <w:jc w:val="center"/>
              <w:rPr>
                <w:sz w:val="18"/>
                <w:szCs w:val="18"/>
              </w:rPr>
            </w:pPr>
            <w:r>
              <w:rPr>
                <w:sz w:val="18"/>
                <w:szCs w:val="18"/>
              </w:rPr>
              <w:t>4</w:t>
            </w:r>
            <w:r w:rsidR="00920865" w:rsidRPr="00787D6E">
              <w:rPr>
                <w:sz w:val="18"/>
                <w:szCs w:val="18"/>
              </w:rPr>
              <w:t>859,0</w:t>
            </w:r>
          </w:p>
        </w:tc>
        <w:tc>
          <w:tcPr>
            <w:tcW w:w="657" w:type="pct"/>
            <w:vAlign w:val="center"/>
          </w:tcPr>
          <w:p w14:paraId="5317F96E" w14:textId="77777777" w:rsidR="00920865" w:rsidRPr="00787D6E" w:rsidRDefault="0095429B" w:rsidP="009F6C1C">
            <w:pPr>
              <w:tabs>
                <w:tab w:val="left" w:pos="567"/>
                <w:tab w:val="left" w:pos="851"/>
              </w:tabs>
              <w:jc w:val="center"/>
              <w:rPr>
                <w:sz w:val="18"/>
                <w:szCs w:val="18"/>
              </w:rPr>
            </w:pPr>
            <w:r>
              <w:rPr>
                <w:sz w:val="18"/>
                <w:szCs w:val="18"/>
              </w:rPr>
              <w:t>5</w:t>
            </w:r>
            <w:r w:rsidR="00920865" w:rsidRPr="00787D6E">
              <w:rPr>
                <w:sz w:val="18"/>
                <w:szCs w:val="18"/>
              </w:rPr>
              <w:t>004,4</w:t>
            </w:r>
          </w:p>
        </w:tc>
        <w:tc>
          <w:tcPr>
            <w:tcW w:w="657" w:type="pct"/>
            <w:vAlign w:val="center"/>
          </w:tcPr>
          <w:p w14:paraId="59C8D01E" w14:textId="77777777" w:rsidR="00920865" w:rsidRPr="00787D6E" w:rsidRDefault="0095429B" w:rsidP="009F6C1C">
            <w:pPr>
              <w:tabs>
                <w:tab w:val="left" w:pos="567"/>
                <w:tab w:val="left" w:pos="851"/>
              </w:tabs>
              <w:jc w:val="center"/>
              <w:rPr>
                <w:sz w:val="18"/>
                <w:szCs w:val="18"/>
              </w:rPr>
            </w:pPr>
            <w:r>
              <w:rPr>
                <w:sz w:val="18"/>
                <w:szCs w:val="18"/>
              </w:rPr>
              <w:t>6</w:t>
            </w:r>
            <w:r w:rsidR="00920865" w:rsidRPr="00787D6E">
              <w:rPr>
                <w:sz w:val="18"/>
                <w:szCs w:val="18"/>
              </w:rPr>
              <w:t>848,4</w:t>
            </w:r>
          </w:p>
        </w:tc>
        <w:tc>
          <w:tcPr>
            <w:tcW w:w="657" w:type="pct"/>
            <w:vAlign w:val="center"/>
          </w:tcPr>
          <w:p w14:paraId="07E502F7" w14:textId="77777777" w:rsidR="00920865" w:rsidRPr="00787D6E" w:rsidRDefault="0095429B" w:rsidP="009F6C1C">
            <w:pPr>
              <w:tabs>
                <w:tab w:val="left" w:pos="567"/>
                <w:tab w:val="left" w:pos="851"/>
              </w:tabs>
              <w:jc w:val="center"/>
              <w:rPr>
                <w:sz w:val="18"/>
                <w:szCs w:val="18"/>
              </w:rPr>
            </w:pPr>
            <w:r>
              <w:rPr>
                <w:sz w:val="18"/>
                <w:szCs w:val="18"/>
              </w:rPr>
              <w:t>9</w:t>
            </w:r>
            <w:r w:rsidR="00920865" w:rsidRPr="00787D6E">
              <w:rPr>
                <w:sz w:val="18"/>
                <w:szCs w:val="18"/>
              </w:rPr>
              <w:t>973,1</w:t>
            </w:r>
          </w:p>
        </w:tc>
        <w:tc>
          <w:tcPr>
            <w:tcW w:w="657" w:type="pct"/>
            <w:vAlign w:val="center"/>
          </w:tcPr>
          <w:p w14:paraId="77AF7F11" w14:textId="77777777" w:rsidR="00920865" w:rsidRPr="00787D6E" w:rsidRDefault="0095429B" w:rsidP="009F6C1C">
            <w:pPr>
              <w:tabs>
                <w:tab w:val="left" w:pos="567"/>
                <w:tab w:val="left" w:pos="851"/>
              </w:tabs>
              <w:jc w:val="center"/>
              <w:rPr>
                <w:sz w:val="18"/>
                <w:szCs w:val="18"/>
              </w:rPr>
            </w:pPr>
            <w:r>
              <w:rPr>
                <w:sz w:val="18"/>
                <w:szCs w:val="18"/>
              </w:rPr>
              <w:t>11</w:t>
            </w:r>
            <w:r w:rsidR="00920865" w:rsidRPr="00787D6E">
              <w:rPr>
                <w:sz w:val="18"/>
                <w:szCs w:val="18"/>
              </w:rPr>
              <w:t>191,7</w:t>
            </w:r>
          </w:p>
        </w:tc>
        <w:tc>
          <w:tcPr>
            <w:tcW w:w="567" w:type="pct"/>
            <w:vAlign w:val="center"/>
          </w:tcPr>
          <w:p w14:paraId="22AA9801" w14:textId="77777777" w:rsidR="00920865" w:rsidRPr="00787D6E" w:rsidRDefault="00920865" w:rsidP="009F6C1C">
            <w:pPr>
              <w:tabs>
                <w:tab w:val="left" w:pos="567"/>
                <w:tab w:val="left" w:pos="851"/>
              </w:tabs>
              <w:jc w:val="center"/>
              <w:rPr>
                <w:bCs/>
                <w:sz w:val="18"/>
                <w:szCs w:val="18"/>
              </w:rPr>
            </w:pPr>
            <w:r w:rsidRPr="00787D6E">
              <w:rPr>
                <w:bCs/>
                <w:sz w:val="18"/>
                <w:szCs w:val="18"/>
              </w:rPr>
              <w:t>2,30</w:t>
            </w:r>
          </w:p>
        </w:tc>
      </w:tr>
    </w:tbl>
    <w:p w14:paraId="69E3AF04" w14:textId="77777777" w:rsidR="00920865" w:rsidRPr="00787D6E" w:rsidRDefault="00920865" w:rsidP="00920865">
      <w:pPr>
        <w:pStyle w:val="22"/>
        <w:shd w:val="clear" w:color="auto" w:fill="auto"/>
        <w:tabs>
          <w:tab w:val="left" w:pos="567"/>
          <w:tab w:val="left" w:pos="851"/>
        </w:tabs>
        <w:spacing w:line="240" w:lineRule="auto"/>
        <w:ind w:firstLine="0"/>
        <w:jc w:val="both"/>
        <w:rPr>
          <w:i/>
          <w:sz w:val="10"/>
          <w:szCs w:val="10"/>
          <w:lang w:val="az-Latn-AZ"/>
        </w:rPr>
      </w:pPr>
    </w:p>
    <w:p w14:paraId="5EBE1B1F" w14:textId="77777777" w:rsidR="00920865" w:rsidRPr="00787D6E" w:rsidRDefault="00920865" w:rsidP="00920865">
      <w:pPr>
        <w:pStyle w:val="22"/>
        <w:shd w:val="clear" w:color="auto" w:fill="auto"/>
        <w:tabs>
          <w:tab w:val="left" w:pos="567"/>
          <w:tab w:val="left" w:pos="851"/>
        </w:tabs>
        <w:spacing w:line="240" w:lineRule="auto"/>
        <w:ind w:firstLine="0"/>
        <w:jc w:val="both"/>
        <w:rPr>
          <w:i/>
          <w:sz w:val="18"/>
          <w:szCs w:val="18"/>
          <w:lang w:val="az"/>
        </w:rPr>
      </w:pPr>
      <w:r w:rsidRPr="00787D6E">
        <w:rPr>
          <w:b/>
          <w:i/>
          <w:sz w:val="18"/>
          <w:szCs w:val="18"/>
          <w:lang w:val="az-Latn-AZ"/>
        </w:rPr>
        <w:t>Mənbə:</w:t>
      </w:r>
      <w:r w:rsidRPr="00787D6E">
        <w:rPr>
          <w:i/>
          <w:sz w:val="18"/>
          <w:szCs w:val="18"/>
          <w:lang w:val="az-Latn-AZ"/>
        </w:rPr>
        <w:t xml:space="preserve"> </w:t>
      </w:r>
      <w:hyperlink r:id="rId22" w:history="1">
        <w:r w:rsidRPr="00787D6E">
          <w:rPr>
            <w:rStyle w:val="a6"/>
            <w:i/>
            <w:color w:val="auto"/>
            <w:sz w:val="18"/>
            <w:szCs w:val="18"/>
            <w:lang w:val="az-Latn-AZ"/>
          </w:rPr>
          <w:t>https://www.stat.gov.az/source/system_nat_accounts</w:t>
        </w:r>
      </w:hyperlink>
      <w:r w:rsidRPr="00787D6E">
        <w:rPr>
          <w:i/>
          <w:sz w:val="18"/>
          <w:szCs w:val="18"/>
          <w:lang w:val="az-Latn-AZ"/>
        </w:rPr>
        <w:t xml:space="preserve"> məlumatları </w:t>
      </w:r>
      <w:r w:rsidRPr="00787D6E">
        <w:rPr>
          <w:i/>
          <w:sz w:val="18"/>
          <w:szCs w:val="18"/>
          <w:lang w:val="az" w:eastAsia="ru-RU"/>
        </w:rPr>
        <w:t>əsasında müəllif tərəfindən tərtib edilib.</w:t>
      </w:r>
    </w:p>
    <w:p w14:paraId="3E2358F7" w14:textId="77777777" w:rsidR="00920865" w:rsidRPr="00787D6E" w:rsidRDefault="00920865" w:rsidP="00920865">
      <w:pPr>
        <w:tabs>
          <w:tab w:val="left" w:pos="567"/>
          <w:tab w:val="left" w:pos="851"/>
          <w:tab w:val="left" w:pos="3820"/>
        </w:tabs>
        <w:ind w:firstLine="284"/>
        <w:jc w:val="both"/>
        <w:rPr>
          <w:sz w:val="24"/>
          <w:szCs w:val="24"/>
          <w:lang w:val="az-Latn-AZ"/>
        </w:rPr>
      </w:pPr>
    </w:p>
    <w:p w14:paraId="6D18DA5D" w14:textId="77777777" w:rsidR="00920865" w:rsidRPr="00787D6E" w:rsidRDefault="00920865" w:rsidP="00920865">
      <w:pPr>
        <w:tabs>
          <w:tab w:val="left" w:pos="567"/>
          <w:tab w:val="left" w:pos="851"/>
          <w:tab w:val="left" w:pos="3820"/>
        </w:tabs>
        <w:ind w:firstLine="284"/>
        <w:jc w:val="both"/>
        <w:rPr>
          <w:sz w:val="24"/>
          <w:szCs w:val="24"/>
          <w:lang w:val="az-Latn-AZ"/>
        </w:rPr>
      </w:pPr>
      <w:r w:rsidRPr="00787D6E">
        <w:rPr>
          <w:sz w:val="24"/>
          <w:szCs w:val="24"/>
          <w:lang w:val="az-Latn-AZ"/>
        </w:rPr>
        <w:t>Cədvəldən göründüyü kimi, son 8 ildə ÜDM göstəricisi 2,26 dəfə artmışdır. Artımda daha çox diqqəti çəkən nef</w:t>
      </w:r>
      <w:r>
        <w:rPr>
          <w:sz w:val="24"/>
          <w:szCs w:val="24"/>
          <w:lang w:val="az-Latn-AZ"/>
        </w:rPr>
        <w:t>t-qaz sektoru 2,83 dəfə artmasına</w:t>
      </w:r>
      <w:r w:rsidRPr="00787D6E">
        <w:rPr>
          <w:sz w:val="24"/>
          <w:szCs w:val="24"/>
          <w:lang w:val="az-Latn-AZ"/>
        </w:rPr>
        <w:t xml:space="preserve"> baxmayaraq, qeyri-neft sektoru üzrə məhsulun kəmiyyət artımı 34202,5 milyon manat olmuşdur. Azərbaycanın qeyri-neft </w:t>
      </w:r>
      <w:r w:rsidRPr="00787D6E">
        <w:rPr>
          <w:sz w:val="24"/>
          <w:szCs w:val="24"/>
          <w:lang w:val="az-Latn-AZ"/>
        </w:rPr>
        <w:lastRenderedPageBreak/>
        <w:t>sektoru: yüngül sənaye, ağır sənaye, kimya sənayesi, qi</w:t>
      </w:r>
      <w:r w:rsidRPr="00787D6E">
        <w:rPr>
          <w:sz w:val="24"/>
          <w:szCs w:val="24"/>
          <w:lang w:val="az-Latn-AZ"/>
        </w:rPr>
        <w:softHyphen/>
        <w:t>da sənayesi və s. geniş strukt</w:t>
      </w:r>
      <w:r>
        <w:rPr>
          <w:sz w:val="24"/>
          <w:szCs w:val="24"/>
          <w:lang w:val="az-Latn-AZ"/>
        </w:rPr>
        <w:t>ura malikdir. Bu sektor ar</w:t>
      </w:r>
      <w:r>
        <w:rPr>
          <w:sz w:val="24"/>
          <w:szCs w:val="24"/>
          <w:lang w:val="az-Latn-AZ"/>
        </w:rPr>
        <w:softHyphen/>
        <w:t>tıq ö</w:t>
      </w:r>
      <w:r w:rsidRPr="00787D6E">
        <w:rPr>
          <w:sz w:val="24"/>
          <w:szCs w:val="24"/>
          <w:lang w:val="az-Latn-AZ"/>
        </w:rPr>
        <w:t>lkədə makroiqtisadi göstəricilər sistemində xü</w:t>
      </w:r>
      <w:r w:rsidRPr="00787D6E">
        <w:rPr>
          <w:sz w:val="24"/>
          <w:szCs w:val="24"/>
          <w:lang w:val="az-Latn-AZ"/>
        </w:rPr>
        <w:softHyphen/>
        <w:t>susi çəkisinə görə, demək olar ki, prioritet sahələrdən bi</w:t>
      </w:r>
      <w:r w:rsidRPr="00787D6E">
        <w:rPr>
          <w:sz w:val="24"/>
          <w:szCs w:val="24"/>
          <w:lang w:val="az-Latn-AZ"/>
        </w:rPr>
        <w:softHyphen/>
        <w:t>ridir.</w:t>
      </w:r>
    </w:p>
    <w:p w14:paraId="6D7E0B6E" w14:textId="77777777" w:rsidR="00920865" w:rsidRPr="003929C6" w:rsidRDefault="00920865" w:rsidP="00920865">
      <w:pPr>
        <w:pStyle w:val="a9"/>
        <w:widowControl w:val="0"/>
        <w:shd w:val="clear" w:color="auto" w:fill="FFFFFF"/>
        <w:tabs>
          <w:tab w:val="left" w:pos="567"/>
          <w:tab w:val="left" w:pos="851"/>
        </w:tabs>
        <w:spacing w:before="0" w:beforeAutospacing="0" w:after="0" w:afterAutospacing="0"/>
        <w:ind w:firstLine="284"/>
        <w:jc w:val="both"/>
        <w:textAlignment w:val="baseline"/>
        <w:rPr>
          <w:lang w:val="az-Latn-AZ"/>
        </w:rPr>
      </w:pPr>
      <w:r w:rsidRPr="00787D6E">
        <w:rPr>
          <w:lang w:val="az-Latn-AZ"/>
        </w:rPr>
        <w:t xml:space="preserve">Prof. T.Hüseynov </w:t>
      </w:r>
      <w:r>
        <w:rPr>
          <w:lang w:val="az-Latn-AZ"/>
        </w:rPr>
        <w:t xml:space="preserve">öz tədqiqatlarında </w:t>
      </w:r>
      <w:r w:rsidRPr="00787D6E">
        <w:rPr>
          <w:lang w:val="az-Latn-AZ"/>
        </w:rPr>
        <w:t>qeyri-neft sektorunun daha da inkişaf etdirilməsi məsələ</w:t>
      </w:r>
      <w:r w:rsidRPr="00787D6E">
        <w:rPr>
          <w:lang w:val="az-Latn-AZ"/>
        </w:rPr>
        <w:softHyphen/>
        <w:t>lə</w:t>
      </w:r>
      <w:r w:rsidRPr="00787D6E">
        <w:rPr>
          <w:lang w:val="az-Latn-AZ"/>
        </w:rPr>
        <w:softHyphen/>
        <w:t>ri</w:t>
      </w:r>
      <w:r w:rsidRPr="00787D6E">
        <w:rPr>
          <w:lang w:val="az-Latn-AZ"/>
        </w:rPr>
        <w:softHyphen/>
        <w:t>nə toxunmuş, sə</w:t>
      </w:r>
      <w:r w:rsidRPr="00787D6E">
        <w:rPr>
          <w:lang w:val="az-Latn-AZ"/>
        </w:rPr>
        <w:softHyphen/>
        <w:t>mə</w:t>
      </w:r>
      <w:r w:rsidRPr="00787D6E">
        <w:rPr>
          <w:lang w:val="az-Latn-AZ"/>
        </w:rPr>
        <w:softHyphen/>
        <w:t>rəli inkişafın alternativ yolları, dəyər zənciri əsasında inteq</w:t>
      </w:r>
      <w:r w:rsidRPr="00787D6E">
        <w:rPr>
          <w:lang w:val="az-Latn-AZ"/>
        </w:rPr>
        <w:softHyphen/>
        <w:t>ra</w:t>
      </w:r>
      <w:r w:rsidRPr="00787D6E">
        <w:rPr>
          <w:lang w:val="az-Latn-AZ"/>
        </w:rPr>
        <w:softHyphen/>
        <w:t>si</w:t>
      </w:r>
      <w:r w:rsidRPr="00787D6E">
        <w:rPr>
          <w:lang w:val="az-Latn-AZ"/>
        </w:rPr>
        <w:softHyphen/>
        <w:t>ya</w:t>
      </w:r>
      <w:r w:rsidRPr="00787D6E">
        <w:rPr>
          <w:lang w:val="az-Latn-AZ"/>
        </w:rPr>
        <w:softHyphen/>
        <w:t>nın dərin</w:t>
      </w:r>
      <w:r w:rsidRPr="00787D6E">
        <w:rPr>
          <w:lang w:val="az-Latn-AZ"/>
        </w:rPr>
        <w:softHyphen/>
        <w:t>ləş</w:t>
      </w:r>
      <w:r w:rsidRPr="00787D6E">
        <w:rPr>
          <w:lang w:val="az-Latn-AZ"/>
        </w:rPr>
        <w:softHyphen/>
        <w:t>di</w:t>
      </w:r>
      <w:r w:rsidRPr="00787D6E">
        <w:rPr>
          <w:lang w:val="az-Latn-AZ"/>
        </w:rPr>
        <w:softHyphen/>
        <w:t>ril</w:t>
      </w:r>
      <w:r w:rsidRPr="00787D6E">
        <w:rPr>
          <w:lang w:val="az-Latn-AZ"/>
        </w:rPr>
        <w:softHyphen/>
        <w:t>məsi, bu sa</w:t>
      </w:r>
      <w:r w:rsidRPr="00787D6E">
        <w:rPr>
          <w:lang w:val="az-Latn-AZ"/>
        </w:rPr>
        <w:softHyphen/>
        <w:t>hədə institusional strukturların yaradılmas</w:t>
      </w:r>
      <w:r>
        <w:rPr>
          <w:lang w:val="az-Latn-AZ"/>
        </w:rPr>
        <w:t>ı, iqtisadi isla</w:t>
      </w:r>
      <w:r>
        <w:rPr>
          <w:lang w:val="az-Latn-AZ"/>
        </w:rPr>
        <w:softHyphen/>
        <w:t>hatların invest</w:t>
      </w:r>
      <w:r w:rsidRPr="00787D6E">
        <w:rPr>
          <w:lang w:val="az-Latn-AZ"/>
        </w:rPr>
        <w:t>isiya tə</w:t>
      </w:r>
      <w:r w:rsidRPr="00787D6E">
        <w:rPr>
          <w:lang w:val="az-Latn-AZ"/>
        </w:rPr>
        <w:softHyphen/>
        <w:t>mi</w:t>
      </w:r>
      <w:r w:rsidRPr="00787D6E">
        <w:rPr>
          <w:lang w:val="az-Latn-AZ"/>
        </w:rPr>
        <w:softHyphen/>
        <w:t>na</w:t>
      </w:r>
      <w:r>
        <w:rPr>
          <w:lang w:val="az-Latn-AZ"/>
        </w:rPr>
        <w:softHyphen/>
        <w:t>tı</w:t>
      </w:r>
      <w:r>
        <w:rPr>
          <w:lang w:val="az-Latn-AZ"/>
        </w:rPr>
        <w:softHyphen/>
        <w:t>na dair təkliflər vermişdir</w:t>
      </w:r>
      <w:r w:rsidRPr="00787D6E">
        <w:rPr>
          <w:rStyle w:val="af4"/>
          <w:lang w:val="az-Latn-AZ"/>
        </w:rPr>
        <w:footnoteReference w:id="2"/>
      </w:r>
      <w:r>
        <w:rPr>
          <w:lang w:val="az-Latn-AZ"/>
        </w:rPr>
        <w:t xml:space="preserve">. </w:t>
      </w:r>
      <w:r w:rsidRPr="003929C6">
        <w:rPr>
          <w:lang w:val="az-Latn-AZ"/>
        </w:rPr>
        <w:t xml:space="preserve">Hətta ölkəmizə yatırılan investisiyaların sahə quruluşuna diqqət yetirdikdə əmin oluruq ki, dövlətimizin düzgün iqtisadi siyasətinin nəticəsidir ki, investisiyaların yatırılması ilə əlaqədar investorlar daha da stimullaşır, daxili investisiyaların dinamikası ilbəil vüsət alır.  </w:t>
      </w:r>
    </w:p>
    <w:p w14:paraId="17897FA9" w14:textId="77777777" w:rsidR="00920865" w:rsidRPr="00787D6E" w:rsidRDefault="00920865" w:rsidP="00920865">
      <w:pPr>
        <w:tabs>
          <w:tab w:val="left" w:pos="567"/>
          <w:tab w:val="left" w:pos="851"/>
        </w:tabs>
        <w:jc w:val="right"/>
        <w:rPr>
          <w:b/>
          <w:sz w:val="24"/>
          <w:szCs w:val="24"/>
          <w:lang w:val="az-Latn-AZ"/>
        </w:rPr>
      </w:pPr>
      <w:r w:rsidRPr="00787D6E">
        <w:rPr>
          <w:b/>
          <w:sz w:val="24"/>
          <w:szCs w:val="24"/>
          <w:lang w:val="az-Latn-AZ"/>
        </w:rPr>
        <w:t>Cədvəl 2.</w:t>
      </w:r>
    </w:p>
    <w:p w14:paraId="10F34440" w14:textId="77777777" w:rsidR="00920865" w:rsidRPr="00787D6E" w:rsidRDefault="00920865" w:rsidP="00920865">
      <w:pPr>
        <w:tabs>
          <w:tab w:val="left" w:pos="567"/>
          <w:tab w:val="left" w:pos="851"/>
        </w:tabs>
        <w:jc w:val="center"/>
        <w:rPr>
          <w:b/>
          <w:sz w:val="24"/>
          <w:szCs w:val="24"/>
          <w:lang w:val="az-Latn-AZ"/>
        </w:rPr>
      </w:pPr>
      <w:r w:rsidRPr="00787D6E">
        <w:rPr>
          <w:b/>
          <w:sz w:val="24"/>
          <w:szCs w:val="24"/>
          <w:lang w:val="az-Latn-AZ"/>
        </w:rPr>
        <w:t>Sənayedə investisiya qoyuluşu (milyon manatla)</w:t>
      </w:r>
    </w:p>
    <w:p w14:paraId="5F8DF429" w14:textId="77777777" w:rsidR="00920865" w:rsidRPr="00787D6E" w:rsidRDefault="00920865" w:rsidP="00920865">
      <w:pPr>
        <w:tabs>
          <w:tab w:val="left" w:pos="567"/>
          <w:tab w:val="left" w:pos="851"/>
        </w:tabs>
        <w:jc w:val="center"/>
        <w:rPr>
          <w:b/>
          <w:sz w:val="10"/>
          <w:szCs w:val="10"/>
          <w:lang w:val="az-Latn-AZ"/>
        </w:rPr>
      </w:pPr>
    </w:p>
    <w:tbl>
      <w:tblPr>
        <w:tblW w:w="492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82"/>
        <w:gridCol w:w="725"/>
        <w:gridCol w:w="774"/>
        <w:gridCol w:w="774"/>
        <w:gridCol w:w="774"/>
        <w:gridCol w:w="774"/>
        <w:gridCol w:w="978"/>
      </w:tblGrid>
      <w:tr w:rsidR="00920865" w:rsidRPr="00787D6E" w14:paraId="055CF651" w14:textId="77777777" w:rsidTr="009F6C1C">
        <w:trPr>
          <w:trHeight w:val="20"/>
        </w:trPr>
        <w:tc>
          <w:tcPr>
            <w:tcW w:w="1354" w:type="pct"/>
            <w:noWrap/>
            <w:vAlign w:val="center"/>
            <w:hideMark/>
          </w:tcPr>
          <w:p w14:paraId="63DCA97A" w14:textId="77777777" w:rsidR="00920865" w:rsidRPr="00787D6E" w:rsidRDefault="00920865" w:rsidP="009F6C1C">
            <w:pPr>
              <w:tabs>
                <w:tab w:val="left" w:pos="567"/>
                <w:tab w:val="left" w:pos="851"/>
              </w:tabs>
              <w:jc w:val="center"/>
              <w:rPr>
                <w:b/>
                <w:bCs/>
                <w:sz w:val="18"/>
                <w:szCs w:val="18"/>
                <w:lang w:val="az-Latn-AZ"/>
              </w:rPr>
            </w:pPr>
            <w:r w:rsidRPr="00787D6E">
              <w:rPr>
                <w:b/>
                <w:bCs/>
                <w:sz w:val="18"/>
                <w:szCs w:val="18"/>
                <w:lang w:val="az-Latn-AZ"/>
              </w:rPr>
              <w:t>Göstəricilər</w:t>
            </w:r>
          </w:p>
        </w:tc>
        <w:tc>
          <w:tcPr>
            <w:tcW w:w="551" w:type="pct"/>
            <w:noWrap/>
            <w:vAlign w:val="center"/>
            <w:hideMark/>
          </w:tcPr>
          <w:p w14:paraId="235E8C55" w14:textId="77777777" w:rsidR="00920865" w:rsidRPr="00787D6E" w:rsidRDefault="00920865" w:rsidP="009F6C1C">
            <w:pPr>
              <w:tabs>
                <w:tab w:val="left" w:pos="567"/>
                <w:tab w:val="left" w:pos="851"/>
              </w:tabs>
              <w:jc w:val="center"/>
              <w:rPr>
                <w:b/>
                <w:bCs/>
                <w:sz w:val="18"/>
                <w:szCs w:val="18"/>
                <w:lang w:val="az-Latn-AZ"/>
              </w:rPr>
            </w:pPr>
            <w:r w:rsidRPr="00787D6E">
              <w:rPr>
                <w:b/>
                <w:bCs/>
                <w:sz w:val="18"/>
                <w:szCs w:val="18"/>
                <w:lang w:val="az-Latn-AZ"/>
              </w:rPr>
              <w:t>2015</w:t>
            </w:r>
          </w:p>
        </w:tc>
        <w:tc>
          <w:tcPr>
            <w:tcW w:w="588" w:type="pct"/>
            <w:noWrap/>
            <w:vAlign w:val="center"/>
            <w:hideMark/>
          </w:tcPr>
          <w:p w14:paraId="7D3A58A4" w14:textId="77777777" w:rsidR="00920865" w:rsidRPr="00787D6E" w:rsidRDefault="00920865" w:rsidP="009F6C1C">
            <w:pPr>
              <w:tabs>
                <w:tab w:val="left" w:pos="567"/>
                <w:tab w:val="left" w:pos="851"/>
              </w:tabs>
              <w:jc w:val="center"/>
              <w:rPr>
                <w:b/>
                <w:bCs/>
                <w:sz w:val="18"/>
                <w:szCs w:val="18"/>
                <w:lang w:val="az-Latn-AZ"/>
              </w:rPr>
            </w:pPr>
            <w:r w:rsidRPr="00787D6E">
              <w:rPr>
                <w:b/>
                <w:bCs/>
                <w:sz w:val="18"/>
                <w:szCs w:val="18"/>
                <w:lang w:val="az-Latn-AZ"/>
              </w:rPr>
              <w:t>2018</w:t>
            </w:r>
          </w:p>
        </w:tc>
        <w:tc>
          <w:tcPr>
            <w:tcW w:w="588" w:type="pct"/>
            <w:noWrap/>
            <w:vAlign w:val="center"/>
            <w:hideMark/>
          </w:tcPr>
          <w:p w14:paraId="42677B85" w14:textId="77777777" w:rsidR="00920865" w:rsidRPr="00787D6E" w:rsidRDefault="00920865" w:rsidP="009F6C1C">
            <w:pPr>
              <w:tabs>
                <w:tab w:val="left" w:pos="567"/>
                <w:tab w:val="left" w:pos="851"/>
              </w:tabs>
              <w:jc w:val="center"/>
              <w:rPr>
                <w:b/>
                <w:bCs/>
                <w:sz w:val="18"/>
                <w:szCs w:val="18"/>
                <w:lang w:val="az-Latn-AZ"/>
              </w:rPr>
            </w:pPr>
            <w:r w:rsidRPr="00787D6E">
              <w:rPr>
                <w:b/>
                <w:bCs/>
                <w:sz w:val="18"/>
                <w:szCs w:val="18"/>
                <w:lang w:val="az-Latn-AZ"/>
              </w:rPr>
              <w:t>2020</w:t>
            </w:r>
          </w:p>
        </w:tc>
        <w:tc>
          <w:tcPr>
            <w:tcW w:w="588" w:type="pct"/>
            <w:noWrap/>
            <w:vAlign w:val="center"/>
            <w:hideMark/>
          </w:tcPr>
          <w:p w14:paraId="16FA858B" w14:textId="77777777" w:rsidR="00920865" w:rsidRPr="00787D6E" w:rsidRDefault="00920865" w:rsidP="009F6C1C">
            <w:pPr>
              <w:tabs>
                <w:tab w:val="left" w:pos="567"/>
                <w:tab w:val="left" w:pos="851"/>
              </w:tabs>
              <w:jc w:val="center"/>
              <w:rPr>
                <w:b/>
                <w:bCs/>
                <w:sz w:val="18"/>
                <w:szCs w:val="18"/>
                <w:lang w:val="az-Latn-AZ"/>
              </w:rPr>
            </w:pPr>
            <w:r w:rsidRPr="00787D6E">
              <w:rPr>
                <w:b/>
                <w:bCs/>
                <w:sz w:val="18"/>
                <w:szCs w:val="18"/>
                <w:lang w:val="az-Latn-AZ"/>
              </w:rPr>
              <w:t>2022</w:t>
            </w:r>
          </w:p>
        </w:tc>
        <w:tc>
          <w:tcPr>
            <w:tcW w:w="588" w:type="pct"/>
            <w:noWrap/>
            <w:vAlign w:val="center"/>
            <w:hideMark/>
          </w:tcPr>
          <w:p w14:paraId="23E1F260" w14:textId="77777777" w:rsidR="00920865" w:rsidRPr="00787D6E" w:rsidRDefault="00920865" w:rsidP="009F6C1C">
            <w:pPr>
              <w:tabs>
                <w:tab w:val="left" w:pos="567"/>
                <w:tab w:val="left" w:pos="851"/>
              </w:tabs>
              <w:jc w:val="center"/>
              <w:rPr>
                <w:b/>
                <w:bCs/>
                <w:sz w:val="18"/>
                <w:szCs w:val="18"/>
                <w:lang w:val="az-Latn-AZ"/>
              </w:rPr>
            </w:pPr>
            <w:r w:rsidRPr="00787D6E">
              <w:rPr>
                <w:b/>
                <w:bCs/>
                <w:sz w:val="18"/>
                <w:szCs w:val="18"/>
                <w:lang w:val="az-Latn-AZ"/>
              </w:rPr>
              <w:t>2023</w:t>
            </w:r>
          </w:p>
        </w:tc>
        <w:tc>
          <w:tcPr>
            <w:tcW w:w="743" w:type="pct"/>
            <w:vAlign w:val="center"/>
          </w:tcPr>
          <w:p w14:paraId="2E1C0E4A" w14:textId="77777777" w:rsidR="00920865" w:rsidRPr="00787D6E" w:rsidRDefault="00920865" w:rsidP="009F6C1C">
            <w:pPr>
              <w:tabs>
                <w:tab w:val="left" w:pos="567"/>
                <w:tab w:val="left" w:pos="851"/>
              </w:tabs>
              <w:jc w:val="center"/>
              <w:rPr>
                <w:b/>
                <w:bCs/>
                <w:sz w:val="18"/>
                <w:szCs w:val="18"/>
                <w:lang w:val="az-Latn-AZ"/>
              </w:rPr>
            </w:pPr>
            <w:r w:rsidRPr="00787D6E">
              <w:rPr>
                <w:b/>
                <w:bCs/>
                <w:sz w:val="18"/>
                <w:szCs w:val="18"/>
                <w:lang w:val="az-Latn-AZ"/>
              </w:rPr>
              <w:t>Son 8 ildə dəyişiklik</w:t>
            </w:r>
          </w:p>
        </w:tc>
      </w:tr>
      <w:tr w:rsidR="00920865" w:rsidRPr="00787D6E" w14:paraId="6F817D7A" w14:textId="77777777" w:rsidTr="009F6C1C">
        <w:trPr>
          <w:trHeight w:val="20"/>
        </w:trPr>
        <w:tc>
          <w:tcPr>
            <w:tcW w:w="1354" w:type="pct"/>
            <w:noWrap/>
            <w:hideMark/>
          </w:tcPr>
          <w:p w14:paraId="5A623533" w14:textId="77777777" w:rsidR="00920865" w:rsidRPr="00787D6E" w:rsidRDefault="00920865" w:rsidP="009F6C1C">
            <w:pPr>
              <w:tabs>
                <w:tab w:val="left" w:pos="567"/>
                <w:tab w:val="left" w:pos="851"/>
              </w:tabs>
              <w:rPr>
                <w:b/>
                <w:bCs/>
                <w:sz w:val="18"/>
                <w:szCs w:val="18"/>
                <w:lang w:val="az-Latn-AZ"/>
              </w:rPr>
            </w:pPr>
            <w:r w:rsidRPr="00787D6E">
              <w:rPr>
                <w:b/>
                <w:bCs/>
                <w:sz w:val="18"/>
                <w:szCs w:val="18"/>
                <w:lang w:val="az-Latn-AZ"/>
              </w:rPr>
              <w:t>Bütün sənaye</w:t>
            </w:r>
          </w:p>
        </w:tc>
        <w:tc>
          <w:tcPr>
            <w:tcW w:w="551" w:type="pct"/>
            <w:noWrap/>
            <w:vAlign w:val="center"/>
            <w:hideMark/>
          </w:tcPr>
          <w:p w14:paraId="049FD314" w14:textId="77777777" w:rsidR="00920865" w:rsidRPr="00787D6E" w:rsidRDefault="00920865" w:rsidP="009F6C1C">
            <w:pPr>
              <w:tabs>
                <w:tab w:val="left" w:pos="567"/>
                <w:tab w:val="left" w:pos="851"/>
              </w:tabs>
              <w:jc w:val="center"/>
              <w:rPr>
                <w:b/>
                <w:bCs/>
                <w:sz w:val="18"/>
                <w:szCs w:val="18"/>
                <w:lang w:val="az-Latn-AZ"/>
              </w:rPr>
            </w:pPr>
            <w:r w:rsidRPr="00787D6E">
              <w:rPr>
                <w:b/>
                <w:bCs/>
                <w:sz w:val="18"/>
                <w:szCs w:val="18"/>
                <w:lang w:val="az-Latn-AZ"/>
              </w:rPr>
              <w:t>8499,9</w:t>
            </w:r>
          </w:p>
        </w:tc>
        <w:tc>
          <w:tcPr>
            <w:tcW w:w="588" w:type="pct"/>
            <w:noWrap/>
            <w:vAlign w:val="center"/>
            <w:hideMark/>
          </w:tcPr>
          <w:p w14:paraId="027148D0" w14:textId="77777777" w:rsidR="00920865" w:rsidRPr="00787D6E" w:rsidRDefault="00920865" w:rsidP="009F6C1C">
            <w:pPr>
              <w:tabs>
                <w:tab w:val="left" w:pos="567"/>
                <w:tab w:val="left" w:pos="851"/>
              </w:tabs>
              <w:jc w:val="center"/>
              <w:rPr>
                <w:b/>
                <w:bCs/>
                <w:sz w:val="18"/>
                <w:szCs w:val="18"/>
                <w:lang w:val="az-Latn-AZ"/>
              </w:rPr>
            </w:pPr>
            <w:r w:rsidRPr="00787D6E">
              <w:rPr>
                <w:b/>
                <w:bCs/>
                <w:sz w:val="18"/>
                <w:szCs w:val="18"/>
                <w:lang w:val="az-Latn-AZ"/>
              </w:rPr>
              <w:t>8497,2</w:t>
            </w:r>
          </w:p>
        </w:tc>
        <w:tc>
          <w:tcPr>
            <w:tcW w:w="588" w:type="pct"/>
            <w:noWrap/>
            <w:vAlign w:val="center"/>
            <w:hideMark/>
          </w:tcPr>
          <w:p w14:paraId="4F02FCEC" w14:textId="77777777" w:rsidR="00920865" w:rsidRPr="00787D6E" w:rsidRDefault="00920865" w:rsidP="009F6C1C">
            <w:pPr>
              <w:tabs>
                <w:tab w:val="left" w:pos="567"/>
                <w:tab w:val="left" w:pos="851"/>
              </w:tabs>
              <w:jc w:val="center"/>
              <w:rPr>
                <w:b/>
                <w:bCs/>
                <w:sz w:val="18"/>
                <w:szCs w:val="18"/>
                <w:lang w:val="az-Latn-AZ"/>
              </w:rPr>
            </w:pPr>
            <w:r w:rsidRPr="00787D6E">
              <w:rPr>
                <w:b/>
                <w:bCs/>
                <w:sz w:val="18"/>
                <w:szCs w:val="18"/>
                <w:lang w:val="az-Latn-AZ"/>
              </w:rPr>
              <w:t>9065,3</w:t>
            </w:r>
          </w:p>
        </w:tc>
        <w:tc>
          <w:tcPr>
            <w:tcW w:w="588" w:type="pct"/>
            <w:noWrap/>
            <w:vAlign w:val="center"/>
            <w:hideMark/>
          </w:tcPr>
          <w:p w14:paraId="40ADCDC4" w14:textId="77777777" w:rsidR="00920865" w:rsidRPr="00787D6E" w:rsidRDefault="00920865" w:rsidP="009F6C1C">
            <w:pPr>
              <w:tabs>
                <w:tab w:val="left" w:pos="567"/>
                <w:tab w:val="left" w:pos="851"/>
              </w:tabs>
              <w:jc w:val="center"/>
              <w:rPr>
                <w:b/>
                <w:bCs/>
                <w:sz w:val="18"/>
                <w:szCs w:val="18"/>
                <w:lang w:val="az-Latn-AZ"/>
              </w:rPr>
            </w:pPr>
            <w:r w:rsidRPr="00787D6E">
              <w:rPr>
                <w:b/>
                <w:bCs/>
                <w:sz w:val="18"/>
                <w:szCs w:val="18"/>
                <w:lang w:val="az-Latn-AZ"/>
              </w:rPr>
              <w:t>7172,1</w:t>
            </w:r>
          </w:p>
        </w:tc>
        <w:tc>
          <w:tcPr>
            <w:tcW w:w="588" w:type="pct"/>
            <w:noWrap/>
            <w:vAlign w:val="center"/>
            <w:hideMark/>
          </w:tcPr>
          <w:p w14:paraId="66BBB57D" w14:textId="77777777" w:rsidR="00920865" w:rsidRPr="00787D6E" w:rsidRDefault="00920865" w:rsidP="009F6C1C">
            <w:pPr>
              <w:tabs>
                <w:tab w:val="left" w:pos="567"/>
                <w:tab w:val="left" w:pos="851"/>
              </w:tabs>
              <w:jc w:val="center"/>
              <w:rPr>
                <w:b/>
                <w:bCs/>
                <w:sz w:val="18"/>
                <w:szCs w:val="18"/>
                <w:lang w:val="az-Latn-AZ"/>
              </w:rPr>
            </w:pPr>
            <w:r w:rsidRPr="00787D6E">
              <w:rPr>
                <w:b/>
                <w:bCs/>
                <w:sz w:val="18"/>
                <w:szCs w:val="18"/>
                <w:lang w:val="az-Latn-AZ"/>
              </w:rPr>
              <w:t>8405,7</w:t>
            </w:r>
          </w:p>
        </w:tc>
        <w:tc>
          <w:tcPr>
            <w:tcW w:w="743" w:type="pct"/>
            <w:vAlign w:val="center"/>
          </w:tcPr>
          <w:p w14:paraId="4A2E5BB8" w14:textId="77777777" w:rsidR="00920865" w:rsidRPr="00787D6E" w:rsidRDefault="00920865" w:rsidP="009F6C1C">
            <w:pPr>
              <w:tabs>
                <w:tab w:val="left" w:pos="567"/>
                <w:tab w:val="left" w:pos="851"/>
              </w:tabs>
              <w:jc w:val="center"/>
              <w:rPr>
                <w:b/>
                <w:bCs/>
                <w:sz w:val="18"/>
                <w:szCs w:val="18"/>
                <w:lang w:val="az-Latn-AZ"/>
              </w:rPr>
            </w:pPr>
            <w:r w:rsidRPr="00787D6E">
              <w:rPr>
                <w:b/>
                <w:bCs/>
                <w:sz w:val="18"/>
                <w:szCs w:val="18"/>
                <w:lang w:val="az-Latn-AZ"/>
              </w:rPr>
              <w:t>0,99</w:t>
            </w:r>
          </w:p>
        </w:tc>
      </w:tr>
      <w:tr w:rsidR="00920865" w:rsidRPr="00787D6E" w14:paraId="3E8E20D0" w14:textId="77777777" w:rsidTr="009F6C1C">
        <w:trPr>
          <w:trHeight w:val="20"/>
        </w:trPr>
        <w:tc>
          <w:tcPr>
            <w:tcW w:w="1354" w:type="pct"/>
            <w:noWrap/>
            <w:hideMark/>
          </w:tcPr>
          <w:p w14:paraId="55B7B724" w14:textId="77777777" w:rsidR="00920865" w:rsidRPr="00787D6E" w:rsidRDefault="00920865" w:rsidP="009F6C1C">
            <w:pPr>
              <w:tabs>
                <w:tab w:val="left" w:pos="567"/>
                <w:tab w:val="left" w:pos="851"/>
              </w:tabs>
              <w:rPr>
                <w:bCs/>
                <w:sz w:val="18"/>
                <w:szCs w:val="18"/>
              </w:rPr>
            </w:pPr>
            <w:r w:rsidRPr="00787D6E">
              <w:rPr>
                <w:bCs/>
                <w:sz w:val="18"/>
                <w:szCs w:val="18"/>
                <w:lang w:val="az-Latn-AZ"/>
              </w:rPr>
              <w:t>xarici inve</w:t>
            </w:r>
            <w:r w:rsidRPr="00787D6E">
              <w:rPr>
                <w:bCs/>
                <w:sz w:val="18"/>
                <w:szCs w:val="18"/>
              </w:rPr>
              <w:t xml:space="preserve">stisiyalar </w:t>
            </w:r>
          </w:p>
        </w:tc>
        <w:tc>
          <w:tcPr>
            <w:tcW w:w="551" w:type="pct"/>
            <w:noWrap/>
            <w:vAlign w:val="center"/>
            <w:hideMark/>
          </w:tcPr>
          <w:p w14:paraId="03F9C9CE" w14:textId="77777777" w:rsidR="00920865" w:rsidRPr="00787D6E" w:rsidRDefault="00920865" w:rsidP="009F6C1C">
            <w:pPr>
              <w:tabs>
                <w:tab w:val="left" w:pos="567"/>
                <w:tab w:val="left" w:pos="851"/>
              </w:tabs>
              <w:jc w:val="center"/>
              <w:rPr>
                <w:bCs/>
                <w:sz w:val="18"/>
                <w:szCs w:val="18"/>
              </w:rPr>
            </w:pPr>
            <w:r w:rsidRPr="00787D6E">
              <w:rPr>
                <w:bCs/>
                <w:sz w:val="18"/>
                <w:szCs w:val="18"/>
              </w:rPr>
              <w:t>5741,9</w:t>
            </w:r>
          </w:p>
        </w:tc>
        <w:tc>
          <w:tcPr>
            <w:tcW w:w="588" w:type="pct"/>
            <w:noWrap/>
            <w:vAlign w:val="center"/>
            <w:hideMark/>
          </w:tcPr>
          <w:p w14:paraId="20BFA2A1" w14:textId="77777777" w:rsidR="00920865" w:rsidRPr="00787D6E" w:rsidRDefault="00920865" w:rsidP="009F6C1C">
            <w:pPr>
              <w:tabs>
                <w:tab w:val="left" w:pos="567"/>
                <w:tab w:val="left" w:pos="851"/>
              </w:tabs>
              <w:jc w:val="center"/>
              <w:rPr>
                <w:bCs/>
                <w:sz w:val="18"/>
                <w:szCs w:val="18"/>
              </w:rPr>
            </w:pPr>
            <w:r w:rsidRPr="00787D6E">
              <w:rPr>
                <w:bCs/>
                <w:sz w:val="18"/>
                <w:szCs w:val="18"/>
              </w:rPr>
              <w:t>3993,1</w:t>
            </w:r>
          </w:p>
        </w:tc>
        <w:tc>
          <w:tcPr>
            <w:tcW w:w="588" w:type="pct"/>
            <w:noWrap/>
            <w:vAlign w:val="center"/>
            <w:hideMark/>
          </w:tcPr>
          <w:p w14:paraId="72CEB634" w14:textId="77777777" w:rsidR="00920865" w:rsidRPr="00787D6E" w:rsidRDefault="00920865" w:rsidP="009F6C1C">
            <w:pPr>
              <w:tabs>
                <w:tab w:val="left" w:pos="567"/>
                <w:tab w:val="left" w:pos="851"/>
              </w:tabs>
              <w:jc w:val="center"/>
              <w:rPr>
                <w:bCs/>
                <w:sz w:val="18"/>
                <w:szCs w:val="18"/>
              </w:rPr>
            </w:pPr>
            <w:r w:rsidRPr="00787D6E">
              <w:rPr>
                <w:bCs/>
                <w:sz w:val="18"/>
                <w:szCs w:val="18"/>
              </w:rPr>
              <w:t>3845,6</w:t>
            </w:r>
          </w:p>
        </w:tc>
        <w:tc>
          <w:tcPr>
            <w:tcW w:w="588" w:type="pct"/>
            <w:noWrap/>
            <w:vAlign w:val="center"/>
            <w:hideMark/>
          </w:tcPr>
          <w:p w14:paraId="7F30E02C" w14:textId="77777777" w:rsidR="00920865" w:rsidRPr="00787D6E" w:rsidRDefault="00920865" w:rsidP="009F6C1C">
            <w:pPr>
              <w:tabs>
                <w:tab w:val="left" w:pos="567"/>
                <w:tab w:val="left" w:pos="851"/>
              </w:tabs>
              <w:jc w:val="center"/>
              <w:rPr>
                <w:bCs/>
                <w:sz w:val="18"/>
                <w:szCs w:val="18"/>
              </w:rPr>
            </w:pPr>
            <w:r w:rsidRPr="00787D6E">
              <w:rPr>
                <w:bCs/>
                <w:sz w:val="18"/>
                <w:szCs w:val="18"/>
              </w:rPr>
              <w:t>2891,3</w:t>
            </w:r>
          </w:p>
        </w:tc>
        <w:tc>
          <w:tcPr>
            <w:tcW w:w="588" w:type="pct"/>
            <w:noWrap/>
            <w:vAlign w:val="center"/>
            <w:hideMark/>
          </w:tcPr>
          <w:p w14:paraId="1114FEC9" w14:textId="77777777" w:rsidR="00920865" w:rsidRPr="00787D6E" w:rsidRDefault="00920865" w:rsidP="009F6C1C">
            <w:pPr>
              <w:tabs>
                <w:tab w:val="left" w:pos="567"/>
                <w:tab w:val="left" w:pos="851"/>
              </w:tabs>
              <w:jc w:val="center"/>
              <w:rPr>
                <w:bCs/>
                <w:sz w:val="18"/>
                <w:szCs w:val="18"/>
              </w:rPr>
            </w:pPr>
            <w:r w:rsidRPr="00787D6E">
              <w:rPr>
                <w:bCs/>
                <w:sz w:val="18"/>
                <w:szCs w:val="18"/>
              </w:rPr>
              <w:t>3275,9</w:t>
            </w:r>
          </w:p>
        </w:tc>
        <w:tc>
          <w:tcPr>
            <w:tcW w:w="743" w:type="pct"/>
            <w:vAlign w:val="center"/>
          </w:tcPr>
          <w:p w14:paraId="6D7F0FCD" w14:textId="77777777" w:rsidR="00920865" w:rsidRPr="00787D6E" w:rsidRDefault="00920865" w:rsidP="009F6C1C">
            <w:pPr>
              <w:tabs>
                <w:tab w:val="left" w:pos="567"/>
                <w:tab w:val="left" w:pos="851"/>
              </w:tabs>
              <w:jc w:val="center"/>
              <w:rPr>
                <w:b/>
                <w:bCs/>
                <w:sz w:val="18"/>
                <w:szCs w:val="18"/>
              </w:rPr>
            </w:pPr>
            <w:r w:rsidRPr="00787D6E">
              <w:rPr>
                <w:b/>
                <w:bCs/>
                <w:sz w:val="18"/>
                <w:szCs w:val="18"/>
              </w:rPr>
              <w:t>0,57</w:t>
            </w:r>
          </w:p>
        </w:tc>
      </w:tr>
      <w:tr w:rsidR="00920865" w:rsidRPr="00787D6E" w14:paraId="3D61C292" w14:textId="77777777" w:rsidTr="009F6C1C">
        <w:trPr>
          <w:trHeight w:val="20"/>
        </w:trPr>
        <w:tc>
          <w:tcPr>
            <w:tcW w:w="1354" w:type="pct"/>
            <w:noWrap/>
            <w:hideMark/>
          </w:tcPr>
          <w:p w14:paraId="6D8D906B" w14:textId="77777777" w:rsidR="00920865" w:rsidRPr="00787D6E" w:rsidRDefault="00920865" w:rsidP="009F6C1C">
            <w:pPr>
              <w:tabs>
                <w:tab w:val="left" w:pos="567"/>
                <w:tab w:val="left" w:pos="851"/>
              </w:tabs>
              <w:rPr>
                <w:bCs/>
                <w:sz w:val="18"/>
                <w:szCs w:val="18"/>
              </w:rPr>
            </w:pPr>
            <w:r w:rsidRPr="00787D6E">
              <w:rPr>
                <w:bCs/>
                <w:sz w:val="18"/>
                <w:szCs w:val="18"/>
              </w:rPr>
              <w:t>daxili investisiyalar</w:t>
            </w:r>
          </w:p>
        </w:tc>
        <w:tc>
          <w:tcPr>
            <w:tcW w:w="551" w:type="pct"/>
            <w:noWrap/>
            <w:vAlign w:val="center"/>
            <w:hideMark/>
          </w:tcPr>
          <w:p w14:paraId="6AEA564C" w14:textId="77777777" w:rsidR="00920865" w:rsidRPr="00787D6E" w:rsidRDefault="00920865" w:rsidP="009F6C1C">
            <w:pPr>
              <w:tabs>
                <w:tab w:val="left" w:pos="567"/>
                <w:tab w:val="left" w:pos="851"/>
              </w:tabs>
              <w:jc w:val="center"/>
              <w:rPr>
                <w:bCs/>
                <w:sz w:val="18"/>
                <w:szCs w:val="18"/>
              </w:rPr>
            </w:pPr>
            <w:r w:rsidRPr="00787D6E">
              <w:rPr>
                <w:bCs/>
                <w:sz w:val="18"/>
                <w:szCs w:val="18"/>
              </w:rPr>
              <w:t>2758,0</w:t>
            </w:r>
          </w:p>
        </w:tc>
        <w:tc>
          <w:tcPr>
            <w:tcW w:w="588" w:type="pct"/>
            <w:noWrap/>
            <w:vAlign w:val="center"/>
            <w:hideMark/>
          </w:tcPr>
          <w:p w14:paraId="3AFDA482" w14:textId="77777777" w:rsidR="00920865" w:rsidRPr="00787D6E" w:rsidRDefault="00920865" w:rsidP="009F6C1C">
            <w:pPr>
              <w:tabs>
                <w:tab w:val="left" w:pos="567"/>
                <w:tab w:val="left" w:pos="851"/>
              </w:tabs>
              <w:jc w:val="center"/>
              <w:rPr>
                <w:bCs/>
                <w:sz w:val="18"/>
                <w:szCs w:val="18"/>
              </w:rPr>
            </w:pPr>
            <w:r w:rsidRPr="00787D6E">
              <w:rPr>
                <w:bCs/>
                <w:sz w:val="18"/>
                <w:szCs w:val="18"/>
              </w:rPr>
              <w:t>4504,1</w:t>
            </w:r>
          </w:p>
        </w:tc>
        <w:tc>
          <w:tcPr>
            <w:tcW w:w="588" w:type="pct"/>
            <w:noWrap/>
            <w:vAlign w:val="center"/>
            <w:hideMark/>
          </w:tcPr>
          <w:p w14:paraId="2F9CF5A8" w14:textId="77777777" w:rsidR="00920865" w:rsidRPr="00787D6E" w:rsidRDefault="00920865" w:rsidP="009F6C1C">
            <w:pPr>
              <w:tabs>
                <w:tab w:val="left" w:pos="567"/>
                <w:tab w:val="left" w:pos="851"/>
              </w:tabs>
              <w:jc w:val="center"/>
              <w:rPr>
                <w:bCs/>
                <w:sz w:val="18"/>
                <w:szCs w:val="18"/>
              </w:rPr>
            </w:pPr>
            <w:r w:rsidRPr="00787D6E">
              <w:rPr>
                <w:bCs/>
                <w:sz w:val="18"/>
                <w:szCs w:val="18"/>
              </w:rPr>
              <w:t>5219,7</w:t>
            </w:r>
          </w:p>
        </w:tc>
        <w:tc>
          <w:tcPr>
            <w:tcW w:w="588" w:type="pct"/>
            <w:noWrap/>
            <w:vAlign w:val="center"/>
            <w:hideMark/>
          </w:tcPr>
          <w:p w14:paraId="3388ED1F" w14:textId="77777777" w:rsidR="00920865" w:rsidRPr="00787D6E" w:rsidRDefault="00920865" w:rsidP="009F6C1C">
            <w:pPr>
              <w:tabs>
                <w:tab w:val="left" w:pos="567"/>
                <w:tab w:val="left" w:pos="851"/>
              </w:tabs>
              <w:jc w:val="center"/>
              <w:rPr>
                <w:bCs/>
                <w:sz w:val="18"/>
                <w:szCs w:val="18"/>
              </w:rPr>
            </w:pPr>
            <w:r w:rsidRPr="00787D6E">
              <w:rPr>
                <w:bCs/>
                <w:sz w:val="18"/>
                <w:szCs w:val="18"/>
              </w:rPr>
              <w:t>4280,8</w:t>
            </w:r>
          </w:p>
        </w:tc>
        <w:tc>
          <w:tcPr>
            <w:tcW w:w="588" w:type="pct"/>
            <w:noWrap/>
            <w:vAlign w:val="center"/>
            <w:hideMark/>
          </w:tcPr>
          <w:p w14:paraId="26FD95DB" w14:textId="77777777" w:rsidR="00920865" w:rsidRPr="00787D6E" w:rsidRDefault="00920865" w:rsidP="009F6C1C">
            <w:pPr>
              <w:tabs>
                <w:tab w:val="left" w:pos="567"/>
                <w:tab w:val="left" w:pos="851"/>
              </w:tabs>
              <w:jc w:val="center"/>
              <w:rPr>
                <w:bCs/>
                <w:sz w:val="18"/>
                <w:szCs w:val="18"/>
              </w:rPr>
            </w:pPr>
            <w:r w:rsidRPr="00787D6E">
              <w:rPr>
                <w:bCs/>
                <w:sz w:val="18"/>
                <w:szCs w:val="18"/>
              </w:rPr>
              <w:t>5129,8</w:t>
            </w:r>
          </w:p>
        </w:tc>
        <w:tc>
          <w:tcPr>
            <w:tcW w:w="743" w:type="pct"/>
            <w:vAlign w:val="center"/>
          </w:tcPr>
          <w:p w14:paraId="696AB2FF" w14:textId="77777777" w:rsidR="00920865" w:rsidRPr="00787D6E" w:rsidRDefault="00920865" w:rsidP="009F6C1C">
            <w:pPr>
              <w:tabs>
                <w:tab w:val="left" w:pos="567"/>
                <w:tab w:val="left" w:pos="851"/>
              </w:tabs>
              <w:jc w:val="center"/>
              <w:rPr>
                <w:b/>
                <w:bCs/>
                <w:sz w:val="18"/>
                <w:szCs w:val="18"/>
              </w:rPr>
            </w:pPr>
            <w:r w:rsidRPr="00787D6E">
              <w:rPr>
                <w:b/>
                <w:bCs/>
                <w:sz w:val="18"/>
                <w:szCs w:val="18"/>
              </w:rPr>
              <w:t>1,86</w:t>
            </w:r>
          </w:p>
        </w:tc>
      </w:tr>
      <w:tr w:rsidR="00920865" w:rsidRPr="00787D6E" w14:paraId="5F72ED51" w14:textId="77777777" w:rsidTr="009F6C1C">
        <w:trPr>
          <w:trHeight w:val="20"/>
        </w:trPr>
        <w:tc>
          <w:tcPr>
            <w:tcW w:w="1354" w:type="pct"/>
            <w:noWrap/>
            <w:hideMark/>
          </w:tcPr>
          <w:p w14:paraId="6A721E06" w14:textId="77777777" w:rsidR="00920865" w:rsidRPr="00787D6E" w:rsidRDefault="00920865" w:rsidP="009F6C1C">
            <w:pPr>
              <w:tabs>
                <w:tab w:val="left" w:pos="567"/>
                <w:tab w:val="left" w:pos="851"/>
              </w:tabs>
              <w:rPr>
                <w:b/>
                <w:bCs/>
                <w:sz w:val="18"/>
                <w:szCs w:val="18"/>
              </w:rPr>
            </w:pPr>
            <w:r w:rsidRPr="00787D6E">
              <w:rPr>
                <w:b/>
                <w:bCs/>
                <w:sz w:val="18"/>
                <w:szCs w:val="18"/>
              </w:rPr>
              <w:t>Mədənçıxarma sənayesi</w:t>
            </w:r>
          </w:p>
        </w:tc>
        <w:tc>
          <w:tcPr>
            <w:tcW w:w="551" w:type="pct"/>
            <w:noWrap/>
            <w:vAlign w:val="center"/>
            <w:hideMark/>
          </w:tcPr>
          <w:p w14:paraId="36F6B4DB" w14:textId="77777777" w:rsidR="00920865" w:rsidRPr="00787D6E" w:rsidRDefault="00920865" w:rsidP="009F6C1C">
            <w:pPr>
              <w:tabs>
                <w:tab w:val="left" w:pos="567"/>
                <w:tab w:val="left" w:pos="851"/>
              </w:tabs>
              <w:jc w:val="center"/>
              <w:rPr>
                <w:b/>
                <w:bCs/>
                <w:sz w:val="18"/>
                <w:szCs w:val="18"/>
              </w:rPr>
            </w:pPr>
            <w:r w:rsidRPr="00787D6E">
              <w:rPr>
                <w:b/>
                <w:bCs/>
                <w:sz w:val="18"/>
                <w:szCs w:val="18"/>
              </w:rPr>
              <w:t>7145,1</w:t>
            </w:r>
          </w:p>
        </w:tc>
        <w:tc>
          <w:tcPr>
            <w:tcW w:w="588" w:type="pct"/>
            <w:noWrap/>
            <w:vAlign w:val="center"/>
            <w:hideMark/>
          </w:tcPr>
          <w:p w14:paraId="318505E2" w14:textId="77777777" w:rsidR="00920865" w:rsidRPr="00787D6E" w:rsidRDefault="00920865" w:rsidP="009F6C1C">
            <w:pPr>
              <w:tabs>
                <w:tab w:val="left" w:pos="567"/>
                <w:tab w:val="left" w:pos="851"/>
              </w:tabs>
              <w:jc w:val="center"/>
              <w:rPr>
                <w:b/>
                <w:bCs/>
                <w:sz w:val="18"/>
                <w:szCs w:val="18"/>
              </w:rPr>
            </w:pPr>
            <w:r w:rsidRPr="00787D6E">
              <w:rPr>
                <w:b/>
                <w:bCs/>
                <w:sz w:val="18"/>
                <w:szCs w:val="18"/>
              </w:rPr>
              <w:t>5702,3</w:t>
            </w:r>
          </w:p>
        </w:tc>
        <w:tc>
          <w:tcPr>
            <w:tcW w:w="588" w:type="pct"/>
            <w:noWrap/>
            <w:vAlign w:val="center"/>
            <w:hideMark/>
          </w:tcPr>
          <w:p w14:paraId="573F7E26" w14:textId="77777777" w:rsidR="00920865" w:rsidRPr="00787D6E" w:rsidRDefault="00920865" w:rsidP="009F6C1C">
            <w:pPr>
              <w:tabs>
                <w:tab w:val="left" w:pos="567"/>
                <w:tab w:val="left" w:pos="851"/>
              </w:tabs>
              <w:jc w:val="center"/>
              <w:rPr>
                <w:b/>
                <w:bCs/>
                <w:sz w:val="18"/>
                <w:szCs w:val="18"/>
              </w:rPr>
            </w:pPr>
            <w:r w:rsidRPr="00787D6E">
              <w:rPr>
                <w:b/>
                <w:bCs/>
                <w:sz w:val="18"/>
                <w:szCs w:val="18"/>
              </w:rPr>
              <w:t>5613,8</w:t>
            </w:r>
          </w:p>
        </w:tc>
        <w:tc>
          <w:tcPr>
            <w:tcW w:w="588" w:type="pct"/>
            <w:noWrap/>
            <w:vAlign w:val="center"/>
            <w:hideMark/>
          </w:tcPr>
          <w:p w14:paraId="39D769D9" w14:textId="77777777" w:rsidR="00920865" w:rsidRPr="00787D6E" w:rsidRDefault="00920865" w:rsidP="009F6C1C">
            <w:pPr>
              <w:tabs>
                <w:tab w:val="left" w:pos="567"/>
                <w:tab w:val="left" w:pos="851"/>
              </w:tabs>
              <w:jc w:val="center"/>
              <w:rPr>
                <w:b/>
                <w:bCs/>
                <w:sz w:val="18"/>
                <w:szCs w:val="18"/>
              </w:rPr>
            </w:pPr>
            <w:r w:rsidRPr="00787D6E">
              <w:rPr>
                <w:b/>
                <w:bCs/>
                <w:sz w:val="18"/>
                <w:szCs w:val="18"/>
              </w:rPr>
              <w:t>4983,8</w:t>
            </w:r>
          </w:p>
        </w:tc>
        <w:tc>
          <w:tcPr>
            <w:tcW w:w="588" w:type="pct"/>
            <w:noWrap/>
            <w:vAlign w:val="center"/>
            <w:hideMark/>
          </w:tcPr>
          <w:p w14:paraId="18046ED8" w14:textId="77777777" w:rsidR="00920865" w:rsidRPr="00787D6E" w:rsidRDefault="00920865" w:rsidP="009F6C1C">
            <w:pPr>
              <w:tabs>
                <w:tab w:val="left" w:pos="567"/>
                <w:tab w:val="left" w:pos="851"/>
              </w:tabs>
              <w:jc w:val="center"/>
              <w:rPr>
                <w:b/>
                <w:bCs/>
                <w:sz w:val="18"/>
                <w:szCs w:val="18"/>
              </w:rPr>
            </w:pPr>
            <w:r w:rsidRPr="00787D6E">
              <w:rPr>
                <w:b/>
                <w:bCs/>
                <w:sz w:val="18"/>
                <w:szCs w:val="18"/>
              </w:rPr>
              <w:t>6135,5</w:t>
            </w:r>
          </w:p>
        </w:tc>
        <w:tc>
          <w:tcPr>
            <w:tcW w:w="743" w:type="pct"/>
            <w:vAlign w:val="center"/>
          </w:tcPr>
          <w:p w14:paraId="7D1D131B" w14:textId="77777777" w:rsidR="00920865" w:rsidRPr="00787D6E" w:rsidRDefault="00920865" w:rsidP="009F6C1C">
            <w:pPr>
              <w:tabs>
                <w:tab w:val="left" w:pos="567"/>
                <w:tab w:val="left" w:pos="851"/>
              </w:tabs>
              <w:jc w:val="center"/>
              <w:rPr>
                <w:b/>
                <w:bCs/>
                <w:sz w:val="18"/>
                <w:szCs w:val="18"/>
              </w:rPr>
            </w:pPr>
            <w:r w:rsidRPr="00787D6E">
              <w:rPr>
                <w:b/>
                <w:bCs/>
                <w:sz w:val="18"/>
                <w:szCs w:val="18"/>
              </w:rPr>
              <w:t>0,86</w:t>
            </w:r>
          </w:p>
        </w:tc>
      </w:tr>
      <w:tr w:rsidR="00920865" w:rsidRPr="00787D6E" w14:paraId="5E590DE5" w14:textId="77777777" w:rsidTr="009F6C1C">
        <w:trPr>
          <w:trHeight w:val="20"/>
        </w:trPr>
        <w:tc>
          <w:tcPr>
            <w:tcW w:w="1354" w:type="pct"/>
            <w:noWrap/>
            <w:hideMark/>
          </w:tcPr>
          <w:p w14:paraId="570715AA" w14:textId="77777777" w:rsidR="00920865" w:rsidRPr="00787D6E" w:rsidRDefault="00920865" w:rsidP="009F6C1C">
            <w:pPr>
              <w:tabs>
                <w:tab w:val="left" w:pos="567"/>
                <w:tab w:val="left" w:pos="851"/>
              </w:tabs>
              <w:rPr>
                <w:bCs/>
                <w:sz w:val="18"/>
                <w:szCs w:val="18"/>
              </w:rPr>
            </w:pPr>
            <w:r w:rsidRPr="00787D6E">
              <w:rPr>
                <w:bCs/>
                <w:sz w:val="18"/>
                <w:szCs w:val="18"/>
              </w:rPr>
              <w:t xml:space="preserve">xarici investisiyalar </w:t>
            </w:r>
          </w:p>
        </w:tc>
        <w:tc>
          <w:tcPr>
            <w:tcW w:w="551" w:type="pct"/>
            <w:noWrap/>
            <w:vAlign w:val="center"/>
            <w:hideMark/>
          </w:tcPr>
          <w:p w14:paraId="45D70169" w14:textId="77777777" w:rsidR="00920865" w:rsidRPr="00787D6E" w:rsidRDefault="00920865" w:rsidP="009F6C1C">
            <w:pPr>
              <w:tabs>
                <w:tab w:val="left" w:pos="567"/>
                <w:tab w:val="left" w:pos="851"/>
              </w:tabs>
              <w:jc w:val="center"/>
              <w:rPr>
                <w:bCs/>
                <w:sz w:val="18"/>
                <w:szCs w:val="18"/>
              </w:rPr>
            </w:pPr>
            <w:r w:rsidRPr="00787D6E">
              <w:rPr>
                <w:bCs/>
                <w:sz w:val="18"/>
                <w:szCs w:val="18"/>
              </w:rPr>
              <w:t>5514,3</w:t>
            </w:r>
          </w:p>
        </w:tc>
        <w:tc>
          <w:tcPr>
            <w:tcW w:w="588" w:type="pct"/>
            <w:noWrap/>
            <w:vAlign w:val="center"/>
            <w:hideMark/>
          </w:tcPr>
          <w:p w14:paraId="645DED23" w14:textId="77777777" w:rsidR="00920865" w:rsidRPr="00787D6E" w:rsidRDefault="00920865" w:rsidP="009F6C1C">
            <w:pPr>
              <w:tabs>
                <w:tab w:val="left" w:pos="567"/>
                <w:tab w:val="left" w:pos="851"/>
              </w:tabs>
              <w:jc w:val="center"/>
              <w:rPr>
                <w:bCs/>
                <w:sz w:val="18"/>
                <w:szCs w:val="18"/>
              </w:rPr>
            </w:pPr>
            <w:r w:rsidRPr="00787D6E">
              <w:rPr>
                <w:bCs/>
                <w:sz w:val="18"/>
                <w:szCs w:val="18"/>
              </w:rPr>
              <w:t>3498,7</w:t>
            </w:r>
          </w:p>
        </w:tc>
        <w:tc>
          <w:tcPr>
            <w:tcW w:w="588" w:type="pct"/>
            <w:noWrap/>
            <w:vAlign w:val="center"/>
            <w:hideMark/>
          </w:tcPr>
          <w:p w14:paraId="025F494F" w14:textId="77777777" w:rsidR="00920865" w:rsidRPr="00787D6E" w:rsidRDefault="00920865" w:rsidP="009F6C1C">
            <w:pPr>
              <w:tabs>
                <w:tab w:val="left" w:pos="567"/>
                <w:tab w:val="left" w:pos="851"/>
              </w:tabs>
              <w:jc w:val="center"/>
              <w:rPr>
                <w:bCs/>
                <w:sz w:val="18"/>
                <w:szCs w:val="18"/>
              </w:rPr>
            </w:pPr>
            <w:r w:rsidRPr="00787D6E">
              <w:rPr>
                <w:bCs/>
                <w:sz w:val="18"/>
                <w:szCs w:val="18"/>
              </w:rPr>
              <w:t>3684,6</w:t>
            </w:r>
          </w:p>
        </w:tc>
        <w:tc>
          <w:tcPr>
            <w:tcW w:w="588" w:type="pct"/>
            <w:noWrap/>
            <w:vAlign w:val="center"/>
            <w:hideMark/>
          </w:tcPr>
          <w:p w14:paraId="1C8C1D44" w14:textId="77777777" w:rsidR="00920865" w:rsidRPr="00787D6E" w:rsidRDefault="00920865" w:rsidP="009F6C1C">
            <w:pPr>
              <w:tabs>
                <w:tab w:val="left" w:pos="567"/>
                <w:tab w:val="left" w:pos="851"/>
              </w:tabs>
              <w:jc w:val="center"/>
              <w:rPr>
                <w:bCs/>
                <w:sz w:val="18"/>
                <w:szCs w:val="18"/>
              </w:rPr>
            </w:pPr>
            <w:r w:rsidRPr="00787D6E">
              <w:rPr>
                <w:bCs/>
                <w:sz w:val="18"/>
                <w:szCs w:val="18"/>
              </w:rPr>
              <w:t>2833,6</w:t>
            </w:r>
          </w:p>
        </w:tc>
        <w:tc>
          <w:tcPr>
            <w:tcW w:w="588" w:type="pct"/>
            <w:noWrap/>
            <w:vAlign w:val="center"/>
            <w:hideMark/>
          </w:tcPr>
          <w:p w14:paraId="464B6AB5" w14:textId="77777777" w:rsidR="00920865" w:rsidRPr="00787D6E" w:rsidRDefault="00920865" w:rsidP="009F6C1C">
            <w:pPr>
              <w:tabs>
                <w:tab w:val="left" w:pos="567"/>
                <w:tab w:val="left" w:pos="851"/>
              </w:tabs>
              <w:jc w:val="center"/>
              <w:rPr>
                <w:bCs/>
                <w:sz w:val="18"/>
                <w:szCs w:val="18"/>
              </w:rPr>
            </w:pPr>
            <w:r w:rsidRPr="00787D6E">
              <w:rPr>
                <w:bCs/>
                <w:sz w:val="18"/>
                <w:szCs w:val="18"/>
              </w:rPr>
              <w:t>3275,9</w:t>
            </w:r>
          </w:p>
        </w:tc>
        <w:tc>
          <w:tcPr>
            <w:tcW w:w="743" w:type="pct"/>
            <w:vAlign w:val="center"/>
          </w:tcPr>
          <w:p w14:paraId="56498AA7" w14:textId="77777777" w:rsidR="00920865" w:rsidRPr="00787D6E" w:rsidRDefault="00920865" w:rsidP="009F6C1C">
            <w:pPr>
              <w:tabs>
                <w:tab w:val="left" w:pos="567"/>
                <w:tab w:val="left" w:pos="851"/>
              </w:tabs>
              <w:jc w:val="center"/>
              <w:rPr>
                <w:b/>
                <w:bCs/>
                <w:sz w:val="18"/>
                <w:szCs w:val="18"/>
              </w:rPr>
            </w:pPr>
            <w:r w:rsidRPr="00787D6E">
              <w:rPr>
                <w:b/>
                <w:bCs/>
                <w:sz w:val="18"/>
                <w:szCs w:val="18"/>
              </w:rPr>
              <w:t>0,59</w:t>
            </w:r>
          </w:p>
        </w:tc>
      </w:tr>
      <w:tr w:rsidR="00920865" w:rsidRPr="00787D6E" w14:paraId="727D7973" w14:textId="77777777" w:rsidTr="009F6C1C">
        <w:trPr>
          <w:trHeight w:val="20"/>
        </w:trPr>
        <w:tc>
          <w:tcPr>
            <w:tcW w:w="1354" w:type="pct"/>
            <w:noWrap/>
            <w:hideMark/>
          </w:tcPr>
          <w:p w14:paraId="1976F33E" w14:textId="77777777" w:rsidR="00920865" w:rsidRPr="00787D6E" w:rsidRDefault="00920865" w:rsidP="009F6C1C">
            <w:pPr>
              <w:tabs>
                <w:tab w:val="left" w:pos="567"/>
                <w:tab w:val="left" w:pos="851"/>
              </w:tabs>
              <w:rPr>
                <w:bCs/>
                <w:sz w:val="18"/>
                <w:szCs w:val="18"/>
              </w:rPr>
            </w:pPr>
            <w:r w:rsidRPr="00787D6E">
              <w:rPr>
                <w:bCs/>
                <w:sz w:val="18"/>
                <w:szCs w:val="18"/>
              </w:rPr>
              <w:t>daxili investisiyalar</w:t>
            </w:r>
          </w:p>
        </w:tc>
        <w:tc>
          <w:tcPr>
            <w:tcW w:w="551" w:type="pct"/>
            <w:noWrap/>
            <w:vAlign w:val="center"/>
            <w:hideMark/>
          </w:tcPr>
          <w:p w14:paraId="035E5E54" w14:textId="77777777" w:rsidR="00920865" w:rsidRPr="00787D6E" w:rsidRDefault="00920865" w:rsidP="009F6C1C">
            <w:pPr>
              <w:tabs>
                <w:tab w:val="left" w:pos="567"/>
                <w:tab w:val="left" w:pos="851"/>
              </w:tabs>
              <w:jc w:val="center"/>
              <w:rPr>
                <w:bCs/>
                <w:sz w:val="18"/>
                <w:szCs w:val="18"/>
              </w:rPr>
            </w:pPr>
            <w:r w:rsidRPr="00787D6E">
              <w:rPr>
                <w:bCs/>
                <w:sz w:val="18"/>
                <w:szCs w:val="18"/>
              </w:rPr>
              <w:t>1630,8</w:t>
            </w:r>
          </w:p>
        </w:tc>
        <w:tc>
          <w:tcPr>
            <w:tcW w:w="588" w:type="pct"/>
            <w:noWrap/>
            <w:vAlign w:val="center"/>
            <w:hideMark/>
          </w:tcPr>
          <w:p w14:paraId="565576F5" w14:textId="77777777" w:rsidR="00920865" w:rsidRPr="00787D6E" w:rsidRDefault="00920865" w:rsidP="009F6C1C">
            <w:pPr>
              <w:tabs>
                <w:tab w:val="left" w:pos="567"/>
                <w:tab w:val="left" w:pos="851"/>
              </w:tabs>
              <w:jc w:val="center"/>
              <w:rPr>
                <w:bCs/>
                <w:sz w:val="18"/>
                <w:szCs w:val="18"/>
              </w:rPr>
            </w:pPr>
            <w:r w:rsidRPr="00787D6E">
              <w:rPr>
                <w:bCs/>
                <w:sz w:val="18"/>
                <w:szCs w:val="18"/>
              </w:rPr>
              <w:t>2203,6</w:t>
            </w:r>
          </w:p>
        </w:tc>
        <w:tc>
          <w:tcPr>
            <w:tcW w:w="588" w:type="pct"/>
            <w:noWrap/>
            <w:vAlign w:val="center"/>
            <w:hideMark/>
          </w:tcPr>
          <w:p w14:paraId="27C188EB" w14:textId="77777777" w:rsidR="00920865" w:rsidRPr="00787D6E" w:rsidRDefault="00920865" w:rsidP="009F6C1C">
            <w:pPr>
              <w:tabs>
                <w:tab w:val="left" w:pos="567"/>
                <w:tab w:val="left" w:pos="851"/>
              </w:tabs>
              <w:jc w:val="center"/>
              <w:rPr>
                <w:bCs/>
                <w:sz w:val="18"/>
                <w:szCs w:val="18"/>
              </w:rPr>
            </w:pPr>
            <w:r w:rsidRPr="00787D6E">
              <w:rPr>
                <w:bCs/>
                <w:sz w:val="18"/>
                <w:szCs w:val="18"/>
              </w:rPr>
              <w:t>1929,2</w:t>
            </w:r>
          </w:p>
        </w:tc>
        <w:tc>
          <w:tcPr>
            <w:tcW w:w="588" w:type="pct"/>
            <w:noWrap/>
            <w:vAlign w:val="center"/>
            <w:hideMark/>
          </w:tcPr>
          <w:p w14:paraId="46AE7923" w14:textId="77777777" w:rsidR="00920865" w:rsidRPr="00787D6E" w:rsidRDefault="00920865" w:rsidP="009F6C1C">
            <w:pPr>
              <w:tabs>
                <w:tab w:val="left" w:pos="567"/>
                <w:tab w:val="left" w:pos="851"/>
              </w:tabs>
              <w:jc w:val="center"/>
              <w:rPr>
                <w:bCs/>
                <w:sz w:val="18"/>
                <w:szCs w:val="18"/>
              </w:rPr>
            </w:pPr>
            <w:r w:rsidRPr="00787D6E">
              <w:rPr>
                <w:bCs/>
                <w:sz w:val="18"/>
                <w:szCs w:val="18"/>
              </w:rPr>
              <w:t>2150,2</w:t>
            </w:r>
          </w:p>
        </w:tc>
        <w:tc>
          <w:tcPr>
            <w:tcW w:w="588" w:type="pct"/>
            <w:noWrap/>
            <w:vAlign w:val="center"/>
            <w:hideMark/>
          </w:tcPr>
          <w:p w14:paraId="2E69FE6B" w14:textId="77777777" w:rsidR="00920865" w:rsidRPr="00787D6E" w:rsidRDefault="00920865" w:rsidP="009F6C1C">
            <w:pPr>
              <w:tabs>
                <w:tab w:val="left" w:pos="567"/>
                <w:tab w:val="left" w:pos="851"/>
              </w:tabs>
              <w:jc w:val="center"/>
              <w:rPr>
                <w:bCs/>
                <w:sz w:val="18"/>
                <w:szCs w:val="18"/>
              </w:rPr>
            </w:pPr>
            <w:r w:rsidRPr="00787D6E">
              <w:rPr>
                <w:bCs/>
                <w:sz w:val="18"/>
                <w:szCs w:val="18"/>
              </w:rPr>
              <w:t>2859,6</w:t>
            </w:r>
          </w:p>
        </w:tc>
        <w:tc>
          <w:tcPr>
            <w:tcW w:w="743" w:type="pct"/>
            <w:vAlign w:val="center"/>
          </w:tcPr>
          <w:p w14:paraId="33522C62" w14:textId="77777777" w:rsidR="00920865" w:rsidRPr="00787D6E" w:rsidRDefault="00920865" w:rsidP="009F6C1C">
            <w:pPr>
              <w:tabs>
                <w:tab w:val="left" w:pos="567"/>
                <w:tab w:val="left" w:pos="851"/>
              </w:tabs>
              <w:jc w:val="center"/>
              <w:rPr>
                <w:b/>
                <w:bCs/>
                <w:sz w:val="18"/>
                <w:szCs w:val="18"/>
              </w:rPr>
            </w:pPr>
            <w:r w:rsidRPr="00787D6E">
              <w:rPr>
                <w:b/>
                <w:bCs/>
                <w:sz w:val="18"/>
                <w:szCs w:val="18"/>
              </w:rPr>
              <w:t>1,75</w:t>
            </w:r>
          </w:p>
        </w:tc>
      </w:tr>
      <w:tr w:rsidR="00920865" w:rsidRPr="00787D6E" w14:paraId="26F5E926" w14:textId="77777777" w:rsidTr="009F6C1C">
        <w:trPr>
          <w:trHeight w:val="20"/>
        </w:trPr>
        <w:tc>
          <w:tcPr>
            <w:tcW w:w="1354" w:type="pct"/>
            <w:noWrap/>
            <w:hideMark/>
          </w:tcPr>
          <w:p w14:paraId="52A9266A" w14:textId="77777777" w:rsidR="00920865" w:rsidRPr="00787D6E" w:rsidRDefault="00920865" w:rsidP="009F6C1C">
            <w:pPr>
              <w:tabs>
                <w:tab w:val="left" w:pos="567"/>
                <w:tab w:val="left" w:pos="851"/>
              </w:tabs>
              <w:rPr>
                <w:b/>
                <w:bCs/>
                <w:sz w:val="18"/>
                <w:szCs w:val="18"/>
              </w:rPr>
            </w:pPr>
            <w:r w:rsidRPr="00787D6E">
              <w:rPr>
                <w:b/>
                <w:bCs/>
                <w:sz w:val="18"/>
                <w:szCs w:val="18"/>
              </w:rPr>
              <w:t>Emal sənayesi</w:t>
            </w:r>
          </w:p>
        </w:tc>
        <w:tc>
          <w:tcPr>
            <w:tcW w:w="551" w:type="pct"/>
            <w:noWrap/>
            <w:vAlign w:val="center"/>
            <w:hideMark/>
          </w:tcPr>
          <w:p w14:paraId="3E33913E" w14:textId="77777777" w:rsidR="00920865" w:rsidRPr="00787D6E" w:rsidRDefault="00920865" w:rsidP="009F6C1C">
            <w:pPr>
              <w:tabs>
                <w:tab w:val="left" w:pos="567"/>
                <w:tab w:val="left" w:pos="851"/>
              </w:tabs>
              <w:jc w:val="center"/>
              <w:rPr>
                <w:b/>
                <w:bCs/>
                <w:sz w:val="18"/>
                <w:szCs w:val="18"/>
              </w:rPr>
            </w:pPr>
            <w:r w:rsidRPr="00787D6E">
              <w:rPr>
                <w:b/>
                <w:bCs/>
                <w:sz w:val="18"/>
                <w:szCs w:val="18"/>
              </w:rPr>
              <w:t>482,9</w:t>
            </w:r>
          </w:p>
        </w:tc>
        <w:tc>
          <w:tcPr>
            <w:tcW w:w="588" w:type="pct"/>
            <w:noWrap/>
            <w:vAlign w:val="center"/>
            <w:hideMark/>
          </w:tcPr>
          <w:p w14:paraId="5B57BE1B" w14:textId="77777777" w:rsidR="00920865" w:rsidRPr="00787D6E" w:rsidRDefault="00920865" w:rsidP="009F6C1C">
            <w:pPr>
              <w:tabs>
                <w:tab w:val="left" w:pos="567"/>
                <w:tab w:val="left" w:pos="851"/>
              </w:tabs>
              <w:jc w:val="center"/>
              <w:rPr>
                <w:b/>
                <w:bCs/>
                <w:sz w:val="18"/>
                <w:szCs w:val="18"/>
              </w:rPr>
            </w:pPr>
            <w:r w:rsidRPr="00787D6E">
              <w:rPr>
                <w:b/>
                <w:bCs/>
                <w:sz w:val="18"/>
                <w:szCs w:val="18"/>
              </w:rPr>
              <w:t>1431,9</w:t>
            </w:r>
          </w:p>
        </w:tc>
        <w:tc>
          <w:tcPr>
            <w:tcW w:w="588" w:type="pct"/>
            <w:noWrap/>
            <w:vAlign w:val="center"/>
            <w:hideMark/>
          </w:tcPr>
          <w:p w14:paraId="5024EFB1" w14:textId="77777777" w:rsidR="00920865" w:rsidRPr="00787D6E" w:rsidRDefault="00920865" w:rsidP="009F6C1C">
            <w:pPr>
              <w:tabs>
                <w:tab w:val="left" w:pos="567"/>
                <w:tab w:val="left" w:pos="851"/>
              </w:tabs>
              <w:jc w:val="center"/>
              <w:rPr>
                <w:b/>
                <w:bCs/>
                <w:sz w:val="18"/>
                <w:szCs w:val="18"/>
              </w:rPr>
            </w:pPr>
            <w:r w:rsidRPr="00787D6E">
              <w:rPr>
                <w:b/>
                <w:bCs/>
                <w:sz w:val="18"/>
                <w:szCs w:val="18"/>
              </w:rPr>
              <w:t>2610,5</w:t>
            </w:r>
          </w:p>
        </w:tc>
        <w:tc>
          <w:tcPr>
            <w:tcW w:w="588" w:type="pct"/>
            <w:noWrap/>
            <w:vAlign w:val="center"/>
            <w:hideMark/>
          </w:tcPr>
          <w:p w14:paraId="340C49FE" w14:textId="77777777" w:rsidR="00920865" w:rsidRPr="00787D6E" w:rsidRDefault="00920865" w:rsidP="009F6C1C">
            <w:pPr>
              <w:tabs>
                <w:tab w:val="left" w:pos="567"/>
                <w:tab w:val="left" w:pos="851"/>
              </w:tabs>
              <w:jc w:val="center"/>
              <w:rPr>
                <w:b/>
                <w:bCs/>
                <w:sz w:val="18"/>
                <w:szCs w:val="18"/>
              </w:rPr>
            </w:pPr>
            <w:r w:rsidRPr="00787D6E">
              <w:rPr>
                <w:b/>
                <w:bCs/>
                <w:sz w:val="18"/>
                <w:szCs w:val="18"/>
              </w:rPr>
              <w:t>1202,2</w:t>
            </w:r>
          </w:p>
        </w:tc>
        <w:tc>
          <w:tcPr>
            <w:tcW w:w="588" w:type="pct"/>
            <w:noWrap/>
            <w:vAlign w:val="center"/>
            <w:hideMark/>
          </w:tcPr>
          <w:p w14:paraId="567F764E" w14:textId="77777777" w:rsidR="00920865" w:rsidRPr="00787D6E" w:rsidRDefault="00920865" w:rsidP="009F6C1C">
            <w:pPr>
              <w:tabs>
                <w:tab w:val="left" w:pos="567"/>
                <w:tab w:val="left" w:pos="851"/>
              </w:tabs>
              <w:jc w:val="center"/>
              <w:rPr>
                <w:b/>
                <w:bCs/>
                <w:sz w:val="18"/>
                <w:szCs w:val="18"/>
              </w:rPr>
            </w:pPr>
            <w:r w:rsidRPr="00787D6E">
              <w:rPr>
                <w:b/>
                <w:bCs/>
                <w:sz w:val="18"/>
                <w:szCs w:val="18"/>
              </w:rPr>
              <w:t>916,8</w:t>
            </w:r>
          </w:p>
        </w:tc>
        <w:tc>
          <w:tcPr>
            <w:tcW w:w="743" w:type="pct"/>
            <w:vAlign w:val="center"/>
          </w:tcPr>
          <w:p w14:paraId="72EA70CA" w14:textId="77777777" w:rsidR="00920865" w:rsidRPr="00787D6E" w:rsidRDefault="00920865" w:rsidP="009F6C1C">
            <w:pPr>
              <w:tabs>
                <w:tab w:val="left" w:pos="567"/>
                <w:tab w:val="left" w:pos="851"/>
              </w:tabs>
              <w:jc w:val="center"/>
              <w:rPr>
                <w:b/>
                <w:bCs/>
                <w:sz w:val="18"/>
                <w:szCs w:val="18"/>
              </w:rPr>
            </w:pPr>
            <w:r w:rsidRPr="00787D6E">
              <w:rPr>
                <w:b/>
                <w:bCs/>
                <w:sz w:val="18"/>
                <w:szCs w:val="18"/>
              </w:rPr>
              <w:t>1,90</w:t>
            </w:r>
          </w:p>
        </w:tc>
      </w:tr>
      <w:tr w:rsidR="00920865" w:rsidRPr="00787D6E" w14:paraId="068212A7" w14:textId="77777777" w:rsidTr="009F6C1C">
        <w:trPr>
          <w:trHeight w:val="20"/>
        </w:trPr>
        <w:tc>
          <w:tcPr>
            <w:tcW w:w="1354" w:type="pct"/>
            <w:noWrap/>
            <w:hideMark/>
          </w:tcPr>
          <w:p w14:paraId="42FE22B5" w14:textId="77777777" w:rsidR="00920865" w:rsidRPr="00787D6E" w:rsidRDefault="00920865" w:rsidP="009F6C1C">
            <w:pPr>
              <w:tabs>
                <w:tab w:val="left" w:pos="567"/>
                <w:tab w:val="left" w:pos="851"/>
              </w:tabs>
              <w:rPr>
                <w:bCs/>
                <w:sz w:val="18"/>
                <w:szCs w:val="18"/>
              </w:rPr>
            </w:pPr>
            <w:r w:rsidRPr="00787D6E">
              <w:rPr>
                <w:bCs/>
                <w:sz w:val="18"/>
                <w:szCs w:val="18"/>
              </w:rPr>
              <w:t xml:space="preserve">xarici investisiyalar </w:t>
            </w:r>
          </w:p>
        </w:tc>
        <w:tc>
          <w:tcPr>
            <w:tcW w:w="551" w:type="pct"/>
            <w:noWrap/>
            <w:vAlign w:val="center"/>
            <w:hideMark/>
          </w:tcPr>
          <w:p w14:paraId="2A8653AB" w14:textId="77777777" w:rsidR="00920865" w:rsidRPr="00787D6E" w:rsidRDefault="00920865" w:rsidP="009F6C1C">
            <w:pPr>
              <w:tabs>
                <w:tab w:val="left" w:pos="567"/>
                <w:tab w:val="left" w:pos="851"/>
              </w:tabs>
              <w:jc w:val="center"/>
              <w:rPr>
                <w:bCs/>
                <w:sz w:val="18"/>
                <w:szCs w:val="18"/>
              </w:rPr>
            </w:pPr>
            <w:r w:rsidRPr="00787D6E">
              <w:rPr>
                <w:bCs/>
                <w:sz w:val="18"/>
                <w:szCs w:val="18"/>
              </w:rPr>
              <w:t>16,1</w:t>
            </w:r>
          </w:p>
        </w:tc>
        <w:tc>
          <w:tcPr>
            <w:tcW w:w="588" w:type="pct"/>
            <w:noWrap/>
            <w:vAlign w:val="center"/>
            <w:hideMark/>
          </w:tcPr>
          <w:p w14:paraId="7E449FC2" w14:textId="77777777" w:rsidR="00920865" w:rsidRPr="00787D6E" w:rsidRDefault="00920865" w:rsidP="009F6C1C">
            <w:pPr>
              <w:tabs>
                <w:tab w:val="left" w:pos="567"/>
                <w:tab w:val="left" w:pos="851"/>
              </w:tabs>
              <w:jc w:val="center"/>
              <w:rPr>
                <w:bCs/>
                <w:sz w:val="18"/>
                <w:szCs w:val="18"/>
              </w:rPr>
            </w:pPr>
            <w:r w:rsidRPr="00787D6E">
              <w:rPr>
                <w:bCs/>
                <w:sz w:val="18"/>
                <w:szCs w:val="18"/>
              </w:rPr>
              <w:t>25,6</w:t>
            </w:r>
          </w:p>
        </w:tc>
        <w:tc>
          <w:tcPr>
            <w:tcW w:w="588" w:type="pct"/>
            <w:noWrap/>
            <w:vAlign w:val="center"/>
            <w:hideMark/>
          </w:tcPr>
          <w:p w14:paraId="29B1D11C" w14:textId="77777777" w:rsidR="00920865" w:rsidRPr="00787D6E" w:rsidRDefault="00920865" w:rsidP="009F6C1C">
            <w:pPr>
              <w:tabs>
                <w:tab w:val="left" w:pos="567"/>
                <w:tab w:val="left" w:pos="851"/>
              </w:tabs>
              <w:jc w:val="center"/>
              <w:rPr>
                <w:bCs/>
                <w:sz w:val="18"/>
                <w:szCs w:val="18"/>
              </w:rPr>
            </w:pPr>
            <w:r w:rsidRPr="00787D6E">
              <w:rPr>
                <w:bCs/>
                <w:sz w:val="18"/>
                <w:szCs w:val="18"/>
              </w:rPr>
              <w:t>19,9</w:t>
            </w:r>
          </w:p>
        </w:tc>
        <w:tc>
          <w:tcPr>
            <w:tcW w:w="588" w:type="pct"/>
            <w:noWrap/>
            <w:vAlign w:val="center"/>
            <w:hideMark/>
          </w:tcPr>
          <w:p w14:paraId="25AFEDEC" w14:textId="77777777" w:rsidR="00920865" w:rsidRPr="00787D6E" w:rsidRDefault="00920865" w:rsidP="009F6C1C">
            <w:pPr>
              <w:tabs>
                <w:tab w:val="left" w:pos="567"/>
                <w:tab w:val="left" w:pos="851"/>
              </w:tabs>
              <w:jc w:val="center"/>
              <w:rPr>
                <w:bCs/>
                <w:sz w:val="18"/>
                <w:szCs w:val="18"/>
              </w:rPr>
            </w:pPr>
            <w:r w:rsidRPr="00787D6E">
              <w:rPr>
                <w:bCs/>
                <w:sz w:val="18"/>
                <w:szCs w:val="18"/>
              </w:rPr>
              <w:t>52,9</w:t>
            </w:r>
          </w:p>
        </w:tc>
        <w:tc>
          <w:tcPr>
            <w:tcW w:w="588" w:type="pct"/>
            <w:noWrap/>
            <w:vAlign w:val="center"/>
            <w:hideMark/>
          </w:tcPr>
          <w:p w14:paraId="69474CE6" w14:textId="77777777" w:rsidR="00920865" w:rsidRPr="00787D6E" w:rsidRDefault="00920865" w:rsidP="009F6C1C">
            <w:pPr>
              <w:tabs>
                <w:tab w:val="left" w:pos="567"/>
                <w:tab w:val="left" w:pos="851"/>
              </w:tabs>
              <w:jc w:val="center"/>
              <w:rPr>
                <w:bCs/>
                <w:sz w:val="18"/>
                <w:szCs w:val="18"/>
              </w:rPr>
            </w:pPr>
            <w:r w:rsidRPr="00787D6E">
              <w:rPr>
                <w:bCs/>
                <w:sz w:val="18"/>
                <w:szCs w:val="18"/>
              </w:rPr>
              <w:t>-</w:t>
            </w:r>
          </w:p>
        </w:tc>
        <w:tc>
          <w:tcPr>
            <w:tcW w:w="743" w:type="pct"/>
            <w:vAlign w:val="center"/>
          </w:tcPr>
          <w:p w14:paraId="6F5E0F69" w14:textId="77777777" w:rsidR="00920865" w:rsidRPr="00787D6E" w:rsidRDefault="00920865" w:rsidP="009F6C1C">
            <w:pPr>
              <w:tabs>
                <w:tab w:val="left" w:pos="567"/>
                <w:tab w:val="left" w:pos="851"/>
              </w:tabs>
              <w:jc w:val="center"/>
              <w:rPr>
                <w:b/>
                <w:bCs/>
                <w:sz w:val="18"/>
                <w:szCs w:val="18"/>
              </w:rPr>
            </w:pPr>
            <w:r w:rsidRPr="00787D6E">
              <w:rPr>
                <w:b/>
                <w:bCs/>
                <w:sz w:val="18"/>
                <w:szCs w:val="18"/>
              </w:rPr>
              <w:t>0,00</w:t>
            </w:r>
          </w:p>
        </w:tc>
      </w:tr>
      <w:tr w:rsidR="00920865" w:rsidRPr="00787D6E" w14:paraId="27D896A6" w14:textId="77777777" w:rsidTr="009F6C1C">
        <w:trPr>
          <w:trHeight w:val="20"/>
        </w:trPr>
        <w:tc>
          <w:tcPr>
            <w:tcW w:w="1354" w:type="pct"/>
            <w:noWrap/>
            <w:hideMark/>
          </w:tcPr>
          <w:p w14:paraId="47124C89" w14:textId="77777777" w:rsidR="00920865" w:rsidRPr="00787D6E" w:rsidRDefault="00920865" w:rsidP="009F6C1C">
            <w:pPr>
              <w:tabs>
                <w:tab w:val="left" w:pos="567"/>
                <w:tab w:val="left" w:pos="851"/>
              </w:tabs>
              <w:rPr>
                <w:bCs/>
                <w:sz w:val="18"/>
                <w:szCs w:val="18"/>
              </w:rPr>
            </w:pPr>
            <w:r w:rsidRPr="00787D6E">
              <w:rPr>
                <w:bCs/>
                <w:sz w:val="18"/>
                <w:szCs w:val="18"/>
              </w:rPr>
              <w:t>daxili investisiyalar</w:t>
            </w:r>
          </w:p>
        </w:tc>
        <w:tc>
          <w:tcPr>
            <w:tcW w:w="551" w:type="pct"/>
            <w:noWrap/>
            <w:vAlign w:val="center"/>
            <w:hideMark/>
          </w:tcPr>
          <w:p w14:paraId="240F02A1" w14:textId="77777777" w:rsidR="00920865" w:rsidRPr="00787D6E" w:rsidRDefault="00920865" w:rsidP="009F6C1C">
            <w:pPr>
              <w:tabs>
                <w:tab w:val="left" w:pos="567"/>
                <w:tab w:val="left" w:pos="851"/>
              </w:tabs>
              <w:jc w:val="center"/>
              <w:rPr>
                <w:bCs/>
                <w:sz w:val="18"/>
                <w:szCs w:val="18"/>
              </w:rPr>
            </w:pPr>
            <w:r w:rsidRPr="00787D6E">
              <w:rPr>
                <w:bCs/>
                <w:sz w:val="18"/>
                <w:szCs w:val="18"/>
              </w:rPr>
              <w:t>466,8</w:t>
            </w:r>
          </w:p>
        </w:tc>
        <w:tc>
          <w:tcPr>
            <w:tcW w:w="588" w:type="pct"/>
            <w:noWrap/>
            <w:vAlign w:val="center"/>
            <w:hideMark/>
          </w:tcPr>
          <w:p w14:paraId="6EE4B2AD" w14:textId="77777777" w:rsidR="00920865" w:rsidRPr="00787D6E" w:rsidRDefault="00920865" w:rsidP="009F6C1C">
            <w:pPr>
              <w:tabs>
                <w:tab w:val="left" w:pos="567"/>
                <w:tab w:val="left" w:pos="851"/>
              </w:tabs>
              <w:jc w:val="center"/>
              <w:rPr>
                <w:bCs/>
                <w:sz w:val="18"/>
                <w:szCs w:val="18"/>
              </w:rPr>
            </w:pPr>
            <w:r w:rsidRPr="00787D6E">
              <w:rPr>
                <w:bCs/>
                <w:sz w:val="18"/>
                <w:szCs w:val="18"/>
              </w:rPr>
              <w:t>1406,3</w:t>
            </w:r>
          </w:p>
        </w:tc>
        <w:tc>
          <w:tcPr>
            <w:tcW w:w="588" w:type="pct"/>
            <w:noWrap/>
            <w:vAlign w:val="center"/>
            <w:hideMark/>
          </w:tcPr>
          <w:p w14:paraId="56A78F08" w14:textId="77777777" w:rsidR="00920865" w:rsidRPr="00787D6E" w:rsidRDefault="00920865" w:rsidP="009F6C1C">
            <w:pPr>
              <w:tabs>
                <w:tab w:val="left" w:pos="567"/>
                <w:tab w:val="left" w:pos="851"/>
              </w:tabs>
              <w:jc w:val="center"/>
              <w:rPr>
                <w:bCs/>
                <w:sz w:val="18"/>
                <w:szCs w:val="18"/>
              </w:rPr>
            </w:pPr>
            <w:r w:rsidRPr="00787D6E">
              <w:rPr>
                <w:bCs/>
                <w:sz w:val="18"/>
                <w:szCs w:val="18"/>
              </w:rPr>
              <w:t>2590,6</w:t>
            </w:r>
          </w:p>
        </w:tc>
        <w:tc>
          <w:tcPr>
            <w:tcW w:w="588" w:type="pct"/>
            <w:noWrap/>
            <w:vAlign w:val="center"/>
            <w:hideMark/>
          </w:tcPr>
          <w:p w14:paraId="75270D3B" w14:textId="77777777" w:rsidR="00920865" w:rsidRPr="00787D6E" w:rsidRDefault="00920865" w:rsidP="009F6C1C">
            <w:pPr>
              <w:tabs>
                <w:tab w:val="left" w:pos="567"/>
                <w:tab w:val="left" w:pos="851"/>
              </w:tabs>
              <w:jc w:val="center"/>
              <w:rPr>
                <w:bCs/>
                <w:sz w:val="18"/>
                <w:szCs w:val="18"/>
              </w:rPr>
            </w:pPr>
            <w:r w:rsidRPr="00787D6E">
              <w:rPr>
                <w:bCs/>
                <w:sz w:val="18"/>
                <w:szCs w:val="18"/>
              </w:rPr>
              <w:t>1149,3</w:t>
            </w:r>
          </w:p>
        </w:tc>
        <w:tc>
          <w:tcPr>
            <w:tcW w:w="588" w:type="pct"/>
            <w:noWrap/>
            <w:vAlign w:val="center"/>
            <w:hideMark/>
          </w:tcPr>
          <w:p w14:paraId="76337CC7" w14:textId="77777777" w:rsidR="00920865" w:rsidRPr="00787D6E" w:rsidRDefault="00920865" w:rsidP="009F6C1C">
            <w:pPr>
              <w:tabs>
                <w:tab w:val="left" w:pos="567"/>
                <w:tab w:val="left" w:pos="851"/>
              </w:tabs>
              <w:jc w:val="center"/>
              <w:rPr>
                <w:bCs/>
                <w:sz w:val="18"/>
                <w:szCs w:val="18"/>
              </w:rPr>
            </w:pPr>
            <w:r w:rsidRPr="00787D6E">
              <w:rPr>
                <w:bCs/>
                <w:sz w:val="18"/>
                <w:szCs w:val="18"/>
              </w:rPr>
              <w:t>916,8</w:t>
            </w:r>
          </w:p>
        </w:tc>
        <w:tc>
          <w:tcPr>
            <w:tcW w:w="743" w:type="pct"/>
            <w:vAlign w:val="center"/>
          </w:tcPr>
          <w:p w14:paraId="3046D14F" w14:textId="77777777" w:rsidR="00920865" w:rsidRPr="00787D6E" w:rsidRDefault="00920865" w:rsidP="009F6C1C">
            <w:pPr>
              <w:tabs>
                <w:tab w:val="left" w:pos="567"/>
                <w:tab w:val="left" w:pos="851"/>
              </w:tabs>
              <w:jc w:val="center"/>
              <w:rPr>
                <w:b/>
                <w:bCs/>
                <w:sz w:val="18"/>
                <w:szCs w:val="18"/>
              </w:rPr>
            </w:pPr>
            <w:r w:rsidRPr="00787D6E">
              <w:rPr>
                <w:b/>
                <w:bCs/>
                <w:sz w:val="18"/>
                <w:szCs w:val="18"/>
              </w:rPr>
              <w:t>1,96</w:t>
            </w:r>
          </w:p>
        </w:tc>
      </w:tr>
      <w:tr w:rsidR="00920865" w:rsidRPr="00787D6E" w14:paraId="7F1BC2C1" w14:textId="77777777" w:rsidTr="009F6C1C">
        <w:trPr>
          <w:trHeight w:val="20"/>
        </w:trPr>
        <w:tc>
          <w:tcPr>
            <w:tcW w:w="1354" w:type="pct"/>
            <w:hideMark/>
          </w:tcPr>
          <w:p w14:paraId="3B1814B4" w14:textId="77777777" w:rsidR="00920865" w:rsidRPr="00787D6E" w:rsidRDefault="00920865" w:rsidP="009F6C1C">
            <w:pPr>
              <w:tabs>
                <w:tab w:val="left" w:pos="567"/>
                <w:tab w:val="left" w:pos="851"/>
              </w:tabs>
              <w:spacing w:line="204" w:lineRule="auto"/>
              <w:ind w:right="-197"/>
              <w:rPr>
                <w:b/>
                <w:bCs/>
                <w:sz w:val="18"/>
                <w:szCs w:val="18"/>
              </w:rPr>
            </w:pPr>
            <w:r w:rsidRPr="00787D6E">
              <w:rPr>
                <w:b/>
                <w:bCs/>
                <w:sz w:val="18"/>
                <w:szCs w:val="18"/>
              </w:rPr>
              <w:t>Elektrik enerjisi, qaz və buxar istehsalı, bölüşdürülməsi və təchizatı</w:t>
            </w:r>
          </w:p>
        </w:tc>
        <w:tc>
          <w:tcPr>
            <w:tcW w:w="551" w:type="pct"/>
            <w:noWrap/>
            <w:vAlign w:val="center"/>
            <w:hideMark/>
          </w:tcPr>
          <w:p w14:paraId="25DF1249" w14:textId="77777777" w:rsidR="00920865" w:rsidRPr="00787D6E" w:rsidRDefault="00920865" w:rsidP="009F6C1C">
            <w:pPr>
              <w:tabs>
                <w:tab w:val="left" w:pos="567"/>
                <w:tab w:val="left" w:pos="851"/>
              </w:tabs>
              <w:jc w:val="center"/>
              <w:rPr>
                <w:b/>
                <w:bCs/>
                <w:sz w:val="18"/>
                <w:szCs w:val="18"/>
              </w:rPr>
            </w:pPr>
            <w:r w:rsidRPr="00787D6E">
              <w:rPr>
                <w:b/>
                <w:bCs/>
                <w:sz w:val="18"/>
                <w:szCs w:val="18"/>
              </w:rPr>
              <w:t>287,2</w:t>
            </w:r>
          </w:p>
        </w:tc>
        <w:tc>
          <w:tcPr>
            <w:tcW w:w="588" w:type="pct"/>
            <w:noWrap/>
            <w:vAlign w:val="center"/>
            <w:hideMark/>
          </w:tcPr>
          <w:p w14:paraId="79CD4CA3" w14:textId="77777777" w:rsidR="00920865" w:rsidRPr="00787D6E" w:rsidRDefault="00920865" w:rsidP="009F6C1C">
            <w:pPr>
              <w:tabs>
                <w:tab w:val="left" w:pos="567"/>
                <w:tab w:val="left" w:pos="851"/>
              </w:tabs>
              <w:jc w:val="center"/>
              <w:rPr>
                <w:b/>
                <w:bCs/>
                <w:sz w:val="18"/>
                <w:szCs w:val="18"/>
              </w:rPr>
            </w:pPr>
            <w:r w:rsidRPr="00787D6E">
              <w:rPr>
                <w:b/>
                <w:bCs/>
                <w:sz w:val="18"/>
                <w:szCs w:val="18"/>
              </w:rPr>
              <w:t>602,9</w:t>
            </w:r>
          </w:p>
        </w:tc>
        <w:tc>
          <w:tcPr>
            <w:tcW w:w="588" w:type="pct"/>
            <w:noWrap/>
            <w:vAlign w:val="center"/>
            <w:hideMark/>
          </w:tcPr>
          <w:p w14:paraId="54020C6A" w14:textId="77777777" w:rsidR="00920865" w:rsidRPr="00787D6E" w:rsidRDefault="00920865" w:rsidP="009F6C1C">
            <w:pPr>
              <w:tabs>
                <w:tab w:val="left" w:pos="567"/>
                <w:tab w:val="left" w:pos="851"/>
              </w:tabs>
              <w:jc w:val="center"/>
              <w:rPr>
                <w:b/>
                <w:bCs/>
                <w:sz w:val="18"/>
                <w:szCs w:val="18"/>
              </w:rPr>
            </w:pPr>
            <w:r w:rsidRPr="00787D6E">
              <w:rPr>
                <w:b/>
                <w:bCs/>
                <w:sz w:val="18"/>
                <w:szCs w:val="18"/>
              </w:rPr>
              <w:t>486,6</w:t>
            </w:r>
          </w:p>
        </w:tc>
        <w:tc>
          <w:tcPr>
            <w:tcW w:w="588" w:type="pct"/>
            <w:noWrap/>
            <w:vAlign w:val="center"/>
            <w:hideMark/>
          </w:tcPr>
          <w:p w14:paraId="6DA31A71" w14:textId="77777777" w:rsidR="00920865" w:rsidRPr="00787D6E" w:rsidRDefault="00920865" w:rsidP="009F6C1C">
            <w:pPr>
              <w:tabs>
                <w:tab w:val="left" w:pos="567"/>
                <w:tab w:val="left" w:pos="851"/>
              </w:tabs>
              <w:jc w:val="center"/>
              <w:rPr>
                <w:b/>
                <w:bCs/>
                <w:sz w:val="18"/>
                <w:szCs w:val="18"/>
              </w:rPr>
            </w:pPr>
            <w:r w:rsidRPr="00787D6E">
              <w:rPr>
                <w:b/>
                <w:bCs/>
                <w:sz w:val="18"/>
                <w:szCs w:val="18"/>
              </w:rPr>
              <w:t>689,8</w:t>
            </w:r>
          </w:p>
        </w:tc>
        <w:tc>
          <w:tcPr>
            <w:tcW w:w="588" w:type="pct"/>
            <w:noWrap/>
            <w:vAlign w:val="center"/>
            <w:hideMark/>
          </w:tcPr>
          <w:p w14:paraId="253A5C62" w14:textId="77777777" w:rsidR="00920865" w:rsidRPr="00787D6E" w:rsidRDefault="00920865" w:rsidP="009F6C1C">
            <w:pPr>
              <w:tabs>
                <w:tab w:val="left" w:pos="567"/>
                <w:tab w:val="left" w:pos="851"/>
              </w:tabs>
              <w:jc w:val="center"/>
              <w:rPr>
                <w:b/>
                <w:bCs/>
                <w:sz w:val="18"/>
                <w:szCs w:val="18"/>
              </w:rPr>
            </w:pPr>
            <w:r w:rsidRPr="00787D6E">
              <w:rPr>
                <w:b/>
                <w:bCs/>
                <w:sz w:val="18"/>
                <w:szCs w:val="18"/>
              </w:rPr>
              <w:t>1082,4</w:t>
            </w:r>
          </w:p>
        </w:tc>
        <w:tc>
          <w:tcPr>
            <w:tcW w:w="743" w:type="pct"/>
            <w:vAlign w:val="center"/>
          </w:tcPr>
          <w:p w14:paraId="4AF6F4D7" w14:textId="77777777" w:rsidR="00920865" w:rsidRPr="00787D6E" w:rsidRDefault="00920865" w:rsidP="009F6C1C">
            <w:pPr>
              <w:tabs>
                <w:tab w:val="left" w:pos="567"/>
                <w:tab w:val="left" w:pos="851"/>
              </w:tabs>
              <w:jc w:val="center"/>
              <w:rPr>
                <w:b/>
                <w:bCs/>
                <w:sz w:val="18"/>
                <w:szCs w:val="18"/>
              </w:rPr>
            </w:pPr>
            <w:r w:rsidRPr="00787D6E">
              <w:rPr>
                <w:b/>
                <w:bCs/>
                <w:sz w:val="18"/>
                <w:szCs w:val="18"/>
              </w:rPr>
              <w:t>3,77</w:t>
            </w:r>
          </w:p>
        </w:tc>
      </w:tr>
      <w:tr w:rsidR="00920865" w:rsidRPr="00787D6E" w14:paraId="138CF169" w14:textId="77777777" w:rsidTr="009F6C1C">
        <w:trPr>
          <w:trHeight w:val="20"/>
        </w:trPr>
        <w:tc>
          <w:tcPr>
            <w:tcW w:w="1354" w:type="pct"/>
            <w:noWrap/>
            <w:hideMark/>
          </w:tcPr>
          <w:p w14:paraId="670B6078" w14:textId="77777777" w:rsidR="00920865" w:rsidRPr="00787D6E" w:rsidRDefault="00920865" w:rsidP="009F6C1C">
            <w:pPr>
              <w:tabs>
                <w:tab w:val="left" w:pos="567"/>
                <w:tab w:val="left" w:pos="851"/>
              </w:tabs>
              <w:rPr>
                <w:bCs/>
                <w:sz w:val="18"/>
                <w:szCs w:val="18"/>
              </w:rPr>
            </w:pPr>
            <w:r w:rsidRPr="00787D6E">
              <w:rPr>
                <w:bCs/>
                <w:sz w:val="18"/>
                <w:szCs w:val="18"/>
              </w:rPr>
              <w:t xml:space="preserve">xarici investisiyalar </w:t>
            </w:r>
          </w:p>
        </w:tc>
        <w:tc>
          <w:tcPr>
            <w:tcW w:w="551" w:type="pct"/>
            <w:noWrap/>
            <w:vAlign w:val="center"/>
            <w:hideMark/>
          </w:tcPr>
          <w:p w14:paraId="3A80CD43" w14:textId="77777777" w:rsidR="00920865" w:rsidRPr="00787D6E" w:rsidRDefault="00920865" w:rsidP="009F6C1C">
            <w:pPr>
              <w:tabs>
                <w:tab w:val="left" w:pos="567"/>
                <w:tab w:val="left" w:pos="851"/>
              </w:tabs>
              <w:jc w:val="center"/>
              <w:rPr>
                <w:bCs/>
                <w:sz w:val="18"/>
                <w:szCs w:val="18"/>
              </w:rPr>
            </w:pPr>
            <w:r w:rsidRPr="00787D6E">
              <w:rPr>
                <w:bCs/>
                <w:sz w:val="18"/>
                <w:szCs w:val="18"/>
              </w:rPr>
              <w:t>16,5</w:t>
            </w:r>
          </w:p>
        </w:tc>
        <w:tc>
          <w:tcPr>
            <w:tcW w:w="588" w:type="pct"/>
            <w:noWrap/>
            <w:vAlign w:val="center"/>
            <w:hideMark/>
          </w:tcPr>
          <w:p w14:paraId="7A4F4BDE" w14:textId="77777777" w:rsidR="00920865" w:rsidRPr="00787D6E" w:rsidRDefault="00920865" w:rsidP="009F6C1C">
            <w:pPr>
              <w:tabs>
                <w:tab w:val="left" w:pos="567"/>
                <w:tab w:val="left" w:pos="851"/>
              </w:tabs>
              <w:jc w:val="center"/>
              <w:rPr>
                <w:bCs/>
                <w:sz w:val="18"/>
                <w:szCs w:val="18"/>
              </w:rPr>
            </w:pPr>
            <w:r w:rsidRPr="00787D6E">
              <w:rPr>
                <w:bCs/>
                <w:sz w:val="18"/>
                <w:szCs w:val="18"/>
              </w:rPr>
              <w:t>157,9</w:t>
            </w:r>
          </w:p>
        </w:tc>
        <w:tc>
          <w:tcPr>
            <w:tcW w:w="588" w:type="pct"/>
            <w:noWrap/>
            <w:vAlign w:val="center"/>
            <w:hideMark/>
          </w:tcPr>
          <w:p w14:paraId="4F1E7D42" w14:textId="77777777" w:rsidR="00920865" w:rsidRPr="00787D6E" w:rsidRDefault="00920865" w:rsidP="009F6C1C">
            <w:pPr>
              <w:tabs>
                <w:tab w:val="left" w:pos="567"/>
                <w:tab w:val="left" w:pos="851"/>
              </w:tabs>
              <w:jc w:val="center"/>
              <w:rPr>
                <w:bCs/>
                <w:sz w:val="18"/>
                <w:szCs w:val="18"/>
              </w:rPr>
            </w:pPr>
            <w:r w:rsidRPr="00787D6E">
              <w:rPr>
                <w:bCs/>
                <w:sz w:val="18"/>
                <w:szCs w:val="18"/>
              </w:rPr>
              <w:t>8,4</w:t>
            </w:r>
          </w:p>
        </w:tc>
        <w:tc>
          <w:tcPr>
            <w:tcW w:w="588" w:type="pct"/>
            <w:noWrap/>
            <w:vAlign w:val="center"/>
            <w:hideMark/>
          </w:tcPr>
          <w:p w14:paraId="5FB81F52" w14:textId="77777777" w:rsidR="00920865" w:rsidRPr="00787D6E" w:rsidRDefault="00920865" w:rsidP="009F6C1C">
            <w:pPr>
              <w:tabs>
                <w:tab w:val="left" w:pos="567"/>
                <w:tab w:val="left" w:pos="851"/>
              </w:tabs>
              <w:jc w:val="center"/>
              <w:rPr>
                <w:bCs/>
                <w:sz w:val="18"/>
                <w:szCs w:val="18"/>
              </w:rPr>
            </w:pPr>
            <w:r w:rsidRPr="00787D6E">
              <w:rPr>
                <w:bCs/>
                <w:sz w:val="18"/>
                <w:szCs w:val="18"/>
              </w:rPr>
              <w:t>4,8</w:t>
            </w:r>
          </w:p>
        </w:tc>
        <w:tc>
          <w:tcPr>
            <w:tcW w:w="588" w:type="pct"/>
            <w:noWrap/>
            <w:vAlign w:val="center"/>
            <w:hideMark/>
          </w:tcPr>
          <w:p w14:paraId="35967E88" w14:textId="77777777" w:rsidR="00920865" w:rsidRPr="00787D6E" w:rsidRDefault="00920865" w:rsidP="009F6C1C">
            <w:pPr>
              <w:tabs>
                <w:tab w:val="left" w:pos="567"/>
                <w:tab w:val="left" w:pos="851"/>
              </w:tabs>
              <w:jc w:val="center"/>
              <w:rPr>
                <w:bCs/>
                <w:sz w:val="18"/>
                <w:szCs w:val="18"/>
              </w:rPr>
            </w:pPr>
            <w:r w:rsidRPr="00787D6E">
              <w:rPr>
                <w:bCs/>
                <w:sz w:val="18"/>
                <w:szCs w:val="18"/>
              </w:rPr>
              <w:t>-</w:t>
            </w:r>
          </w:p>
        </w:tc>
        <w:tc>
          <w:tcPr>
            <w:tcW w:w="743" w:type="pct"/>
            <w:vAlign w:val="center"/>
          </w:tcPr>
          <w:p w14:paraId="6980F6E7" w14:textId="77777777" w:rsidR="00920865" w:rsidRPr="00787D6E" w:rsidRDefault="00920865" w:rsidP="009F6C1C">
            <w:pPr>
              <w:tabs>
                <w:tab w:val="left" w:pos="567"/>
                <w:tab w:val="left" w:pos="851"/>
              </w:tabs>
              <w:jc w:val="center"/>
              <w:rPr>
                <w:b/>
                <w:bCs/>
                <w:sz w:val="18"/>
                <w:szCs w:val="18"/>
              </w:rPr>
            </w:pPr>
            <w:r w:rsidRPr="00787D6E">
              <w:rPr>
                <w:b/>
                <w:bCs/>
                <w:sz w:val="18"/>
                <w:szCs w:val="18"/>
              </w:rPr>
              <w:t>0,00</w:t>
            </w:r>
          </w:p>
        </w:tc>
      </w:tr>
      <w:tr w:rsidR="00920865" w:rsidRPr="00787D6E" w14:paraId="7A521ED4" w14:textId="77777777" w:rsidTr="009F6C1C">
        <w:trPr>
          <w:trHeight w:val="20"/>
        </w:trPr>
        <w:tc>
          <w:tcPr>
            <w:tcW w:w="1354" w:type="pct"/>
            <w:noWrap/>
            <w:hideMark/>
          </w:tcPr>
          <w:p w14:paraId="2115F56E" w14:textId="77777777" w:rsidR="00920865" w:rsidRPr="00787D6E" w:rsidRDefault="00920865" w:rsidP="009F6C1C">
            <w:pPr>
              <w:tabs>
                <w:tab w:val="left" w:pos="567"/>
                <w:tab w:val="left" w:pos="851"/>
              </w:tabs>
              <w:rPr>
                <w:bCs/>
                <w:sz w:val="18"/>
                <w:szCs w:val="18"/>
              </w:rPr>
            </w:pPr>
            <w:r w:rsidRPr="00787D6E">
              <w:rPr>
                <w:bCs/>
                <w:sz w:val="18"/>
                <w:szCs w:val="18"/>
              </w:rPr>
              <w:t>daxili investisiyalar</w:t>
            </w:r>
          </w:p>
        </w:tc>
        <w:tc>
          <w:tcPr>
            <w:tcW w:w="551" w:type="pct"/>
            <w:noWrap/>
            <w:vAlign w:val="center"/>
            <w:hideMark/>
          </w:tcPr>
          <w:p w14:paraId="62753DD9" w14:textId="77777777" w:rsidR="00920865" w:rsidRPr="00787D6E" w:rsidRDefault="00920865" w:rsidP="009F6C1C">
            <w:pPr>
              <w:tabs>
                <w:tab w:val="left" w:pos="567"/>
                <w:tab w:val="left" w:pos="851"/>
              </w:tabs>
              <w:jc w:val="center"/>
              <w:rPr>
                <w:bCs/>
                <w:sz w:val="18"/>
                <w:szCs w:val="18"/>
              </w:rPr>
            </w:pPr>
            <w:r w:rsidRPr="00787D6E">
              <w:rPr>
                <w:bCs/>
                <w:sz w:val="18"/>
                <w:szCs w:val="18"/>
              </w:rPr>
              <w:t>270,7</w:t>
            </w:r>
          </w:p>
        </w:tc>
        <w:tc>
          <w:tcPr>
            <w:tcW w:w="588" w:type="pct"/>
            <w:noWrap/>
            <w:vAlign w:val="center"/>
            <w:hideMark/>
          </w:tcPr>
          <w:p w14:paraId="46D29336" w14:textId="77777777" w:rsidR="00920865" w:rsidRPr="00787D6E" w:rsidRDefault="00920865" w:rsidP="009F6C1C">
            <w:pPr>
              <w:tabs>
                <w:tab w:val="left" w:pos="567"/>
                <w:tab w:val="left" w:pos="851"/>
              </w:tabs>
              <w:jc w:val="center"/>
              <w:rPr>
                <w:bCs/>
                <w:sz w:val="18"/>
                <w:szCs w:val="18"/>
              </w:rPr>
            </w:pPr>
            <w:r w:rsidRPr="00787D6E">
              <w:rPr>
                <w:bCs/>
                <w:sz w:val="18"/>
                <w:szCs w:val="18"/>
              </w:rPr>
              <w:t>445,0</w:t>
            </w:r>
          </w:p>
        </w:tc>
        <w:tc>
          <w:tcPr>
            <w:tcW w:w="588" w:type="pct"/>
            <w:noWrap/>
            <w:vAlign w:val="center"/>
            <w:hideMark/>
          </w:tcPr>
          <w:p w14:paraId="17664F3E" w14:textId="77777777" w:rsidR="00920865" w:rsidRPr="00787D6E" w:rsidRDefault="00920865" w:rsidP="009F6C1C">
            <w:pPr>
              <w:tabs>
                <w:tab w:val="left" w:pos="567"/>
                <w:tab w:val="left" w:pos="851"/>
              </w:tabs>
              <w:jc w:val="center"/>
              <w:rPr>
                <w:bCs/>
                <w:sz w:val="18"/>
                <w:szCs w:val="18"/>
              </w:rPr>
            </w:pPr>
            <w:r w:rsidRPr="00787D6E">
              <w:rPr>
                <w:bCs/>
                <w:sz w:val="18"/>
                <w:szCs w:val="18"/>
              </w:rPr>
              <w:t>478,2</w:t>
            </w:r>
          </w:p>
        </w:tc>
        <w:tc>
          <w:tcPr>
            <w:tcW w:w="588" w:type="pct"/>
            <w:noWrap/>
            <w:vAlign w:val="center"/>
            <w:hideMark/>
          </w:tcPr>
          <w:p w14:paraId="4AFAC215" w14:textId="77777777" w:rsidR="00920865" w:rsidRPr="00787D6E" w:rsidRDefault="00920865" w:rsidP="009F6C1C">
            <w:pPr>
              <w:tabs>
                <w:tab w:val="left" w:pos="567"/>
                <w:tab w:val="left" w:pos="851"/>
              </w:tabs>
              <w:jc w:val="center"/>
              <w:rPr>
                <w:bCs/>
                <w:sz w:val="18"/>
                <w:szCs w:val="18"/>
              </w:rPr>
            </w:pPr>
            <w:r w:rsidRPr="00787D6E">
              <w:rPr>
                <w:bCs/>
                <w:sz w:val="18"/>
                <w:szCs w:val="18"/>
              </w:rPr>
              <w:t>685,0</w:t>
            </w:r>
          </w:p>
        </w:tc>
        <w:tc>
          <w:tcPr>
            <w:tcW w:w="588" w:type="pct"/>
            <w:noWrap/>
            <w:vAlign w:val="center"/>
            <w:hideMark/>
          </w:tcPr>
          <w:p w14:paraId="10F48130" w14:textId="77777777" w:rsidR="00920865" w:rsidRPr="00787D6E" w:rsidRDefault="00920865" w:rsidP="009F6C1C">
            <w:pPr>
              <w:tabs>
                <w:tab w:val="left" w:pos="567"/>
                <w:tab w:val="left" w:pos="851"/>
              </w:tabs>
              <w:jc w:val="center"/>
              <w:rPr>
                <w:bCs/>
                <w:sz w:val="18"/>
                <w:szCs w:val="18"/>
              </w:rPr>
            </w:pPr>
            <w:r w:rsidRPr="00787D6E">
              <w:rPr>
                <w:bCs/>
                <w:sz w:val="18"/>
                <w:szCs w:val="18"/>
              </w:rPr>
              <w:t>1082,4</w:t>
            </w:r>
          </w:p>
        </w:tc>
        <w:tc>
          <w:tcPr>
            <w:tcW w:w="743" w:type="pct"/>
            <w:vAlign w:val="center"/>
          </w:tcPr>
          <w:p w14:paraId="0F0CD4F3" w14:textId="77777777" w:rsidR="00920865" w:rsidRPr="00787D6E" w:rsidRDefault="00920865" w:rsidP="009F6C1C">
            <w:pPr>
              <w:tabs>
                <w:tab w:val="left" w:pos="567"/>
                <w:tab w:val="left" w:pos="851"/>
              </w:tabs>
              <w:jc w:val="center"/>
              <w:rPr>
                <w:b/>
                <w:bCs/>
                <w:sz w:val="18"/>
                <w:szCs w:val="18"/>
              </w:rPr>
            </w:pPr>
            <w:r w:rsidRPr="00787D6E">
              <w:rPr>
                <w:b/>
                <w:bCs/>
                <w:sz w:val="18"/>
                <w:szCs w:val="18"/>
              </w:rPr>
              <w:t>4,00</w:t>
            </w:r>
          </w:p>
        </w:tc>
      </w:tr>
      <w:tr w:rsidR="00920865" w:rsidRPr="00787D6E" w14:paraId="083394FF" w14:textId="77777777" w:rsidTr="009F6C1C">
        <w:trPr>
          <w:trHeight w:val="20"/>
        </w:trPr>
        <w:tc>
          <w:tcPr>
            <w:tcW w:w="1354" w:type="pct"/>
            <w:hideMark/>
          </w:tcPr>
          <w:p w14:paraId="3B759FD4" w14:textId="77777777" w:rsidR="00920865" w:rsidRPr="00787D6E" w:rsidRDefault="00920865" w:rsidP="009F6C1C">
            <w:pPr>
              <w:tabs>
                <w:tab w:val="left" w:pos="567"/>
                <w:tab w:val="left" w:pos="851"/>
              </w:tabs>
              <w:rPr>
                <w:b/>
                <w:bCs/>
                <w:sz w:val="18"/>
                <w:szCs w:val="18"/>
              </w:rPr>
            </w:pPr>
            <w:r w:rsidRPr="00787D6E">
              <w:rPr>
                <w:b/>
                <w:bCs/>
                <w:sz w:val="18"/>
                <w:szCs w:val="18"/>
              </w:rPr>
              <w:t>Su təchizatı, tullantıların təmizlənməsi və emalı</w:t>
            </w:r>
          </w:p>
        </w:tc>
        <w:tc>
          <w:tcPr>
            <w:tcW w:w="551" w:type="pct"/>
            <w:noWrap/>
            <w:vAlign w:val="center"/>
            <w:hideMark/>
          </w:tcPr>
          <w:p w14:paraId="2A8168C0" w14:textId="77777777" w:rsidR="00920865" w:rsidRPr="00787D6E" w:rsidRDefault="00920865" w:rsidP="009F6C1C">
            <w:pPr>
              <w:tabs>
                <w:tab w:val="left" w:pos="567"/>
                <w:tab w:val="left" w:pos="851"/>
              </w:tabs>
              <w:jc w:val="center"/>
              <w:rPr>
                <w:b/>
                <w:bCs/>
                <w:sz w:val="18"/>
                <w:szCs w:val="18"/>
              </w:rPr>
            </w:pPr>
            <w:r w:rsidRPr="00787D6E">
              <w:rPr>
                <w:b/>
                <w:bCs/>
                <w:sz w:val="18"/>
                <w:szCs w:val="18"/>
              </w:rPr>
              <w:t>584,7</w:t>
            </w:r>
          </w:p>
        </w:tc>
        <w:tc>
          <w:tcPr>
            <w:tcW w:w="588" w:type="pct"/>
            <w:noWrap/>
            <w:vAlign w:val="center"/>
            <w:hideMark/>
          </w:tcPr>
          <w:p w14:paraId="419C5455" w14:textId="77777777" w:rsidR="00920865" w:rsidRPr="00787D6E" w:rsidRDefault="00920865" w:rsidP="009F6C1C">
            <w:pPr>
              <w:tabs>
                <w:tab w:val="left" w:pos="567"/>
                <w:tab w:val="left" w:pos="851"/>
              </w:tabs>
              <w:jc w:val="center"/>
              <w:rPr>
                <w:b/>
                <w:bCs/>
                <w:sz w:val="18"/>
                <w:szCs w:val="18"/>
              </w:rPr>
            </w:pPr>
            <w:r w:rsidRPr="00787D6E">
              <w:rPr>
                <w:b/>
                <w:bCs/>
                <w:sz w:val="18"/>
                <w:szCs w:val="18"/>
              </w:rPr>
              <w:t>760,1</w:t>
            </w:r>
          </w:p>
        </w:tc>
        <w:tc>
          <w:tcPr>
            <w:tcW w:w="588" w:type="pct"/>
            <w:noWrap/>
            <w:vAlign w:val="center"/>
            <w:hideMark/>
          </w:tcPr>
          <w:p w14:paraId="255C1EC4" w14:textId="77777777" w:rsidR="00920865" w:rsidRPr="00787D6E" w:rsidRDefault="00920865" w:rsidP="009F6C1C">
            <w:pPr>
              <w:tabs>
                <w:tab w:val="left" w:pos="567"/>
                <w:tab w:val="left" w:pos="851"/>
              </w:tabs>
              <w:jc w:val="center"/>
              <w:rPr>
                <w:b/>
                <w:bCs/>
                <w:sz w:val="18"/>
                <w:szCs w:val="18"/>
              </w:rPr>
            </w:pPr>
            <w:r w:rsidRPr="00787D6E">
              <w:rPr>
                <w:b/>
                <w:bCs/>
                <w:sz w:val="18"/>
                <w:szCs w:val="18"/>
              </w:rPr>
              <w:t>354,4</w:t>
            </w:r>
          </w:p>
        </w:tc>
        <w:tc>
          <w:tcPr>
            <w:tcW w:w="588" w:type="pct"/>
            <w:noWrap/>
            <w:vAlign w:val="center"/>
            <w:hideMark/>
          </w:tcPr>
          <w:p w14:paraId="5A150F88" w14:textId="77777777" w:rsidR="00920865" w:rsidRPr="00787D6E" w:rsidRDefault="00920865" w:rsidP="009F6C1C">
            <w:pPr>
              <w:tabs>
                <w:tab w:val="left" w:pos="567"/>
                <w:tab w:val="left" w:pos="851"/>
              </w:tabs>
              <w:jc w:val="center"/>
              <w:rPr>
                <w:b/>
                <w:bCs/>
                <w:sz w:val="18"/>
                <w:szCs w:val="18"/>
              </w:rPr>
            </w:pPr>
            <w:r w:rsidRPr="00787D6E">
              <w:rPr>
                <w:b/>
                <w:bCs/>
                <w:sz w:val="18"/>
                <w:szCs w:val="18"/>
              </w:rPr>
              <w:t>296,3</w:t>
            </w:r>
          </w:p>
        </w:tc>
        <w:tc>
          <w:tcPr>
            <w:tcW w:w="588" w:type="pct"/>
            <w:noWrap/>
            <w:vAlign w:val="center"/>
            <w:hideMark/>
          </w:tcPr>
          <w:p w14:paraId="7501B56F" w14:textId="77777777" w:rsidR="00920865" w:rsidRPr="00787D6E" w:rsidRDefault="00920865" w:rsidP="009F6C1C">
            <w:pPr>
              <w:tabs>
                <w:tab w:val="left" w:pos="567"/>
                <w:tab w:val="left" w:pos="851"/>
              </w:tabs>
              <w:jc w:val="center"/>
              <w:rPr>
                <w:b/>
                <w:bCs/>
                <w:sz w:val="18"/>
                <w:szCs w:val="18"/>
              </w:rPr>
            </w:pPr>
            <w:r w:rsidRPr="00787D6E">
              <w:rPr>
                <w:b/>
                <w:bCs/>
                <w:sz w:val="18"/>
                <w:szCs w:val="18"/>
              </w:rPr>
              <w:t>271,0</w:t>
            </w:r>
          </w:p>
        </w:tc>
        <w:tc>
          <w:tcPr>
            <w:tcW w:w="743" w:type="pct"/>
            <w:vAlign w:val="center"/>
          </w:tcPr>
          <w:p w14:paraId="5D9A6C24" w14:textId="77777777" w:rsidR="00920865" w:rsidRPr="00787D6E" w:rsidRDefault="00920865" w:rsidP="009F6C1C">
            <w:pPr>
              <w:tabs>
                <w:tab w:val="left" w:pos="567"/>
                <w:tab w:val="left" w:pos="851"/>
              </w:tabs>
              <w:jc w:val="center"/>
              <w:rPr>
                <w:b/>
                <w:bCs/>
                <w:sz w:val="18"/>
                <w:szCs w:val="18"/>
              </w:rPr>
            </w:pPr>
            <w:r w:rsidRPr="00787D6E">
              <w:rPr>
                <w:b/>
                <w:bCs/>
                <w:sz w:val="18"/>
                <w:szCs w:val="18"/>
              </w:rPr>
              <w:t>0,46</w:t>
            </w:r>
          </w:p>
        </w:tc>
      </w:tr>
      <w:tr w:rsidR="00920865" w:rsidRPr="00787D6E" w14:paraId="551CBBDC" w14:textId="77777777" w:rsidTr="009F6C1C">
        <w:trPr>
          <w:trHeight w:val="20"/>
        </w:trPr>
        <w:tc>
          <w:tcPr>
            <w:tcW w:w="1354" w:type="pct"/>
            <w:noWrap/>
            <w:hideMark/>
          </w:tcPr>
          <w:p w14:paraId="3DE7AE0A" w14:textId="77777777" w:rsidR="00920865" w:rsidRPr="00787D6E" w:rsidRDefault="00920865" w:rsidP="009F6C1C">
            <w:pPr>
              <w:tabs>
                <w:tab w:val="left" w:pos="567"/>
                <w:tab w:val="left" w:pos="851"/>
              </w:tabs>
              <w:rPr>
                <w:bCs/>
                <w:sz w:val="18"/>
                <w:szCs w:val="18"/>
              </w:rPr>
            </w:pPr>
            <w:r w:rsidRPr="00787D6E">
              <w:rPr>
                <w:bCs/>
                <w:sz w:val="18"/>
                <w:szCs w:val="18"/>
              </w:rPr>
              <w:t xml:space="preserve">xarici investisiyalar </w:t>
            </w:r>
          </w:p>
        </w:tc>
        <w:tc>
          <w:tcPr>
            <w:tcW w:w="551" w:type="pct"/>
            <w:noWrap/>
            <w:vAlign w:val="center"/>
            <w:hideMark/>
          </w:tcPr>
          <w:p w14:paraId="7C0C8055" w14:textId="77777777" w:rsidR="00920865" w:rsidRPr="00787D6E" w:rsidRDefault="00920865" w:rsidP="009F6C1C">
            <w:pPr>
              <w:tabs>
                <w:tab w:val="left" w:pos="567"/>
                <w:tab w:val="left" w:pos="851"/>
              </w:tabs>
              <w:jc w:val="center"/>
              <w:rPr>
                <w:bCs/>
                <w:sz w:val="18"/>
                <w:szCs w:val="18"/>
              </w:rPr>
            </w:pPr>
            <w:r w:rsidRPr="00787D6E">
              <w:rPr>
                <w:bCs/>
                <w:sz w:val="18"/>
                <w:szCs w:val="18"/>
              </w:rPr>
              <w:t>195,0</w:t>
            </w:r>
          </w:p>
        </w:tc>
        <w:tc>
          <w:tcPr>
            <w:tcW w:w="588" w:type="pct"/>
            <w:noWrap/>
            <w:vAlign w:val="center"/>
            <w:hideMark/>
          </w:tcPr>
          <w:p w14:paraId="06A440C2" w14:textId="77777777" w:rsidR="00920865" w:rsidRPr="00787D6E" w:rsidRDefault="00920865" w:rsidP="009F6C1C">
            <w:pPr>
              <w:tabs>
                <w:tab w:val="left" w:pos="567"/>
                <w:tab w:val="left" w:pos="851"/>
              </w:tabs>
              <w:jc w:val="center"/>
              <w:rPr>
                <w:bCs/>
                <w:sz w:val="18"/>
                <w:szCs w:val="18"/>
              </w:rPr>
            </w:pPr>
            <w:r w:rsidRPr="00787D6E">
              <w:rPr>
                <w:bCs/>
                <w:sz w:val="18"/>
                <w:szCs w:val="18"/>
              </w:rPr>
              <w:t>310,9</w:t>
            </w:r>
          </w:p>
        </w:tc>
        <w:tc>
          <w:tcPr>
            <w:tcW w:w="588" w:type="pct"/>
            <w:noWrap/>
            <w:vAlign w:val="center"/>
            <w:hideMark/>
          </w:tcPr>
          <w:p w14:paraId="6654F9F6" w14:textId="77777777" w:rsidR="00920865" w:rsidRPr="00787D6E" w:rsidRDefault="00920865" w:rsidP="009F6C1C">
            <w:pPr>
              <w:tabs>
                <w:tab w:val="left" w:pos="567"/>
                <w:tab w:val="left" w:pos="851"/>
              </w:tabs>
              <w:jc w:val="center"/>
              <w:rPr>
                <w:bCs/>
                <w:sz w:val="18"/>
                <w:szCs w:val="18"/>
              </w:rPr>
            </w:pPr>
            <w:r w:rsidRPr="00787D6E">
              <w:rPr>
                <w:bCs/>
                <w:sz w:val="18"/>
                <w:szCs w:val="18"/>
              </w:rPr>
              <w:t>132,7</w:t>
            </w:r>
          </w:p>
        </w:tc>
        <w:tc>
          <w:tcPr>
            <w:tcW w:w="588" w:type="pct"/>
            <w:noWrap/>
            <w:vAlign w:val="center"/>
            <w:hideMark/>
          </w:tcPr>
          <w:p w14:paraId="65064801" w14:textId="77777777" w:rsidR="00920865" w:rsidRPr="00787D6E" w:rsidRDefault="00920865" w:rsidP="009F6C1C">
            <w:pPr>
              <w:tabs>
                <w:tab w:val="left" w:pos="567"/>
                <w:tab w:val="left" w:pos="851"/>
              </w:tabs>
              <w:jc w:val="center"/>
              <w:rPr>
                <w:bCs/>
                <w:sz w:val="18"/>
                <w:szCs w:val="18"/>
              </w:rPr>
            </w:pPr>
            <w:r w:rsidRPr="00787D6E">
              <w:rPr>
                <w:bCs/>
                <w:sz w:val="18"/>
                <w:szCs w:val="18"/>
              </w:rPr>
              <w:t>-</w:t>
            </w:r>
          </w:p>
        </w:tc>
        <w:tc>
          <w:tcPr>
            <w:tcW w:w="588" w:type="pct"/>
            <w:noWrap/>
            <w:vAlign w:val="center"/>
            <w:hideMark/>
          </w:tcPr>
          <w:p w14:paraId="3D052EF2" w14:textId="77777777" w:rsidR="00920865" w:rsidRPr="00787D6E" w:rsidRDefault="00920865" w:rsidP="009F6C1C">
            <w:pPr>
              <w:tabs>
                <w:tab w:val="left" w:pos="567"/>
                <w:tab w:val="left" w:pos="851"/>
              </w:tabs>
              <w:jc w:val="center"/>
              <w:rPr>
                <w:bCs/>
                <w:sz w:val="18"/>
                <w:szCs w:val="18"/>
              </w:rPr>
            </w:pPr>
            <w:r w:rsidRPr="00787D6E">
              <w:rPr>
                <w:bCs/>
                <w:sz w:val="18"/>
                <w:szCs w:val="18"/>
              </w:rPr>
              <w:t>-</w:t>
            </w:r>
          </w:p>
        </w:tc>
        <w:tc>
          <w:tcPr>
            <w:tcW w:w="743" w:type="pct"/>
            <w:vAlign w:val="center"/>
          </w:tcPr>
          <w:p w14:paraId="0AE6D8ED" w14:textId="77777777" w:rsidR="00920865" w:rsidRPr="00787D6E" w:rsidRDefault="00920865" w:rsidP="009F6C1C">
            <w:pPr>
              <w:tabs>
                <w:tab w:val="left" w:pos="567"/>
                <w:tab w:val="left" w:pos="851"/>
              </w:tabs>
              <w:jc w:val="center"/>
              <w:rPr>
                <w:b/>
                <w:bCs/>
                <w:sz w:val="18"/>
                <w:szCs w:val="18"/>
              </w:rPr>
            </w:pPr>
            <w:r w:rsidRPr="00787D6E">
              <w:rPr>
                <w:b/>
                <w:bCs/>
                <w:sz w:val="18"/>
                <w:szCs w:val="18"/>
              </w:rPr>
              <w:t>0,00</w:t>
            </w:r>
          </w:p>
        </w:tc>
      </w:tr>
      <w:tr w:rsidR="00920865" w:rsidRPr="00787D6E" w14:paraId="1BD76EB8" w14:textId="77777777" w:rsidTr="009F6C1C">
        <w:trPr>
          <w:trHeight w:val="20"/>
        </w:trPr>
        <w:tc>
          <w:tcPr>
            <w:tcW w:w="1354" w:type="pct"/>
            <w:noWrap/>
            <w:hideMark/>
          </w:tcPr>
          <w:p w14:paraId="4A5FD6DD" w14:textId="77777777" w:rsidR="00920865" w:rsidRPr="00787D6E" w:rsidRDefault="00920865" w:rsidP="009F6C1C">
            <w:pPr>
              <w:tabs>
                <w:tab w:val="left" w:pos="567"/>
                <w:tab w:val="left" w:pos="851"/>
              </w:tabs>
              <w:rPr>
                <w:bCs/>
                <w:sz w:val="18"/>
                <w:szCs w:val="18"/>
              </w:rPr>
            </w:pPr>
            <w:r w:rsidRPr="00787D6E">
              <w:rPr>
                <w:bCs/>
                <w:sz w:val="18"/>
                <w:szCs w:val="18"/>
              </w:rPr>
              <w:t>daxili investisiyalar</w:t>
            </w:r>
          </w:p>
        </w:tc>
        <w:tc>
          <w:tcPr>
            <w:tcW w:w="551" w:type="pct"/>
            <w:noWrap/>
            <w:vAlign w:val="center"/>
            <w:hideMark/>
          </w:tcPr>
          <w:p w14:paraId="59C2C45C" w14:textId="77777777" w:rsidR="00920865" w:rsidRPr="00787D6E" w:rsidRDefault="00920865" w:rsidP="009F6C1C">
            <w:pPr>
              <w:tabs>
                <w:tab w:val="left" w:pos="567"/>
                <w:tab w:val="left" w:pos="851"/>
              </w:tabs>
              <w:jc w:val="center"/>
              <w:rPr>
                <w:bCs/>
                <w:sz w:val="18"/>
                <w:szCs w:val="18"/>
              </w:rPr>
            </w:pPr>
            <w:r w:rsidRPr="00787D6E">
              <w:rPr>
                <w:bCs/>
                <w:sz w:val="18"/>
                <w:szCs w:val="18"/>
              </w:rPr>
              <w:t>389,7</w:t>
            </w:r>
          </w:p>
        </w:tc>
        <w:tc>
          <w:tcPr>
            <w:tcW w:w="588" w:type="pct"/>
            <w:noWrap/>
            <w:vAlign w:val="center"/>
            <w:hideMark/>
          </w:tcPr>
          <w:p w14:paraId="1FF3E2BA" w14:textId="77777777" w:rsidR="00920865" w:rsidRPr="00787D6E" w:rsidRDefault="00920865" w:rsidP="009F6C1C">
            <w:pPr>
              <w:tabs>
                <w:tab w:val="left" w:pos="567"/>
                <w:tab w:val="left" w:pos="851"/>
              </w:tabs>
              <w:jc w:val="center"/>
              <w:rPr>
                <w:bCs/>
                <w:sz w:val="18"/>
                <w:szCs w:val="18"/>
              </w:rPr>
            </w:pPr>
            <w:r w:rsidRPr="00787D6E">
              <w:rPr>
                <w:bCs/>
                <w:sz w:val="18"/>
                <w:szCs w:val="18"/>
              </w:rPr>
              <w:t>449,2</w:t>
            </w:r>
          </w:p>
        </w:tc>
        <w:tc>
          <w:tcPr>
            <w:tcW w:w="588" w:type="pct"/>
            <w:noWrap/>
            <w:vAlign w:val="center"/>
            <w:hideMark/>
          </w:tcPr>
          <w:p w14:paraId="6A4DC339" w14:textId="77777777" w:rsidR="00920865" w:rsidRPr="00787D6E" w:rsidRDefault="00920865" w:rsidP="009F6C1C">
            <w:pPr>
              <w:tabs>
                <w:tab w:val="left" w:pos="567"/>
                <w:tab w:val="left" w:pos="851"/>
              </w:tabs>
              <w:jc w:val="center"/>
              <w:rPr>
                <w:bCs/>
                <w:sz w:val="18"/>
                <w:szCs w:val="18"/>
              </w:rPr>
            </w:pPr>
            <w:r w:rsidRPr="00787D6E">
              <w:rPr>
                <w:bCs/>
                <w:sz w:val="18"/>
                <w:szCs w:val="18"/>
              </w:rPr>
              <w:t>221,7</w:t>
            </w:r>
          </w:p>
        </w:tc>
        <w:tc>
          <w:tcPr>
            <w:tcW w:w="588" w:type="pct"/>
            <w:noWrap/>
            <w:vAlign w:val="center"/>
            <w:hideMark/>
          </w:tcPr>
          <w:p w14:paraId="444750C0" w14:textId="77777777" w:rsidR="00920865" w:rsidRPr="00787D6E" w:rsidRDefault="00920865" w:rsidP="009F6C1C">
            <w:pPr>
              <w:tabs>
                <w:tab w:val="left" w:pos="567"/>
                <w:tab w:val="left" w:pos="851"/>
              </w:tabs>
              <w:jc w:val="center"/>
              <w:rPr>
                <w:bCs/>
                <w:sz w:val="18"/>
                <w:szCs w:val="18"/>
              </w:rPr>
            </w:pPr>
            <w:r w:rsidRPr="00787D6E">
              <w:rPr>
                <w:bCs/>
                <w:sz w:val="18"/>
                <w:szCs w:val="18"/>
              </w:rPr>
              <w:t>296,3</w:t>
            </w:r>
          </w:p>
        </w:tc>
        <w:tc>
          <w:tcPr>
            <w:tcW w:w="588" w:type="pct"/>
            <w:noWrap/>
            <w:vAlign w:val="center"/>
            <w:hideMark/>
          </w:tcPr>
          <w:p w14:paraId="7EF1B6EE" w14:textId="77777777" w:rsidR="00920865" w:rsidRPr="00787D6E" w:rsidRDefault="00920865" w:rsidP="009F6C1C">
            <w:pPr>
              <w:tabs>
                <w:tab w:val="left" w:pos="567"/>
                <w:tab w:val="left" w:pos="851"/>
              </w:tabs>
              <w:jc w:val="center"/>
              <w:rPr>
                <w:bCs/>
                <w:sz w:val="18"/>
                <w:szCs w:val="18"/>
              </w:rPr>
            </w:pPr>
            <w:r w:rsidRPr="00787D6E">
              <w:rPr>
                <w:bCs/>
                <w:sz w:val="18"/>
                <w:szCs w:val="18"/>
              </w:rPr>
              <w:t>271,0</w:t>
            </w:r>
          </w:p>
        </w:tc>
        <w:tc>
          <w:tcPr>
            <w:tcW w:w="743" w:type="pct"/>
            <w:vAlign w:val="center"/>
          </w:tcPr>
          <w:p w14:paraId="1A03B8DB" w14:textId="77777777" w:rsidR="00920865" w:rsidRPr="00787D6E" w:rsidRDefault="00920865" w:rsidP="009F6C1C">
            <w:pPr>
              <w:tabs>
                <w:tab w:val="left" w:pos="567"/>
                <w:tab w:val="left" w:pos="851"/>
              </w:tabs>
              <w:jc w:val="center"/>
              <w:rPr>
                <w:b/>
                <w:bCs/>
                <w:sz w:val="18"/>
                <w:szCs w:val="18"/>
              </w:rPr>
            </w:pPr>
            <w:r w:rsidRPr="00787D6E">
              <w:rPr>
                <w:b/>
                <w:bCs/>
                <w:sz w:val="18"/>
                <w:szCs w:val="18"/>
              </w:rPr>
              <w:t>0,70</w:t>
            </w:r>
          </w:p>
        </w:tc>
      </w:tr>
    </w:tbl>
    <w:p w14:paraId="32BF556C" w14:textId="77777777" w:rsidR="00920865" w:rsidRPr="00787D6E" w:rsidRDefault="00920865" w:rsidP="00920865">
      <w:pPr>
        <w:pStyle w:val="22"/>
        <w:shd w:val="clear" w:color="auto" w:fill="auto"/>
        <w:tabs>
          <w:tab w:val="left" w:pos="567"/>
          <w:tab w:val="left" w:pos="851"/>
        </w:tabs>
        <w:spacing w:line="240" w:lineRule="auto"/>
        <w:ind w:firstLine="0"/>
        <w:jc w:val="both"/>
        <w:rPr>
          <w:b/>
          <w:i/>
          <w:sz w:val="10"/>
          <w:szCs w:val="10"/>
          <w:lang w:val="az-Latn-AZ"/>
        </w:rPr>
      </w:pPr>
    </w:p>
    <w:p w14:paraId="713CDC22" w14:textId="77777777" w:rsidR="00920865" w:rsidRPr="00787D6E" w:rsidRDefault="00920865" w:rsidP="00920865">
      <w:pPr>
        <w:pStyle w:val="22"/>
        <w:shd w:val="clear" w:color="auto" w:fill="auto"/>
        <w:tabs>
          <w:tab w:val="left" w:pos="567"/>
          <w:tab w:val="left" w:pos="851"/>
        </w:tabs>
        <w:spacing w:line="240" w:lineRule="auto"/>
        <w:ind w:firstLine="0"/>
        <w:jc w:val="both"/>
        <w:rPr>
          <w:i/>
          <w:sz w:val="18"/>
          <w:szCs w:val="18"/>
          <w:lang w:val="az"/>
        </w:rPr>
      </w:pPr>
      <w:r w:rsidRPr="00787D6E">
        <w:rPr>
          <w:b/>
          <w:i/>
          <w:sz w:val="18"/>
          <w:szCs w:val="18"/>
          <w:lang w:val="az-Latn-AZ"/>
        </w:rPr>
        <w:t>Mənbə:</w:t>
      </w:r>
      <w:r w:rsidRPr="00787D6E">
        <w:rPr>
          <w:i/>
          <w:sz w:val="18"/>
          <w:szCs w:val="18"/>
          <w:lang w:val="az-Latn-AZ"/>
        </w:rPr>
        <w:t xml:space="preserve"> </w:t>
      </w:r>
      <w:r w:rsidR="007B009C">
        <w:fldChar w:fldCharType="begin"/>
      </w:r>
      <w:r w:rsidR="007B009C" w:rsidRPr="003E2517">
        <w:rPr>
          <w:lang w:val="az-Latn-AZ"/>
        </w:rPr>
        <w:instrText xml:space="preserve"> HYPERLINK "https://www.stat.gov.az/source/industry" </w:instrText>
      </w:r>
      <w:r w:rsidR="007B009C">
        <w:fldChar w:fldCharType="separate"/>
      </w:r>
      <w:r w:rsidRPr="00787D6E">
        <w:rPr>
          <w:rStyle w:val="a6"/>
          <w:i/>
          <w:color w:val="auto"/>
          <w:sz w:val="18"/>
          <w:szCs w:val="18"/>
          <w:lang w:val="az-Latn-AZ"/>
        </w:rPr>
        <w:t>https://www.stat.gov.az/source/industry</w:t>
      </w:r>
      <w:r w:rsidR="007B009C">
        <w:rPr>
          <w:rStyle w:val="a6"/>
          <w:i/>
          <w:color w:val="auto"/>
          <w:sz w:val="18"/>
          <w:szCs w:val="18"/>
          <w:lang w:val="az-Latn-AZ"/>
        </w:rPr>
        <w:fldChar w:fldCharType="end"/>
      </w:r>
      <w:r w:rsidRPr="00787D6E">
        <w:rPr>
          <w:i/>
          <w:sz w:val="18"/>
          <w:szCs w:val="18"/>
          <w:lang w:val="az-Latn-AZ"/>
        </w:rPr>
        <w:t xml:space="preserve"> məlumatları </w:t>
      </w:r>
      <w:r w:rsidRPr="00787D6E">
        <w:rPr>
          <w:i/>
          <w:sz w:val="18"/>
          <w:szCs w:val="18"/>
          <w:lang w:val="az" w:eastAsia="ru-RU"/>
        </w:rPr>
        <w:t>əsasında müəllif tərəfindən tərtib edilib.</w:t>
      </w:r>
    </w:p>
    <w:p w14:paraId="46D604A1" w14:textId="77777777" w:rsidR="00920865" w:rsidRPr="00787D6E" w:rsidRDefault="00920865" w:rsidP="00920865">
      <w:pPr>
        <w:tabs>
          <w:tab w:val="left" w:pos="567"/>
          <w:tab w:val="left" w:pos="851"/>
        </w:tabs>
        <w:ind w:firstLine="284"/>
        <w:jc w:val="both"/>
        <w:rPr>
          <w:sz w:val="24"/>
          <w:szCs w:val="24"/>
          <w:lang w:val="az-Latn-AZ"/>
        </w:rPr>
      </w:pPr>
      <w:r w:rsidRPr="00787D6E">
        <w:rPr>
          <w:sz w:val="24"/>
          <w:szCs w:val="24"/>
          <w:lang w:val="az-Latn-AZ"/>
        </w:rPr>
        <w:t>Cədvəldən göründüyü kimi, 2023-cü ildə bütün sənayeyə qoyulan investisiya 2015-ci il il</w:t>
      </w:r>
      <w:r w:rsidR="00E8100C">
        <w:rPr>
          <w:sz w:val="24"/>
          <w:szCs w:val="24"/>
          <w:lang w:val="az-Latn-AZ"/>
        </w:rPr>
        <w:t>l</w:t>
      </w:r>
      <w:r w:rsidRPr="00787D6E">
        <w:rPr>
          <w:sz w:val="24"/>
          <w:szCs w:val="24"/>
          <w:lang w:val="az-Latn-AZ"/>
        </w:rPr>
        <w:t>ə müqayisədə 1% azalsa da, bu sahəyə yönəldilən daxili investisiya 86% artmış, xarici investisiya isə 43% azalmışdır. 2023-cü ildə bütün sənayeyə 8405,7 milyon manat investisiya qoyulmuş, bu göstərici emal sənayesi üzrə isə 916,8 milyon manat təşkil edir. Sənayenin bütün sahələrinə yatırılan investisiyaların tərk</w:t>
      </w:r>
      <w:r w:rsidR="00E8100C">
        <w:rPr>
          <w:sz w:val="24"/>
          <w:szCs w:val="24"/>
          <w:lang w:val="az-Latn-AZ"/>
        </w:rPr>
        <w:t>ibində daxili investisiyalar</w:t>
      </w:r>
      <w:r w:rsidRPr="00787D6E">
        <w:rPr>
          <w:sz w:val="24"/>
          <w:szCs w:val="24"/>
          <w:lang w:val="az-Latn-AZ"/>
        </w:rPr>
        <w:t xml:space="preserve"> xarici investisiyalardan çoxdur. Bu o deməkdir ki, dövlətin iqtisadi sahədə atdığı addımlar sahibkarlarımıza bu sahəyə investisiyalar qoymaq stimulunu artırır. </w:t>
      </w:r>
    </w:p>
    <w:p w14:paraId="1B7C6D22" w14:textId="77777777" w:rsidR="00920865" w:rsidRPr="00787D6E" w:rsidRDefault="00920865" w:rsidP="00920865">
      <w:pPr>
        <w:pStyle w:val="22"/>
        <w:shd w:val="clear" w:color="auto" w:fill="auto"/>
        <w:tabs>
          <w:tab w:val="left" w:pos="567"/>
          <w:tab w:val="left" w:pos="851"/>
        </w:tabs>
        <w:spacing w:line="240" w:lineRule="auto"/>
        <w:ind w:firstLine="284"/>
        <w:jc w:val="both"/>
        <w:rPr>
          <w:b/>
          <w:spacing w:val="-2"/>
          <w:sz w:val="24"/>
          <w:szCs w:val="24"/>
          <w:lang w:val="az-Latn-AZ"/>
        </w:rPr>
      </w:pPr>
      <w:r w:rsidRPr="003929C6">
        <w:rPr>
          <w:spacing w:val="-2"/>
          <w:sz w:val="24"/>
          <w:szCs w:val="24"/>
          <w:lang w:val="az-Latn-AZ"/>
        </w:rPr>
        <w:t xml:space="preserve">Apardığımız PESTEL təhlilində ölkənin makromühit amilləri tədqiqat obyektlərimizin fəaliyyət istiqamətlərinə uyğun olaraq araşdırılmışdır. </w:t>
      </w:r>
      <w:r w:rsidRPr="00787D6E">
        <w:rPr>
          <w:spacing w:val="-2"/>
          <w:sz w:val="24"/>
          <w:szCs w:val="24"/>
          <w:lang w:val="az-Latn-AZ"/>
        </w:rPr>
        <w:t xml:space="preserve">Növbəti cədvəldə biz mebel və plastik məmulatlarının iqtisadi göstəriciləri baxımından araşdırma aparmışıq. </w:t>
      </w:r>
    </w:p>
    <w:p w14:paraId="0F736043" w14:textId="77777777" w:rsidR="00920865" w:rsidRPr="00787D6E" w:rsidRDefault="00920865" w:rsidP="00920865">
      <w:pPr>
        <w:pStyle w:val="22"/>
        <w:shd w:val="clear" w:color="auto" w:fill="auto"/>
        <w:tabs>
          <w:tab w:val="left" w:pos="567"/>
          <w:tab w:val="left" w:pos="851"/>
        </w:tabs>
        <w:spacing w:line="240" w:lineRule="auto"/>
        <w:ind w:firstLine="284"/>
        <w:jc w:val="right"/>
        <w:rPr>
          <w:b/>
          <w:sz w:val="24"/>
          <w:szCs w:val="24"/>
          <w:lang w:val="az-Latn-AZ"/>
        </w:rPr>
      </w:pPr>
      <w:r w:rsidRPr="00787D6E">
        <w:rPr>
          <w:b/>
          <w:sz w:val="24"/>
          <w:szCs w:val="24"/>
          <w:lang w:val="az-Latn-AZ"/>
        </w:rPr>
        <w:t>Cədvəl 3.</w:t>
      </w:r>
    </w:p>
    <w:p w14:paraId="58409293" w14:textId="77777777" w:rsidR="00920865" w:rsidRPr="00787D6E" w:rsidRDefault="00920865" w:rsidP="00920865">
      <w:pPr>
        <w:pStyle w:val="22"/>
        <w:shd w:val="clear" w:color="auto" w:fill="auto"/>
        <w:tabs>
          <w:tab w:val="left" w:pos="567"/>
          <w:tab w:val="left" w:pos="851"/>
        </w:tabs>
        <w:spacing w:line="240" w:lineRule="auto"/>
        <w:ind w:firstLine="284"/>
        <w:jc w:val="center"/>
        <w:rPr>
          <w:b/>
          <w:bCs/>
          <w:sz w:val="24"/>
          <w:szCs w:val="24"/>
          <w:lang w:val="az-Latn-AZ" w:eastAsia="ru-RU"/>
        </w:rPr>
      </w:pPr>
      <w:r w:rsidRPr="00787D6E">
        <w:rPr>
          <w:b/>
          <w:sz w:val="24"/>
          <w:szCs w:val="24"/>
          <w:lang w:val="az-Latn-AZ"/>
        </w:rPr>
        <w:t>Sənaye məhsulunun dəyəri (</w:t>
      </w:r>
      <w:r w:rsidRPr="00787D6E">
        <w:rPr>
          <w:b/>
          <w:bCs/>
          <w:sz w:val="24"/>
          <w:szCs w:val="24"/>
          <w:lang w:val="az-Latn-AZ" w:eastAsia="ru-RU"/>
        </w:rPr>
        <w:t>milyon manatla)</w:t>
      </w:r>
    </w:p>
    <w:p w14:paraId="4043FFFF" w14:textId="77777777" w:rsidR="00920865" w:rsidRPr="00787D6E" w:rsidRDefault="00920865" w:rsidP="00920865">
      <w:pPr>
        <w:pStyle w:val="22"/>
        <w:shd w:val="clear" w:color="auto" w:fill="auto"/>
        <w:tabs>
          <w:tab w:val="left" w:pos="567"/>
          <w:tab w:val="left" w:pos="851"/>
        </w:tabs>
        <w:spacing w:line="240" w:lineRule="auto"/>
        <w:ind w:firstLine="284"/>
        <w:jc w:val="center"/>
        <w:rPr>
          <w:b/>
          <w:sz w:val="10"/>
          <w:szCs w:val="10"/>
          <w:lang w:val="az-Latn-AZ"/>
        </w:rPr>
      </w:pPr>
    </w:p>
    <w:tbl>
      <w:tblPr>
        <w:tblW w:w="5000" w:type="pct"/>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43"/>
        <w:gridCol w:w="801"/>
        <w:gridCol w:w="801"/>
        <w:gridCol w:w="801"/>
        <w:gridCol w:w="801"/>
        <w:gridCol w:w="801"/>
        <w:gridCol w:w="732"/>
      </w:tblGrid>
      <w:tr w:rsidR="00920865" w:rsidRPr="00787D6E" w14:paraId="54F183C8" w14:textId="77777777" w:rsidTr="009F6C1C">
        <w:trPr>
          <w:trHeight w:val="20"/>
        </w:trPr>
        <w:tc>
          <w:tcPr>
            <w:tcW w:w="1581" w:type="pct"/>
            <w:vAlign w:val="center"/>
          </w:tcPr>
          <w:p w14:paraId="0BC0B760" w14:textId="77777777" w:rsidR="00920865" w:rsidRPr="00787D6E" w:rsidRDefault="00920865" w:rsidP="009F6C1C">
            <w:pPr>
              <w:pStyle w:val="22"/>
              <w:shd w:val="clear" w:color="auto" w:fill="auto"/>
              <w:tabs>
                <w:tab w:val="left" w:pos="567"/>
                <w:tab w:val="left" w:pos="851"/>
              </w:tabs>
              <w:spacing w:line="240" w:lineRule="auto"/>
              <w:ind w:firstLine="0"/>
              <w:jc w:val="center"/>
              <w:rPr>
                <w:b/>
                <w:sz w:val="18"/>
                <w:szCs w:val="18"/>
                <w:lang w:val="az-Latn-AZ"/>
              </w:rPr>
            </w:pPr>
            <w:proofErr w:type="spellStart"/>
            <w:r w:rsidRPr="00787D6E">
              <w:rPr>
                <w:rStyle w:val="2105pt"/>
                <w:b/>
                <w:color w:val="auto"/>
                <w:sz w:val="18"/>
                <w:szCs w:val="18"/>
              </w:rPr>
              <w:t>Göstəricilər</w:t>
            </w:r>
            <w:proofErr w:type="spellEnd"/>
          </w:p>
        </w:tc>
        <w:tc>
          <w:tcPr>
            <w:tcW w:w="489" w:type="pct"/>
            <w:vAlign w:val="center"/>
          </w:tcPr>
          <w:p w14:paraId="7B479A44" w14:textId="77777777" w:rsidR="00920865" w:rsidRPr="00787D6E" w:rsidRDefault="00920865" w:rsidP="009F6C1C">
            <w:pPr>
              <w:pStyle w:val="22"/>
              <w:shd w:val="clear" w:color="auto" w:fill="auto"/>
              <w:tabs>
                <w:tab w:val="left" w:pos="567"/>
                <w:tab w:val="left" w:pos="851"/>
              </w:tabs>
              <w:spacing w:line="240" w:lineRule="auto"/>
              <w:ind w:firstLine="0"/>
              <w:jc w:val="center"/>
              <w:rPr>
                <w:b/>
                <w:sz w:val="18"/>
                <w:szCs w:val="18"/>
              </w:rPr>
            </w:pPr>
            <w:r w:rsidRPr="00787D6E">
              <w:rPr>
                <w:rStyle w:val="2105pt"/>
                <w:b/>
                <w:color w:val="auto"/>
                <w:sz w:val="18"/>
                <w:szCs w:val="18"/>
              </w:rPr>
              <w:t>2010</w:t>
            </w:r>
          </w:p>
        </w:tc>
        <w:tc>
          <w:tcPr>
            <w:tcW w:w="489" w:type="pct"/>
            <w:vAlign w:val="center"/>
          </w:tcPr>
          <w:p w14:paraId="04F60BFB" w14:textId="77777777" w:rsidR="00920865" w:rsidRPr="00787D6E" w:rsidRDefault="00920865" w:rsidP="005625E6">
            <w:pPr>
              <w:pStyle w:val="22"/>
              <w:shd w:val="clear" w:color="auto" w:fill="auto"/>
              <w:tabs>
                <w:tab w:val="left" w:pos="567"/>
                <w:tab w:val="left" w:pos="851"/>
              </w:tabs>
              <w:spacing w:line="240" w:lineRule="auto"/>
              <w:ind w:firstLine="0"/>
              <w:jc w:val="center"/>
              <w:rPr>
                <w:b/>
                <w:sz w:val="18"/>
                <w:szCs w:val="18"/>
              </w:rPr>
            </w:pPr>
            <w:r w:rsidRPr="00787D6E">
              <w:rPr>
                <w:rStyle w:val="2105pt"/>
                <w:b/>
                <w:color w:val="auto"/>
                <w:sz w:val="18"/>
                <w:szCs w:val="18"/>
              </w:rPr>
              <w:t>2015</w:t>
            </w:r>
          </w:p>
        </w:tc>
        <w:tc>
          <w:tcPr>
            <w:tcW w:w="589" w:type="pct"/>
            <w:vAlign w:val="center"/>
          </w:tcPr>
          <w:p w14:paraId="6E365799" w14:textId="77777777" w:rsidR="00920865" w:rsidRPr="00787D6E" w:rsidRDefault="00920865" w:rsidP="009F6C1C">
            <w:pPr>
              <w:pStyle w:val="22"/>
              <w:shd w:val="clear" w:color="auto" w:fill="auto"/>
              <w:tabs>
                <w:tab w:val="left" w:pos="567"/>
                <w:tab w:val="left" w:pos="851"/>
              </w:tabs>
              <w:spacing w:line="240" w:lineRule="auto"/>
              <w:ind w:firstLine="0"/>
              <w:jc w:val="center"/>
              <w:rPr>
                <w:b/>
                <w:sz w:val="18"/>
                <w:szCs w:val="18"/>
                <w:lang w:val="az-Latn-AZ"/>
              </w:rPr>
            </w:pPr>
            <w:r w:rsidRPr="00787D6E">
              <w:rPr>
                <w:b/>
                <w:sz w:val="18"/>
                <w:szCs w:val="18"/>
                <w:lang w:val="az-Latn-AZ"/>
              </w:rPr>
              <w:t>2020</w:t>
            </w:r>
          </w:p>
        </w:tc>
        <w:tc>
          <w:tcPr>
            <w:tcW w:w="589" w:type="pct"/>
            <w:vAlign w:val="center"/>
          </w:tcPr>
          <w:p w14:paraId="35CB8A5C" w14:textId="77777777" w:rsidR="00920865" w:rsidRPr="00787D6E" w:rsidRDefault="00920865" w:rsidP="009F6C1C">
            <w:pPr>
              <w:pStyle w:val="22"/>
              <w:shd w:val="clear" w:color="auto" w:fill="auto"/>
              <w:tabs>
                <w:tab w:val="left" w:pos="567"/>
                <w:tab w:val="left" w:pos="851"/>
              </w:tabs>
              <w:spacing w:line="240" w:lineRule="auto"/>
              <w:ind w:firstLine="0"/>
              <w:jc w:val="center"/>
              <w:rPr>
                <w:b/>
                <w:sz w:val="18"/>
                <w:szCs w:val="18"/>
                <w:lang w:val="az-Latn-AZ"/>
              </w:rPr>
            </w:pPr>
            <w:r w:rsidRPr="00787D6E">
              <w:rPr>
                <w:b/>
                <w:sz w:val="18"/>
                <w:szCs w:val="18"/>
                <w:lang w:val="az-Latn-AZ"/>
              </w:rPr>
              <w:t>2021</w:t>
            </w:r>
          </w:p>
        </w:tc>
        <w:tc>
          <w:tcPr>
            <w:tcW w:w="589" w:type="pct"/>
            <w:vAlign w:val="center"/>
          </w:tcPr>
          <w:p w14:paraId="5C87B5F9" w14:textId="77777777" w:rsidR="00920865" w:rsidRPr="00787D6E" w:rsidRDefault="00920865" w:rsidP="009F6C1C">
            <w:pPr>
              <w:pStyle w:val="22"/>
              <w:shd w:val="clear" w:color="auto" w:fill="auto"/>
              <w:tabs>
                <w:tab w:val="left" w:pos="567"/>
                <w:tab w:val="left" w:pos="851"/>
              </w:tabs>
              <w:spacing w:line="240" w:lineRule="auto"/>
              <w:ind w:firstLine="0"/>
              <w:jc w:val="center"/>
              <w:rPr>
                <w:b/>
                <w:sz w:val="18"/>
                <w:szCs w:val="18"/>
                <w:lang w:val="az-Latn-AZ"/>
              </w:rPr>
            </w:pPr>
            <w:r w:rsidRPr="00787D6E">
              <w:rPr>
                <w:b/>
                <w:sz w:val="18"/>
                <w:szCs w:val="18"/>
                <w:lang w:val="az-Latn-AZ"/>
              </w:rPr>
              <w:t>2023</w:t>
            </w:r>
          </w:p>
        </w:tc>
        <w:tc>
          <w:tcPr>
            <w:tcW w:w="675" w:type="pct"/>
            <w:vAlign w:val="center"/>
          </w:tcPr>
          <w:p w14:paraId="5D5D0765" w14:textId="77777777" w:rsidR="00920865" w:rsidRPr="00787D6E" w:rsidRDefault="00920865" w:rsidP="009F6C1C">
            <w:pPr>
              <w:pStyle w:val="22"/>
              <w:shd w:val="clear" w:color="auto" w:fill="auto"/>
              <w:tabs>
                <w:tab w:val="left" w:pos="567"/>
                <w:tab w:val="left" w:pos="648"/>
              </w:tabs>
              <w:spacing w:line="240" w:lineRule="auto"/>
              <w:ind w:left="-107" w:firstLine="0"/>
              <w:jc w:val="center"/>
              <w:rPr>
                <w:b/>
                <w:sz w:val="18"/>
                <w:szCs w:val="18"/>
                <w:lang w:val="az-Latn-AZ"/>
              </w:rPr>
            </w:pPr>
            <w:r w:rsidRPr="00787D6E">
              <w:rPr>
                <w:b/>
                <w:sz w:val="18"/>
                <w:szCs w:val="18"/>
                <w:lang w:val="az-Latn-AZ"/>
              </w:rPr>
              <w:t>Son 8 ildə artım tempi</w:t>
            </w:r>
          </w:p>
        </w:tc>
      </w:tr>
      <w:tr w:rsidR="00920865" w:rsidRPr="00787D6E" w14:paraId="786EDF36" w14:textId="77777777" w:rsidTr="009F6C1C">
        <w:trPr>
          <w:trHeight w:val="20"/>
        </w:trPr>
        <w:tc>
          <w:tcPr>
            <w:tcW w:w="1581" w:type="pct"/>
          </w:tcPr>
          <w:p w14:paraId="5059848B" w14:textId="77777777" w:rsidR="00920865" w:rsidRPr="00787D6E" w:rsidRDefault="00920865" w:rsidP="009F6C1C">
            <w:pPr>
              <w:pStyle w:val="22"/>
              <w:shd w:val="clear" w:color="auto" w:fill="auto"/>
              <w:tabs>
                <w:tab w:val="left" w:pos="567"/>
                <w:tab w:val="left" w:pos="851"/>
              </w:tabs>
              <w:spacing w:line="240" w:lineRule="auto"/>
              <w:ind w:firstLine="0"/>
              <w:rPr>
                <w:sz w:val="18"/>
                <w:szCs w:val="18"/>
                <w:lang w:val="az-Latn-AZ"/>
              </w:rPr>
            </w:pPr>
            <w:r w:rsidRPr="00787D6E">
              <w:rPr>
                <w:rStyle w:val="2105pt"/>
                <w:color w:val="auto"/>
                <w:sz w:val="18"/>
                <w:szCs w:val="18"/>
                <w:lang w:val="az-Latn-AZ"/>
              </w:rPr>
              <w:t>Sənaye məhs</w:t>
            </w:r>
            <w:r w:rsidR="001D4331">
              <w:rPr>
                <w:rStyle w:val="2105pt"/>
                <w:color w:val="auto"/>
                <w:sz w:val="18"/>
                <w:szCs w:val="18"/>
                <w:lang w:val="az-Latn-AZ"/>
              </w:rPr>
              <w:t>ulunun həcmi (cari qiymətlərlə)</w:t>
            </w:r>
            <w:r w:rsidRPr="00787D6E">
              <w:rPr>
                <w:rStyle w:val="2105pt"/>
                <w:color w:val="auto"/>
                <w:sz w:val="18"/>
                <w:szCs w:val="18"/>
                <w:lang w:val="az-Latn-AZ"/>
              </w:rPr>
              <w:t xml:space="preserve"> - mlyn., manat</w:t>
            </w:r>
          </w:p>
        </w:tc>
        <w:tc>
          <w:tcPr>
            <w:tcW w:w="489" w:type="pct"/>
            <w:vAlign w:val="center"/>
          </w:tcPr>
          <w:p w14:paraId="153EB020" w14:textId="77777777" w:rsidR="00920865" w:rsidRPr="005625E6" w:rsidRDefault="00920865" w:rsidP="009F6C1C">
            <w:pPr>
              <w:pStyle w:val="22"/>
              <w:shd w:val="clear" w:color="auto" w:fill="auto"/>
              <w:tabs>
                <w:tab w:val="left" w:pos="567"/>
                <w:tab w:val="left" w:pos="851"/>
              </w:tabs>
              <w:spacing w:line="240" w:lineRule="auto"/>
              <w:ind w:firstLine="0"/>
              <w:jc w:val="center"/>
              <w:rPr>
                <w:sz w:val="18"/>
                <w:szCs w:val="18"/>
                <w:lang w:val="az-Latn-AZ"/>
              </w:rPr>
            </w:pPr>
            <w:r w:rsidRPr="00787D6E">
              <w:rPr>
                <w:rStyle w:val="2105pt"/>
                <w:color w:val="auto"/>
                <w:sz w:val="18"/>
                <w:szCs w:val="18"/>
              </w:rPr>
              <w:t>27978</w:t>
            </w:r>
            <w:r w:rsidR="005625E6">
              <w:rPr>
                <w:rStyle w:val="2105pt"/>
                <w:color w:val="auto"/>
                <w:sz w:val="18"/>
                <w:szCs w:val="18"/>
                <w:lang w:val="az-Latn-AZ"/>
              </w:rPr>
              <w:t>,2</w:t>
            </w:r>
          </w:p>
        </w:tc>
        <w:tc>
          <w:tcPr>
            <w:tcW w:w="489" w:type="pct"/>
            <w:vAlign w:val="center"/>
          </w:tcPr>
          <w:p w14:paraId="20F7771F" w14:textId="77777777" w:rsidR="00920865" w:rsidRPr="005625E6" w:rsidRDefault="00920865" w:rsidP="005625E6">
            <w:pPr>
              <w:pStyle w:val="22"/>
              <w:shd w:val="clear" w:color="auto" w:fill="auto"/>
              <w:tabs>
                <w:tab w:val="left" w:pos="567"/>
                <w:tab w:val="left" w:pos="851"/>
              </w:tabs>
              <w:spacing w:line="240" w:lineRule="auto"/>
              <w:ind w:firstLine="0"/>
              <w:jc w:val="center"/>
              <w:rPr>
                <w:sz w:val="18"/>
                <w:szCs w:val="18"/>
                <w:lang w:val="az-Latn-AZ"/>
              </w:rPr>
            </w:pPr>
            <w:r w:rsidRPr="00787D6E">
              <w:rPr>
                <w:rStyle w:val="2105pt"/>
                <w:color w:val="auto"/>
                <w:sz w:val="18"/>
                <w:szCs w:val="18"/>
              </w:rPr>
              <w:t>26369</w:t>
            </w:r>
            <w:r w:rsidR="005625E6">
              <w:rPr>
                <w:rStyle w:val="2105pt"/>
                <w:color w:val="auto"/>
                <w:sz w:val="18"/>
                <w:szCs w:val="18"/>
                <w:lang w:val="az-Latn-AZ"/>
              </w:rPr>
              <w:t>,4</w:t>
            </w:r>
          </w:p>
        </w:tc>
        <w:tc>
          <w:tcPr>
            <w:tcW w:w="589" w:type="pct"/>
            <w:vAlign w:val="center"/>
          </w:tcPr>
          <w:p w14:paraId="50A19C47" w14:textId="77777777" w:rsidR="00920865" w:rsidRPr="00787D6E" w:rsidRDefault="00920865" w:rsidP="009F6C1C">
            <w:pPr>
              <w:pStyle w:val="22"/>
              <w:shd w:val="clear" w:color="auto" w:fill="auto"/>
              <w:tabs>
                <w:tab w:val="left" w:pos="567"/>
                <w:tab w:val="left" w:pos="851"/>
              </w:tabs>
              <w:spacing w:line="240" w:lineRule="auto"/>
              <w:ind w:firstLine="0"/>
              <w:jc w:val="center"/>
              <w:rPr>
                <w:sz w:val="18"/>
                <w:szCs w:val="18"/>
                <w:lang w:val="az-Latn-AZ"/>
              </w:rPr>
            </w:pPr>
            <w:r w:rsidRPr="00787D6E">
              <w:rPr>
                <w:sz w:val="18"/>
                <w:szCs w:val="18"/>
                <w:lang w:val="az-Latn-AZ"/>
              </w:rPr>
              <w:t>37269,9</w:t>
            </w:r>
          </w:p>
        </w:tc>
        <w:tc>
          <w:tcPr>
            <w:tcW w:w="589" w:type="pct"/>
            <w:vAlign w:val="center"/>
          </w:tcPr>
          <w:p w14:paraId="62F53C96" w14:textId="77777777" w:rsidR="00920865" w:rsidRPr="00787D6E" w:rsidRDefault="00920865" w:rsidP="009F6C1C">
            <w:pPr>
              <w:tabs>
                <w:tab w:val="left" w:pos="567"/>
                <w:tab w:val="left" w:pos="851"/>
              </w:tabs>
              <w:jc w:val="center"/>
              <w:rPr>
                <w:sz w:val="18"/>
                <w:szCs w:val="18"/>
              </w:rPr>
            </w:pPr>
            <w:r w:rsidRPr="00787D6E">
              <w:rPr>
                <w:sz w:val="18"/>
                <w:szCs w:val="18"/>
              </w:rPr>
              <w:t>55229,1</w:t>
            </w:r>
          </w:p>
        </w:tc>
        <w:tc>
          <w:tcPr>
            <w:tcW w:w="589" w:type="pct"/>
            <w:vAlign w:val="center"/>
          </w:tcPr>
          <w:p w14:paraId="75223CCD" w14:textId="77777777" w:rsidR="00920865" w:rsidRPr="00787D6E" w:rsidRDefault="00920865" w:rsidP="009F6C1C">
            <w:pPr>
              <w:tabs>
                <w:tab w:val="left" w:pos="567"/>
                <w:tab w:val="left" w:pos="851"/>
              </w:tabs>
              <w:jc w:val="center"/>
              <w:rPr>
                <w:sz w:val="18"/>
                <w:szCs w:val="18"/>
                <w:lang w:val="az-Latn-AZ"/>
              </w:rPr>
            </w:pPr>
            <w:r w:rsidRPr="00787D6E">
              <w:rPr>
                <w:sz w:val="18"/>
                <w:szCs w:val="18"/>
              </w:rPr>
              <w:t>67296</w:t>
            </w:r>
            <w:r w:rsidRPr="00787D6E">
              <w:rPr>
                <w:sz w:val="18"/>
                <w:szCs w:val="18"/>
                <w:lang w:val="az-Latn-AZ"/>
              </w:rPr>
              <w:t>,0</w:t>
            </w:r>
          </w:p>
        </w:tc>
        <w:tc>
          <w:tcPr>
            <w:tcW w:w="675" w:type="pct"/>
            <w:vAlign w:val="center"/>
          </w:tcPr>
          <w:p w14:paraId="3D837D68" w14:textId="77777777" w:rsidR="00920865" w:rsidRPr="00787D6E" w:rsidRDefault="00920865" w:rsidP="009F6C1C">
            <w:pPr>
              <w:tabs>
                <w:tab w:val="left" w:pos="567"/>
                <w:tab w:val="left" w:pos="851"/>
              </w:tabs>
              <w:jc w:val="center"/>
              <w:rPr>
                <w:sz w:val="18"/>
                <w:szCs w:val="18"/>
                <w:lang w:val="az-Latn-AZ"/>
              </w:rPr>
            </w:pPr>
            <w:r w:rsidRPr="00787D6E">
              <w:rPr>
                <w:sz w:val="18"/>
                <w:szCs w:val="18"/>
                <w:lang w:val="az-Latn-AZ"/>
              </w:rPr>
              <w:t>2,4</w:t>
            </w:r>
          </w:p>
        </w:tc>
      </w:tr>
      <w:tr w:rsidR="00920865" w:rsidRPr="00787D6E" w14:paraId="0A796109" w14:textId="77777777" w:rsidTr="009F6C1C">
        <w:trPr>
          <w:trHeight w:val="20"/>
        </w:trPr>
        <w:tc>
          <w:tcPr>
            <w:tcW w:w="1581" w:type="pct"/>
          </w:tcPr>
          <w:p w14:paraId="5076120D" w14:textId="77777777" w:rsidR="00920865" w:rsidRPr="00787D6E" w:rsidRDefault="00920865" w:rsidP="009F6C1C">
            <w:pPr>
              <w:pStyle w:val="22"/>
              <w:shd w:val="clear" w:color="auto" w:fill="auto"/>
              <w:tabs>
                <w:tab w:val="left" w:pos="567"/>
                <w:tab w:val="left" w:pos="851"/>
              </w:tabs>
              <w:spacing w:line="240" w:lineRule="auto"/>
              <w:ind w:firstLine="0"/>
              <w:rPr>
                <w:rStyle w:val="2105pt"/>
                <w:color w:val="auto"/>
                <w:sz w:val="18"/>
                <w:szCs w:val="18"/>
              </w:rPr>
            </w:pPr>
            <w:proofErr w:type="spellStart"/>
            <w:r w:rsidRPr="00787D6E">
              <w:rPr>
                <w:rStyle w:val="2105pt"/>
                <w:color w:val="auto"/>
                <w:sz w:val="18"/>
                <w:szCs w:val="18"/>
              </w:rPr>
              <w:t>Mebeldən</w:t>
            </w:r>
            <w:proofErr w:type="spellEnd"/>
            <w:r w:rsidRPr="00787D6E">
              <w:rPr>
                <w:rStyle w:val="2105pt"/>
                <w:color w:val="auto"/>
                <w:sz w:val="18"/>
                <w:szCs w:val="18"/>
              </w:rPr>
              <w:t xml:space="preserve"> </w:t>
            </w:r>
            <w:proofErr w:type="spellStart"/>
            <w:r w:rsidRPr="00787D6E">
              <w:rPr>
                <w:rStyle w:val="2105pt"/>
                <w:color w:val="auto"/>
                <w:sz w:val="18"/>
                <w:szCs w:val="18"/>
              </w:rPr>
              <w:t>başqa</w:t>
            </w:r>
            <w:proofErr w:type="spellEnd"/>
            <w:r w:rsidRPr="00787D6E">
              <w:rPr>
                <w:rStyle w:val="2105pt"/>
                <w:color w:val="auto"/>
                <w:sz w:val="18"/>
                <w:szCs w:val="18"/>
              </w:rPr>
              <w:t xml:space="preserve"> </w:t>
            </w:r>
            <w:proofErr w:type="spellStart"/>
            <w:r w:rsidRPr="00787D6E">
              <w:rPr>
                <w:rStyle w:val="2105pt"/>
                <w:color w:val="auto"/>
                <w:sz w:val="18"/>
                <w:szCs w:val="18"/>
              </w:rPr>
              <w:t>ağaсın</w:t>
            </w:r>
            <w:proofErr w:type="spellEnd"/>
            <w:r w:rsidRPr="00787D6E">
              <w:rPr>
                <w:rStyle w:val="2105pt"/>
                <w:color w:val="auto"/>
                <w:sz w:val="18"/>
                <w:szCs w:val="18"/>
              </w:rPr>
              <w:t xml:space="preserve"> </w:t>
            </w:r>
            <w:proofErr w:type="spellStart"/>
            <w:r w:rsidRPr="00787D6E">
              <w:rPr>
                <w:rStyle w:val="2105pt"/>
                <w:color w:val="auto"/>
                <w:sz w:val="18"/>
                <w:szCs w:val="18"/>
              </w:rPr>
              <w:t>emalı</w:t>
            </w:r>
            <w:proofErr w:type="spellEnd"/>
          </w:p>
        </w:tc>
        <w:tc>
          <w:tcPr>
            <w:tcW w:w="489" w:type="pct"/>
            <w:vAlign w:val="center"/>
          </w:tcPr>
          <w:p w14:paraId="5C9F6B3E" w14:textId="77777777" w:rsidR="00920865" w:rsidRPr="00787D6E" w:rsidRDefault="00920865" w:rsidP="009F6C1C">
            <w:pPr>
              <w:tabs>
                <w:tab w:val="left" w:pos="567"/>
                <w:tab w:val="left" w:pos="851"/>
              </w:tabs>
              <w:jc w:val="center"/>
              <w:rPr>
                <w:sz w:val="18"/>
                <w:szCs w:val="18"/>
              </w:rPr>
            </w:pPr>
            <w:r w:rsidRPr="00787D6E">
              <w:rPr>
                <w:sz w:val="18"/>
                <w:szCs w:val="18"/>
              </w:rPr>
              <w:t>12,1</w:t>
            </w:r>
          </w:p>
        </w:tc>
        <w:tc>
          <w:tcPr>
            <w:tcW w:w="489" w:type="pct"/>
            <w:vAlign w:val="center"/>
          </w:tcPr>
          <w:p w14:paraId="6AE2004A" w14:textId="77777777" w:rsidR="00920865" w:rsidRPr="00787D6E" w:rsidRDefault="00920865" w:rsidP="005625E6">
            <w:pPr>
              <w:tabs>
                <w:tab w:val="left" w:pos="567"/>
                <w:tab w:val="left" w:pos="851"/>
              </w:tabs>
              <w:jc w:val="center"/>
              <w:rPr>
                <w:sz w:val="18"/>
                <w:szCs w:val="18"/>
              </w:rPr>
            </w:pPr>
            <w:r w:rsidRPr="00787D6E">
              <w:rPr>
                <w:sz w:val="18"/>
                <w:szCs w:val="18"/>
              </w:rPr>
              <w:t>56,4</w:t>
            </w:r>
          </w:p>
        </w:tc>
        <w:tc>
          <w:tcPr>
            <w:tcW w:w="589" w:type="pct"/>
            <w:vAlign w:val="center"/>
          </w:tcPr>
          <w:p w14:paraId="7B31FDC2" w14:textId="77777777" w:rsidR="00920865" w:rsidRPr="00787D6E" w:rsidRDefault="00920865" w:rsidP="009F6C1C">
            <w:pPr>
              <w:tabs>
                <w:tab w:val="left" w:pos="567"/>
                <w:tab w:val="left" w:pos="851"/>
              </w:tabs>
              <w:jc w:val="center"/>
              <w:rPr>
                <w:sz w:val="18"/>
                <w:szCs w:val="18"/>
              </w:rPr>
            </w:pPr>
            <w:r w:rsidRPr="00787D6E">
              <w:rPr>
                <w:sz w:val="18"/>
                <w:szCs w:val="18"/>
              </w:rPr>
              <w:t>67,1</w:t>
            </w:r>
          </w:p>
        </w:tc>
        <w:tc>
          <w:tcPr>
            <w:tcW w:w="589" w:type="pct"/>
            <w:vAlign w:val="center"/>
          </w:tcPr>
          <w:p w14:paraId="47E0E473" w14:textId="77777777" w:rsidR="00920865" w:rsidRPr="00787D6E" w:rsidRDefault="00920865" w:rsidP="009F6C1C">
            <w:pPr>
              <w:tabs>
                <w:tab w:val="left" w:pos="567"/>
                <w:tab w:val="left" w:pos="851"/>
              </w:tabs>
              <w:jc w:val="center"/>
              <w:rPr>
                <w:sz w:val="18"/>
                <w:szCs w:val="18"/>
              </w:rPr>
            </w:pPr>
            <w:r w:rsidRPr="00787D6E">
              <w:rPr>
                <w:sz w:val="18"/>
                <w:szCs w:val="18"/>
              </w:rPr>
              <w:t>65,2</w:t>
            </w:r>
          </w:p>
        </w:tc>
        <w:tc>
          <w:tcPr>
            <w:tcW w:w="589" w:type="pct"/>
            <w:vAlign w:val="center"/>
          </w:tcPr>
          <w:p w14:paraId="19A8FC0D" w14:textId="77777777" w:rsidR="00920865" w:rsidRPr="00787D6E" w:rsidRDefault="00920865" w:rsidP="009F6C1C">
            <w:pPr>
              <w:tabs>
                <w:tab w:val="left" w:pos="567"/>
                <w:tab w:val="left" w:pos="851"/>
              </w:tabs>
              <w:jc w:val="center"/>
              <w:rPr>
                <w:sz w:val="18"/>
                <w:szCs w:val="18"/>
              </w:rPr>
            </w:pPr>
            <w:r w:rsidRPr="00787D6E">
              <w:rPr>
                <w:sz w:val="18"/>
                <w:szCs w:val="18"/>
              </w:rPr>
              <w:t>36,9</w:t>
            </w:r>
          </w:p>
        </w:tc>
        <w:tc>
          <w:tcPr>
            <w:tcW w:w="675" w:type="pct"/>
            <w:vAlign w:val="center"/>
          </w:tcPr>
          <w:p w14:paraId="02DA4443" w14:textId="77777777" w:rsidR="00920865" w:rsidRPr="00787D6E" w:rsidRDefault="00920865" w:rsidP="009F6C1C">
            <w:pPr>
              <w:tabs>
                <w:tab w:val="left" w:pos="567"/>
                <w:tab w:val="left" w:pos="851"/>
              </w:tabs>
              <w:jc w:val="center"/>
              <w:rPr>
                <w:sz w:val="18"/>
                <w:szCs w:val="18"/>
                <w:lang w:val="az-Latn-AZ"/>
              </w:rPr>
            </w:pPr>
            <w:r w:rsidRPr="00787D6E">
              <w:rPr>
                <w:sz w:val="18"/>
                <w:szCs w:val="18"/>
                <w:lang w:val="az-Latn-AZ"/>
              </w:rPr>
              <w:t>3,0</w:t>
            </w:r>
          </w:p>
        </w:tc>
      </w:tr>
      <w:tr w:rsidR="00920865" w:rsidRPr="00787D6E" w14:paraId="6BF9A246" w14:textId="77777777" w:rsidTr="009F6C1C">
        <w:trPr>
          <w:trHeight w:val="20"/>
        </w:trPr>
        <w:tc>
          <w:tcPr>
            <w:tcW w:w="1581" w:type="pct"/>
          </w:tcPr>
          <w:p w14:paraId="6D8C4D91" w14:textId="77777777" w:rsidR="00920865" w:rsidRPr="00787D6E" w:rsidRDefault="00920865" w:rsidP="009F6C1C">
            <w:pPr>
              <w:tabs>
                <w:tab w:val="left" w:pos="567"/>
                <w:tab w:val="left" w:pos="851"/>
              </w:tabs>
              <w:rPr>
                <w:sz w:val="18"/>
                <w:szCs w:val="18"/>
              </w:rPr>
            </w:pPr>
            <w:r w:rsidRPr="00787D6E">
              <w:rPr>
                <w:sz w:val="18"/>
                <w:szCs w:val="18"/>
              </w:rPr>
              <w:t>Mebellərin istehsalı</w:t>
            </w:r>
          </w:p>
        </w:tc>
        <w:tc>
          <w:tcPr>
            <w:tcW w:w="489" w:type="pct"/>
            <w:vAlign w:val="center"/>
          </w:tcPr>
          <w:p w14:paraId="3A88A675" w14:textId="77777777" w:rsidR="00920865" w:rsidRPr="00787D6E" w:rsidRDefault="00920865" w:rsidP="009F6C1C">
            <w:pPr>
              <w:tabs>
                <w:tab w:val="left" w:pos="567"/>
                <w:tab w:val="left" w:pos="851"/>
              </w:tabs>
              <w:jc w:val="center"/>
              <w:rPr>
                <w:sz w:val="18"/>
                <w:szCs w:val="18"/>
              </w:rPr>
            </w:pPr>
            <w:r w:rsidRPr="00787D6E">
              <w:rPr>
                <w:sz w:val="18"/>
                <w:szCs w:val="18"/>
              </w:rPr>
              <w:t>51,5</w:t>
            </w:r>
          </w:p>
        </w:tc>
        <w:tc>
          <w:tcPr>
            <w:tcW w:w="489" w:type="pct"/>
            <w:vAlign w:val="center"/>
          </w:tcPr>
          <w:p w14:paraId="2766ABB3" w14:textId="77777777" w:rsidR="00920865" w:rsidRPr="00787D6E" w:rsidRDefault="00920865" w:rsidP="005625E6">
            <w:pPr>
              <w:tabs>
                <w:tab w:val="left" w:pos="567"/>
                <w:tab w:val="left" w:pos="851"/>
              </w:tabs>
              <w:jc w:val="center"/>
              <w:rPr>
                <w:sz w:val="18"/>
                <w:szCs w:val="18"/>
              </w:rPr>
            </w:pPr>
            <w:r w:rsidRPr="00787D6E">
              <w:rPr>
                <w:sz w:val="18"/>
                <w:szCs w:val="18"/>
              </w:rPr>
              <w:t>48,6</w:t>
            </w:r>
          </w:p>
        </w:tc>
        <w:tc>
          <w:tcPr>
            <w:tcW w:w="589" w:type="pct"/>
            <w:vAlign w:val="center"/>
          </w:tcPr>
          <w:p w14:paraId="28D5B9A9" w14:textId="77777777" w:rsidR="00920865" w:rsidRPr="00787D6E" w:rsidRDefault="00920865" w:rsidP="009F6C1C">
            <w:pPr>
              <w:tabs>
                <w:tab w:val="left" w:pos="567"/>
                <w:tab w:val="left" w:pos="851"/>
              </w:tabs>
              <w:jc w:val="center"/>
              <w:rPr>
                <w:sz w:val="18"/>
                <w:szCs w:val="18"/>
              </w:rPr>
            </w:pPr>
            <w:r w:rsidRPr="00787D6E">
              <w:rPr>
                <w:sz w:val="18"/>
                <w:szCs w:val="18"/>
              </w:rPr>
              <w:t>119,1</w:t>
            </w:r>
          </w:p>
        </w:tc>
        <w:tc>
          <w:tcPr>
            <w:tcW w:w="589" w:type="pct"/>
            <w:vAlign w:val="center"/>
          </w:tcPr>
          <w:p w14:paraId="2A4054C0" w14:textId="77777777" w:rsidR="00920865" w:rsidRPr="00787D6E" w:rsidRDefault="00920865" w:rsidP="009F6C1C">
            <w:pPr>
              <w:tabs>
                <w:tab w:val="left" w:pos="567"/>
                <w:tab w:val="left" w:pos="851"/>
              </w:tabs>
              <w:jc w:val="center"/>
              <w:rPr>
                <w:sz w:val="18"/>
                <w:szCs w:val="18"/>
              </w:rPr>
            </w:pPr>
            <w:r w:rsidRPr="00787D6E">
              <w:rPr>
                <w:sz w:val="18"/>
                <w:szCs w:val="18"/>
              </w:rPr>
              <w:t>176,3</w:t>
            </w:r>
          </w:p>
        </w:tc>
        <w:tc>
          <w:tcPr>
            <w:tcW w:w="589" w:type="pct"/>
            <w:vAlign w:val="center"/>
          </w:tcPr>
          <w:p w14:paraId="010000C0" w14:textId="77777777" w:rsidR="00920865" w:rsidRPr="00787D6E" w:rsidRDefault="00920865" w:rsidP="009F6C1C">
            <w:pPr>
              <w:tabs>
                <w:tab w:val="left" w:pos="567"/>
                <w:tab w:val="left" w:pos="851"/>
              </w:tabs>
              <w:jc w:val="center"/>
              <w:rPr>
                <w:sz w:val="18"/>
                <w:szCs w:val="18"/>
              </w:rPr>
            </w:pPr>
            <w:r w:rsidRPr="00787D6E">
              <w:rPr>
                <w:sz w:val="18"/>
                <w:szCs w:val="18"/>
              </w:rPr>
              <w:t>306,1</w:t>
            </w:r>
          </w:p>
        </w:tc>
        <w:tc>
          <w:tcPr>
            <w:tcW w:w="675" w:type="pct"/>
            <w:vAlign w:val="center"/>
          </w:tcPr>
          <w:p w14:paraId="782985A9" w14:textId="77777777" w:rsidR="00920865" w:rsidRPr="00787D6E" w:rsidRDefault="00920865" w:rsidP="009F6C1C">
            <w:pPr>
              <w:tabs>
                <w:tab w:val="left" w:pos="567"/>
                <w:tab w:val="left" w:pos="851"/>
              </w:tabs>
              <w:jc w:val="center"/>
              <w:rPr>
                <w:sz w:val="18"/>
                <w:szCs w:val="18"/>
                <w:lang w:val="az-Latn-AZ"/>
              </w:rPr>
            </w:pPr>
            <w:r w:rsidRPr="00787D6E">
              <w:rPr>
                <w:sz w:val="18"/>
                <w:szCs w:val="18"/>
                <w:lang w:val="az-Latn-AZ"/>
              </w:rPr>
              <w:t>5,9</w:t>
            </w:r>
          </w:p>
        </w:tc>
      </w:tr>
      <w:tr w:rsidR="00920865" w:rsidRPr="00787D6E" w14:paraId="68605339" w14:textId="77777777" w:rsidTr="009F6C1C">
        <w:trPr>
          <w:trHeight w:val="20"/>
        </w:trPr>
        <w:tc>
          <w:tcPr>
            <w:tcW w:w="1581" w:type="pct"/>
          </w:tcPr>
          <w:p w14:paraId="62D342CD" w14:textId="77777777" w:rsidR="00920865" w:rsidRPr="00787D6E" w:rsidRDefault="00920865" w:rsidP="009F6C1C">
            <w:pPr>
              <w:tabs>
                <w:tab w:val="left" w:pos="567"/>
                <w:tab w:val="left" w:pos="851"/>
              </w:tabs>
              <w:rPr>
                <w:rStyle w:val="2105pt"/>
                <w:color w:val="auto"/>
                <w:sz w:val="18"/>
                <w:szCs w:val="18"/>
              </w:rPr>
            </w:pPr>
            <w:r w:rsidRPr="00787D6E">
              <w:rPr>
                <w:sz w:val="18"/>
                <w:szCs w:val="18"/>
              </w:rPr>
              <w:t>Rezin və plastik kütlə məmulatlarının istehsalı</w:t>
            </w:r>
          </w:p>
        </w:tc>
        <w:tc>
          <w:tcPr>
            <w:tcW w:w="489" w:type="pct"/>
            <w:vAlign w:val="center"/>
          </w:tcPr>
          <w:p w14:paraId="5DB6978D" w14:textId="77777777" w:rsidR="00920865" w:rsidRPr="00787D6E" w:rsidRDefault="00920865" w:rsidP="009F6C1C">
            <w:pPr>
              <w:tabs>
                <w:tab w:val="left" w:pos="567"/>
                <w:tab w:val="left" w:pos="851"/>
              </w:tabs>
              <w:jc w:val="center"/>
              <w:rPr>
                <w:sz w:val="18"/>
                <w:szCs w:val="18"/>
              </w:rPr>
            </w:pPr>
            <w:r w:rsidRPr="00787D6E">
              <w:rPr>
                <w:sz w:val="18"/>
                <w:szCs w:val="18"/>
              </w:rPr>
              <w:t>43,3</w:t>
            </w:r>
          </w:p>
        </w:tc>
        <w:tc>
          <w:tcPr>
            <w:tcW w:w="489" w:type="pct"/>
            <w:vAlign w:val="center"/>
          </w:tcPr>
          <w:p w14:paraId="40E0D756" w14:textId="77777777" w:rsidR="00920865" w:rsidRPr="00787D6E" w:rsidRDefault="00920865" w:rsidP="005625E6">
            <w:pPr>
              <w:tabs>
                <w:tab w:val="left" w:pos="567"/>
                <w:tab w:val="left" w:pos="851"/>
              </w:tabs>
              <w:jc w:val="center"/>
              <w:rPr>
                <w:sz w:val="18"/>
                <w:szCs w:val="18"/>
              </w:rPr>
            </w:pPr>
            <w:r w:rsidRPr="00787D6E">
              <w:rPr>
                <w:sz w:val="18"/>
                <w:szCs w:val="18"/>
              </w:rPr>
              <w:t>157,4</w:t>
            </w:r>
          </w:p>
        </w:tc>
        <w:tc>
          <w:tcPr>
            <w:tcW w:w="589" w:type="pct"/>
            <w:vAlign w:val="center"/>
          </w:tcPr>
          <w:p w14:paraId="0CB1D34A" w14:textId="77777777" w:rsidR="00920865" w:rsidRPr="00787D6E" w:rsidRDefault="00920865" w:rsidP="009F6C1C">
            <w:pPr>
              <w:tabs>
                <w:tab w:val="left" w:pos="567"/>
                <w:tab w:val="left" w:pos="851"/>
              </w:tabs>
              <w:jc w:val="center"/>
              <w:rPr>
                <w:sz w:val="18"/>
                <w:szCs w:val="18"/>
              </w:rPr>
            </w:pPr>
            <w:r w:rsidRPr="00787D6E">
              <w:rPr>
                <w:sz w:val="18"/>
                <w:szCs w:val="18"/>
              </w:rPr>
              <w:t>375,4</w:t>
            </w:r>
          </w:p>
        </w:tc>
        <w:tc>
          <w:tcPr>
            <w:tcW w:w="589" w:type="pct"/>
            <w:vAlign w:val="center"/>
          </w:tcPr>
          <w:p w14:paraId="1D037794" w14:textId="77777777" w:rsidR="00920865" w:rsidRPr="00787D6E" w:rsidRDefault="00920865" w:rsidP="009F6C1C">
            <w:pPr>
              <w:tabs>
                <w:tab w:val="left" w:pos="567"/>
                <w:tab w:val="left" w:pos="851"/>
              </w:tabs>
              <w:jc w:val="center"/>
              <w:rPr>
                <w:sz w:val="18"/>
                <w:szCs w:val="18"/>
              </w:rPr>
            </w:pPr>
            <w:r w:rsidRPr="00787D6E">
              <w:rPr>
                <w:sz w:val="18"/>
                <w:szCs w:val="18"/>
              </w:rPr>
              <w:t>393,5</w:t>
            </w:r>
          </w:p>
        </w:tc>
        <w:tc>
          <w:tcPr>
            <w:tcW w:w="589" w:type="pct"/>
            <w:vAlign w:val="center"/>
          </w:tcPr>
          <w:p w14:paraId="290F3D5D" w14:textId="77777777" w:rsidR="00920865" w:rsidRPr="00787D6E" w:rsidRDefault="00920865" w:rsidP="009F6C1C">
            <w:pPr>
              <w:tabs>
                <w:tab w:val="left" w:pos="567"/>
                <w:tab w:val="left" w:pos="851"/>
              </w:tabs>
              <w:jc w:val="center"/>
              <w:rPr>
                <w:sz w:val="18"/>
                <w:szCs w:val="18"/>
              </w:rPr>
            </w:pPr>
            <w:r w:rsidRPr="00787D6E">
              <w:rPr>
                <w:sz w:val="18"/>
                <w:szCs w:val="18"/>
              </w:rPr>
              <w:t>634,5</w:t>
            </w:r>
          </w:p>
        </w:tc>
        <w:tc>
          <w:tcPr>
            <w:tcW w:w="675" w:type="pct"/>
            <w:vAlign w:val="center"/>
          </w:tcPr>
          <w:p w14:paraId="48B1CF08" w14:textId="77777777" w:rsidR="00920865" w:rsidRPr="00787D6E" w:rsidRDefault="00920865" w:rsidP="009F6C1C">
            <w:pPr>
              <w:tabs>
                <w:tab w:val="left" w:pos="567"/>
                <w:tab w:val="left" w:pos="851"/>
              </w:tabs>
              <w:jc w:val="center"/>
              <w:rPr>
                <w:sz w:val="18"/>
                <w:szCs w:val="18"/>
                <w:lang w:val="az-Latn-AZ"/>
              </w:rPr>
            </w:pPr>
            <w:r w:rsidRPr="00787D6E">
              <w:rPr>
                <w:sz w:val="18"/>
                <w:szCs w:val="18"/>
                <w:lang w:val="az-Latn-AZ"/>
              </w:rPr>
              <w:t>14,7</w:t>
            </w:r>
          </w:p>
        </w:tc>
      </w:tr>
      <w:tr w:rsidR="00920865" w:rsidRPr="00787D6E" w14:paraId="511C66FB" w14:textId="77777777" w:rsidTr="009F6C1C">
        <w:trPr>
          <w:trHeight w:val="20"/>
        </w:trPr>
        <w:tc>
          <w:tcPr>
            <w:tcW w:w="1581" w:type="pct"/>
          </w:tcPr>
          <w:p w14:paraId="5265B26F" w14:textId="77777777" w:rsidR="00920865" w:rsidRPr="00787D6E" w:rsidRDefault="00920865" w:rsidP="009F6C1C">
            <w:pPr>
              <w:pStyle w:val="22"/>
              <w:shd w:val="clear" w:color="auto" w:fill="auto"/>
              <w:tabs>
                <w:tab w:val="left" w:pos="567"/>
                <w:tab w:val="left" w:pos="851"/>
              </w:tabs>
              <w:spacing w:line="240" w:lineRule="auto"/>
              <w:ind w:firstLine="0"/>
              <w:rPr>
                <w:sz w:val="18"/>
                <w:szCs w:val="18"/>
                <w:lang w:val="az-Latn-AZ"/>
              </w:rPr>
            </w:pPr>
            <w:r w:rsidRPr="00787D6E">
              <w:rPr>
                <w:rStyle w:val="2105pt"/>
                <w:color w:val="auto"/>
                <w:sz w:val="18"/>
                <w:szCs w:val="18"/>
                <w:lang w:val="az-Latn-AZ"/>
              </w:rPr>
              <w:t>Sənayedə işləyənlərin orta illik sayı (min nəfər)</w:t>
            </w:r>
          </w:p>
        </w:tc>
        <w:tc>
          <w:tcPr>
            <w:tcW w:w="489" w:type="pct"/>
            <w:vAlign w:val="center"/>
          </w:tcPr>
          <w:p w14:paraId="227B286A" w14:textId="77777777" w:rsidR="00920865" w:rsidRPr="00787D6E" w:rsidRDefault="00920865" w:rsidP="009F6C1C">
            <w:pPr>
              <w:pStyle w:val="22"/>
              <w:shd w:val="clear" w:color="auto" w:fill="auto"/>
              <w:tabs>
                <w:tab w:val="left" w:pos="567"/>
                <w:tab w:val="left" w:pos="851"/>
              </w:tabs>
              <w:spacing w:line="240" w:lineRule="auto"/>
              <w:ind w:firstLine="0"/>
              <w:jc w:val="center"/>
              <w:rPr>
                <w:sz w:val="18"/>
                <w:szCs w:val="18"/>
              </w:rPr>
            </w:pPr>
            <w:r w:rsidRPr="00787D6E">
              <w:rPr>
                <w:rStyle w:val="2105pt"/>
                <w:color w:val="auto"/>
                <w:sz w:val="18"/>
                <w:szCs w:val="18"/>
              </w:rPr>
              <w:t>181,8</w:t>
            </w:r>
          </w:p>
        </w:tc>
        <w:tc>
          <w:tcPr>
            <w:tcW w:w="489" w:type="pct"/>
            <w:vAlign w:val="center"/>
          </w:tcPr>
          <w:p w14:paraId="69CA270C" w14:textId="77777777" w:rsidR="00920865" w:rsidRPr="00787D6E" w:rsidRDefault="00920865" w:rsidP="005625E6">
            <w:pPr>
              <w:pStyle w:val="22"/>
              <w:shd w:val="clear" w:color="auto" w:fill="auto"/>
              <w:tabs>
                <w:tab w:val="left" w:pos="567"/>
                <w:tab w:val="left" w:pos="851"/>
              </w:tabs>
              <w:spacing w:line="240" w:lineRule="auto"/>
              <w:ind w:firstLine="0"/>
              <w:jc w:val="center"/>
              <w:rPr>
                <w:sz w:val="18"/>
                <w:szCs w:val="18"/>
              </w:rPr>
            </w:pPr>
            <w:r w:rsidRPr="00787D6E">
              <w:rPr>
                <w:rStyle w:val="2105pt"/>
                <w:color w:val="auto"/>
                <w:sz w:val="18"/>
                <w:szCs w:val="18"/>
              </w:rPr>
              <w:t>187,1</w:t>
            </w:r>
          </w:p>
        </w:tc>
        <w:tc>
          <w:tcPr>
            <w:tcW w:w="589" w:type="pct"/>
            <w:vAlign w:val="center"/>
          </w:tcPr>
          <w:p w14:paraId="0B48EE93" w14:textId="77777777" w:rsidR="00920865" w:rsidRPr="00787D6E" w:rsidRDefault="00920865" w:rsidP="009F6C1C">
            <w:pPr>
              <w:pStyle w:val="22"/>
              <w:shd w:val="clear" w:color="auto" w:fill="auto"/>
              <w:tabs>
                <w:tab w:val="left" w:pos="567"/>
                <w:tab w:val="left" w:pos="851"/>
              </w:tabs>
              <w:spacing w:line="240" w:lineRule="auto"/>
              <w:ind w:firstLine="0"/>
              <w:jc w:val="center"/>
              <w:rPr>
                <w:sz w:val="18"/>
                <w:szCs w:val="18"/>
                <w:lang w:val="az-Latn-AZ"/>
              </w:rPr>
            </w:pPr>
            <w:r w:rsidRPr="00787D6E">
              <w:rPr>
                <w:sz w:val="18"/>
                <w:szCs w:val="18"/>
                <w:lang w:val="az-Latn-AZ"/>
              </w:rPr>
              <w:t>205,6</w:t>
            </w:r>
          </w:p>
        </w:tc>
        <w:tc>
          <w:tcPr>
            <w:tcW w:w="589" w:type="pct"/>
            <w:vAlign w:val="center"/>
          </w:tcPr>
          <w:p w14:paraId="07F53082" w14:textId="77777777" w:rsidR="00920865" w:rsidRPr="00787D6E" w:rsidRDefault="00920865" w:rsidP="009F6C1C">
            <w:pPr>
              <w:tabs>
                <w:tab w:val="left" w:pos="567"/>
                <w:tab w:val="left" w:pos="851"/>
              </w:tabs>
              <w:jc w:val="center"/>
              <w:rPr>
                <w:sz w:val="18"/>
                <w:szCs w:val="18"/>
              </w:rPr>
            </w:pPr>
            <w:r w:rsidRPr="00787D6E">
              <w:rPr>
                <w:sz w:val="18"/>
                <w:szCs w:val="18"/>
              </w:rPr>
              <w:t>212,6</w:t>
            </w:r>
          </w:p>
        </w:tc>
        <w:tc>
          <w:tcPr>
            <w:tcW w:w="589" w:type="pct"/>
            <w:vAlign w:val="center"/>
          </w:tcPr>
          <w:p w14:paraId="64529A0E" w14:textId="77777777" w:rsidR="00920865" w:rsidRPr="00787D6E" w:rsidRDefault="00920865" w:rsidP="009F6C1C">
            <w:pPr>
              <w:tabs>
                <w:tab w:val="left" w:pos="567"/>
                <w:tab w:val="left" w:pos="851"/>
              </w:tabs>
              <w:jc w:val="center"/>
              <w:rPr>
                <w:sz w:val="18"/>
                <w:szCs w:val="18"/>
              </w:rPr>
            </w:pPr>
            <w:r w:rsidRPr="00787D6E">
              <w:rPr>
                <w:sz w:val="18"/>
                <w:szCs w:val="18"/>
              </w:rPr>
              <w:t>226,3</w:t>
            </w:r>
          </w:p>
        </w:tc>
        <w:tc>
          <w:tcPr>
            <w:tcW w:w="675" w:type="pct"/>
            <w:vAlign w:val="center"/>
          </w:tcPr>
          <w:p w14:paraId="4FECF914" w14:textId="77777777" w:rsidR="00920865" w:rsidRPr="00787D6E" w:rsidRDefault="00920865" w:rsidP="009F6C1C">
            <w:pPr>
              <w:tabs>
                <w:tab w:val="left" w:pos="567"/>
                <w:tab w:val="left" w:pos="851"/>
              </w:tabs>
              <w:jc w:val="center"/>
              <w:rPr>
                <w:sz w:val="18"/>
                <w:szCs w:val="18"/>
              </w:rPr>
            </w:pPr>
            <w:r w:rsidRPr="00787D6E">
              <w:rPr>
                <w:sz w:val="18"/>
                <w:szCs w:val="18"/>
              </w:rPr>
              <w:t>1,2</w:t>
            </w:r>
          </w:p>
        </w:tc>
      </w:tr>
      <w:tr w:rsidR="00920865" w:rsidRPr="00787D6E" w14:paraId="5AE8007C" w14:textId="77777777" w:rsidTr="009F6C1C">
        <w:trPr>
          <w:trHeight w:val="20"/>
        </w:trPr>
        <w:tc>
          <w:tcPr>
            <w:tcW w:w="1581" w:type="pct"/>
          </w:tcPr>
          <w:p w14:paraId="49A7888B" w14:textId="77777777" w:rsidR="00920865" w:rsidRPr="00787D6E" w:rsidRDefault="00920865" w:rsidP="009F6C1C">
            <w:pPr>
              <w:pStyle w:val="22"/>
              <w:shd w:val="clear" w:color="auto" w:fill="auto"/>
              <w:tabs>
                <w:tab w:val="left" w:pos="567"/>
                <w:tab w:val="left" w:pos="851"/>
              </w:tabs>
              <w:spacing w:line="240" w:lineRule="auto"/>
              <w:ind w:firstLine="0"/>
              <w:rPr>
                <w:sz w:val="18"/>
                <w:szCs w:val="18"/>
                <w:lang w:val="az-Latn-AZ"/>
              </w:rPr>
            </w:pPr>
            <w:r w:rsidRPr="00787D6E">
              <w:rPr>
                <w:rStyle w:val="2105pt"/>
                <w:color w:val="auto"/>
                <w:sz w:val="18"/>
                <w:szCs w:val="18"/>
                <w:lang w:val="az-Latn-AZ"/>
              </w:rPr>
              <w:t>Sənayedə əsas kap</w:t>
            </w:r>
            <w:r w:rsidR="001D4331">
              <w:rPr>
                <w:rStyle w:val="2105pt"/>
                <w:color w:val="auto"/>
                <w:sz w:val="18"/>
                <w:szCs w:val="18"/>
                <w:lang w:val="az-Latn-AZ"/>
              </w:rPr>
              <w:t>itala yönələn vəsaitlərin həcmi</w:t>
            </w:r>
            <w:r w:rsidRPr="00787D6E">
              <w:rPr>
                <w:rStyle w:val="2105pt"/>
                <w:color w:val="auto"/>
                <w:sz w:val="18"/>
                <w:szCs w:val="18"/>
                <w:lang w:val="az-Latn-AZ"/>
              </w:rPr>
              <w:t xml:space="preserve"> (mlyn. manat)</w:t>
            </w:r>
          </w:p>
        </w:tc>
        <w:tc>
          <w:tcPr>
            <w:tcW w:w="489" w:type="pct"/>
            <w:vAlign w:val="center"/>
          </w:tcPr>
          <w:p w14:paraId="3B2E22C6" w14:textId="77777777" w:rsidR="00920865" w:rsidRPr="00787D6E" w:rsidRDefault="00920865" w:rsidP="009F6C1C">
            <w:pPr>
              <w:pStyle w:val="22"/>
              <w:shd w:val="clear" w:color="auto" w:fill="auto"/>
              <w:tabs>
                <w:tab w:val="left" w:pos="567"/>
                <w:tab w:val="left" w:pos="851"/>
              </w:tabs>
              <w:spacing w:line="240" w:lineRule="auto"/>
              <w:ind w:firstLine="0"/>
              <w:jc w:val="center"/>
              <w:rPr>
                <w:sz w:val="18"/>
                <w:szCs w:val="18"/>
                <w:lang w:val="az"/>
              </w:rPr>
            </w:pPr>
            <w:r w:rsidRPr="00787D6E">
              <w:rPr>
                <w:rStyle w:val="2105pt"/>
                <w:color w:val="auto"/>
                <w:sz w:val="18"/>
                <w:szCs w:val="18"/>
                <w:lang w:val="az"/>
              </w:rPr>
              <w:t>4276</w:t>
            </w:r>
          </w:p>
        </w:tc>
        <w:tc>
          <w:tcPr>
            <w:tcW w:w="489" w:type="pct"/>
            <w:vAlign w:val="center"/>
          </w:tcPr>
          <w:p w14:paraId="73F8DD71" w14:textId="77777777" w:rsidR="00920865" w:rsidRPr="00787D6E" w:rsidRDefault="00920865" w:rsidP="005625E6">
            <w:pPr>
              <w:pStyle w:val="22"/>
              <w:shd w:val="clear" w:color="auto" w:fill="auto"/>
              <w:tabs>
                <w:tab w:val="left" w:pos="567"/>
                <w:tab w:val="left" w:pos="851"/>
              </w:tabs>
              <w:spacing w:line="240" w:lineRule="auto"/>
              <w:ind w:firstLine="0"/>
              <w:jc w:val="center"/>
              <w:rPr>
                <w:sz w:val="18"/>
                <w:szCs w:val="18"/>
                <w:lang w:val="az"/>
              </w:rPr>
            </w:pPr>
            <w:r w:rsidRPr="00787D6E">
              <w:rPr>
                <w:rStyle w:val="2105pt"/>
                <w:color w:val="auto"/>
                <w:sz w:val="18"/>
                <w:szCs w:val="18"/>
                <w:lang w:val="az"/>
              </w:rPr>
              <w:t>8500</w:t>
            </w:r>
          </w:p>
        </w:tc>
        <w:tc>
          <w:tcPr>
            <w:tcW w:w="589" w:type="pct"/>
            <w:vAlign w:val="center"/>
          </w:tcPr>
          <w:p w14:paraId="2D543E40" w14:textId="77777777" w:rsidR="00920865" w:rsidRPr="00787D6E" w:rsidRDefault="00920865" w:rsidP="009F6C1C">
            <w:pPr>
              <w:pStyle w:val="22"/>
              <w:shd w:val="clear" w:color="auto" w:fill="auto"/>
              <w:tabs>
                <w:tab w:val="left" w:pos="567"/>
                <w:tab w:val="left" w:pos="851"/>
              </w:tabs>
              <w:spacing w:line="240" w:lineRule="auto"/>
              <w:ind w:firstLine="0"/>
              <w:jc w:val="center"/>
              <w:rPr>
                <w:sz w:val="18"/>
                <w:szCs w:val="18"/>
                <w:lang w:val="az-Latn-AZ"/>
              </w:rPr>
            </w:pPr>
            <w:r w:rsidRPr="00787D6E">
              <w:rPr>
                <w:sz w:val="18"/>
                <w:szCs w:val="18"/>
                <w:lang w:val="az-Latn-AZ"/>
              </w:rPr>
              <w:t>9065,3</w:t>
            </w:r>
          </w:p>
        </w:tc>
        <w:tc>
          <w:tcPr>
            <w:tcW w:w="589" w:type="pct"/>
            <w:vAlign w:val="center"/>
          </w:tcPr>
          <w:p w14:paraId="13E4DD04" w14:textId="77777777" w:rsidR="00920865" w:rsidRPr="00787D6E" w:rsidRDefault="00920865" w:rsidP="009F6C1C">
            <w:pPr>
              <w:tabs>
                <w:tab w:val="left" w:pos="567"/>
                <w:tab w:val="left" w:pos="851"/>
              </w:tabs>
              <w:jc w:val="center"/>
              <w:rPr>
                <w:sz w:val="18"/>
                <w:szCs w:val="18"/>
              </w:rPr>
            </w:pPr>
            <w:r w:rsidRPr="00787D6E">
              <w:rPr>
                <w:sz w:val="18"/>
                <w:szCs w:val="18"/>
              </w:rPr>
              <w:t>7507,3</w:t>
            </w:r>
          </w:p>
        </w:tc>
        <w:tc>
          <w:tcPr>
            <w:tcW w:w="589" w:type="pct"/>
            <w:vAlign w:val="center"/>
          </w:tcPr>
          <w:p w14:paraId="4DFFAC08" w14:textId="77777777" w:rsidR="00920865" w:rsidRPr="00787D6E" w:rsidRDefault="00920865" w:rsidP="009F6C1C">
            <w:pPr>
              <w:tabs>
                <w:tab w:val="left" w:pos="567"/>
                <w:tab w:val="left" w:pos="851"/>
              </w:tabs>
              <w:jc w:val="center"/>
              <w:rPr>
                <w:sz w:val="18"/>
                <w:szCs w:val="18"/>
              </w:rPr>
            </w:pPr>
            <w:r w:rsidRPr="00787D6E">
              <w:rPr>
                <w:sz w:val="18"/>
                <w:szCs w:val="18"/>
              </w:rPr>
              <w:t>7172,1</w:t>
            </w:r>
          </w:p>
        </w:tc>
        <w:tc>
          <w:tcPr>
            <w:tcW w:w="675" w:type="pct"/>
            <w:vAlign w:val="center"/>
          </w:tcPr>
          <w:p w14:paraId="647796FB" w14:textId="77777777" w:rsidR="00920865" w:rsidRPr="00787D6E" w:rsidRDefault="00920865" w:rsidP="009F6C1C">
            <w:pPr>
              <w:tabs>
                <w:tab w:val="left" w:pos="567"/>
                <w:tab w:val="left" w:pos="851"/>
              </w:tabs>
              <w:jc w:val="center"/>
              <w:rPr>
                <w:sz w:val="18"/>
                <w:szCs w:val="18"/>
              </w:rPr>
            </w:pPr>
            <w:r w:rsidRPr="00787D6E">
              <w:rPr>
                <w:sz w:val="18"/>
                <w:szCs w:val="18"/>
              </w:rPr>
              <w:t>1,7</w:t>
            </w:r>
          </w:p>
        </w:tc>
      </w:tr>
    </w:tbl>
    <w:p w14:paraId="11678511" w14:textId="77777777" w:rsidR="00920865" w:rsidRPr="00787D6E" w:rsidRDefault="00920865" w:rsidP="00920865">
      <w:pPr>
        <w:pStyle w:val="22"/>
        <w:shd w:val="clear" w:color="auto" w:fill="auto"/>
        <w:tabs>
          <w:tab w:val="left" w:pos="567"/>
          <w:tab w:val="left" w:pos="851"/>
        </w:tabs>
        <w:spacing w:line="240" w:lineRule="auto"/>
        <w:ind w:firstLine="0"/>
        <w:jc w:val="both"/>
        <w:rPr>
          <w:b/>
          <w:i/>
          <w:sz w:val="10"/>
          <w:szCs w:val="10"/>
          <w:lang w:val="az-Latn-AZ"/>
        </w:rPr>
      </w:pPr>
    </w:p>
    <w:p w14:paraId="4B68A5DB" w14:textId="77777777" w:rsidR="00920865" w:rsidRPr="00787D6E" w:rsidRDefault="00920865" w:rsidP="00920865">
      <w:pPr>
        <w:pStyle w:val="22"/>
        <w:shd w:val="clear" w:color="auto" w:fill="auto"/>
        <w:tabs>
          <w:tab w:val="left" w:pos="567"/>
          <w:tab w:val="left" w:pos="851"/>
        </w:tabs>
        <w:spacing w:line="240" w:lineRule="auto"/>
        <w:ind w:firstLine="0"/>
        <w:jc w:val="both"/>
        <w:rPr>
          <w:i/>
          <w:sz w:val="18"/>
          <w:szCs w:val="18"/>
          <w:lang w:val="az"/>
        </w:rPr>
      </w:pPr>
      <w:r w:rsidRPr="00787D6E">
        <w:rPr>
          <w:b/>
          <w:i/>
          <w:sz w:val="18"/>
          <w:szCs w:val="18"/>
          <w:lang w:val="az-Latn-AZ"/>
        </w:rPr>
        <w:t>Mənbə:</w:t>
      </w:r>
      <w:r w:rsidRPr="00787D6E">
        <w:rPr>
          <w:i/>
          <w:sz w:val="18"/>
          <w:szCs w:val="18"/>
          <w:lang w:val="az-Latn-AZ"/>
        </w:rPr>
        <w:t xml:space="preserve"> </w:t>
      </w:r>
      <w:r w:rsidR="007B009C">
        <w:fldChar w:fldCharType="begin"/>
      </w:r>
      <w:r w:rsidR="007B009C" w:rsidRPr="003E2517">
        <w:rPr>
          <w:lang w:val="az-Latn-AZ"/>
        </w:rPr>
        <w:instrText xml:space="preserve"> HYPERLINK "https://www.stat.gov.az/source/industry" </w:instrText>
      </w:r>
      <w:r w:rsidR="007B009C">
        <w:fldChar w:fldCharType="separate"/>
      </w:r>
      <w:r w:rsidRPr="00787D6E">
        <w:rPr>
          <w:rStyle w:val="a6"/>
          <w:i/>
          <w:color w:val="auto"/>
          <w:sz w:val="18"/>
          <w:szCs w:val="18"/>
          <w:lang w:val="az-Latn-AZ"/>
        </w:rPr>
        <w:t>https://www.stat.gov.az/source/industry</w:t>
      </w:r>
      <w:r w:rsidR="007B009C">
        <w:rPr>
          <w:rStyle w:val="a6"/>
          <w:i/>
          <w:color w:val="auto"/>
          <w:sz w:val="18"/>
          <w:szCs w:val="18"/>
          <w:lang w:val="az-Latn-AZ"/>
        </w:rPr>
        <w:fldChar w:fldCharType="end"/>
      </w:r>
      <w:r w:rsidRPr="00787D6E">
        <w:rPr>
          <w:i/>
          <w:sz w:val="18"/>
          <w:szCs w:val="18"/>
          <w:lang w:val="az-Latn-AZ"/>
        </w:rPr>
        <w:t xml:space="preserve"> məlumatları </w:t>
      </w:r>
      <w:r w:rsidRPr="00787D6E">
        <w:rPr>
          <w:i/>
          <w:sz w:val="18"/>
          <w:szCs w:val="18"/>
          <w:lang w:val="az" w:eastAsia="ru-RU"/>
        </w:rPr>
        <w:t>əsasında müəllif tərəfindən tərtib edilib.</w:t>
      </w:r>
    </w:p>
    <w:p w14:paraId="08AFA3BF" w14:textId="77777777" w:rsidR="00920865" w:rsidRPr="00787D6E" w:rsidRDefault="00920865" w:rsidP="00920865">
      <w:pPr>
        <w:tabs>
          <w:tab w:val="left" w:pos="567"/>
          <w:tab w:val="left" w:pos="851"/>
        </w:tabs>
        <w:ind w:firstLine="284"/>
        <w:jc w:val="both"/>
        <w:rPr>
          <w:sz w:val="24"/>
          <w:szCs w:val="24"/>
        </w:rPr>
      </w:pPr>
    </w:p>
    <w:p w14:paraId="55297A0D" w14:textId="77777777" w:rsidR="00920865" w:rsidRPr="00787D6E" w:rsidRDefault="00920865" w:rsidP="00920865">
      <w:pPr>
        <w:tabs>
          <w:tab w:val="left" w:pos="567"/>
          <w:tab w:val="left" w:pos="851"/>
        </w:tabs>
        <w:ind w:firstLine="284"/>
        <w:jc w:val="both"/>
        <w:rPr>
          <w:sz w:val="24"/>
          <w:szCs w:val="24"/>
          <w:lang w:val="az-Latn-AZ"/>
        </w:rPr>
      </w:pPr>
      <w:r w:rsidRPr="00787D6E">
        <w:rPr>
          <w:sz w:val="24"/>
          <w:szCs w:val="24"/>
          <w:lang w:val="az-Latn-AZ"/>
        </w:rPr>
        <w:t>Cədvəldən göründüyü kimi, bütün göstəricilər üzrə son 13 ildə artım müşahidə olunur. Tədqiqat aparılmış müəssisələr</w:t>
      </w:r>
      <w:r>
        <w:rPr>
          <w:sz w:val="24"/>
          <w:szCs w:val="24"/>
          <w:lang w:val="az-Latn-AZ"/>
        </w:rPr>
        <w:t>in fəaliyyət sahələri</w:t>
      </w:r>
      <w:r w:rsidRPr="00787D6E">
        <w:rPr>
          <w:sz w:val="24"/>
          <w:szCs w:val="24"/>
          <w:lang w:val="az-Latn-AZ"/>
        </w:rPr>
        <w:t xml:space="preserve"> üzrə, yəni həm mebel, həm də plastik kütlələrin istehsalı üzrə iqtisadi göstəricilərin artması onu deməyə əsas verir ki, ölkəmizdə bu məhsullara olan tələbat artır. </w:t>
      </w:r>
      <w:r w:rsidRPr="00DD361B">
        <w:rPr>
          <w:sz w:val="24"/>
          <w:szCs w:val="24"/>
          <w:lang w:val="az-Latn-AZ"/>
        </w:rPr>
        <w:t xml:space="preserve">Göründüyü kimi, son 8 ildə sənaye məhsulunun ümumi həcmi 2.4 dəfə, </w:t>
      </w:r>
      <w:r w:rsidRPr="00DD361B">
        <w:rPr>
          <w:sz w:val="24"/>
          <w:szCs w:val="24"/>
        </w:rPr>
        <w:t>mebellərin istehsalı</w:t>
      </w:r>
      <w:r w:rsidRPr="00DD361B">
        <w:rPr>
          <w:sz w:val="24"/>
          <w:szCs w:val="24"/>
          <w:lang w:val="az-Latn-AZ"/>
        </w:rPr>
        <w:t xml:space="preserve"> 5.9 dəfə, </w:t>
      </w:r>
      <w:r w:rsidRPr="00DD361B">
        <w:rPr>
          <w:sz w:val="24"/>
          <w:szCs w:val="24"/>
        </w:rPr>
        <w:t>rezin və plastik kütlə məmulatlarının istehsalı</w:t>
      </w:r>
      <w:r w:rsidRPr="00DD361B">
        <w:rPr>
          <w:sz w:val="24"/>
          <w:szCs w:val="24"/>
          <w:lang w:val="az-Latn-AZ"/>
        </w:rPr>
        <w:t xml:space="preserve">  isə 14.7 dəfə artmışdır.</w:t>
      </w:r>
      <w:r>
        <w:rPr>
          <w:sz w:val="24"/>
          <w:szCs w:val="24"/>
          <w:lang w:val="az-Latn-AZ"/>
        </w:rPr>
        <w:t xml:space="preserve"> </w:t>
      </w:r>
      <w:r w:rsidRPr="00787D6E">
        <w:rPr>
          <w:sz w:val="24"/>
          <w:szCs w:val="24"/>
          <w:lang w:val="az-Latn-AZ"/>
        </w:rPr>
        <w:t xml:space="preserve">Bu nailiyyətləri </w:t>
      </w:r>
      <w:r>
        <w:rPr>
          <w:sz w:val="24"/>
          <w:szCs w:val="24"/>
          <w:lang w:val="az-Latn-AZ"/>
        </w:rPr>
        <w:t>onunla əlaqələndirmək olar ki, R</w:t>
      </w:r>
      <w:r w:rsidRPr="00787D6E">
        <w:rPr>
          <w:sz w:val="24"/>
          <w:szCs w:val="24"/>
          <w:lang w:val="az-Latn-AZ"/>
        </w:rPr>
        <w:t>espublikada ötən dövr ərzində qeyri-neft sənayesi inkişaf etdirilmiş, həmçinin ölkə iqtisadiyyatı üçün əhəmiyyət kəsb edən, müasir texnologiylara əsaslanan yeni müəssisələr fəaliyyətə başlamışdır.</w:t>
      </w:r>
    </w:p>
    <w:p w14:paraId="333C303F" w14:textId="77777777" w:rsidR="00920865" w:rsidRPr="00787D6E" w:rsidRDefault="00920865" w:rsidP="00920865">
      <w:pPr>
        <w:pStyle w:val="22"/>
        <w:shd w:val="clear" w:color="auto" w:fill="auto"/>
        <w:tabs>
          <w:tab w:val="left" w:pos="567"/>
          <w:tab w:val="left" w:pos="851"/>
        </w:tabs>
        <w:spacing w:line="240" w:lineRule="auto"/>
        <w:ind w:firstLine="284"/>
        <w:jc w:val="both"/>
        <w:rPr>
          <w:b/>
          <w:spacing w:val="-2"/>
          <w:sz w:val="24"/>
          <w:szCs w:val="24"/>
          <w:lang w:val="az-Latn-AZ"/>
        </w:rPr>
      </w:pPr>
      <w:r w:rsidRPr="00787D6E">
        <w:rPr>
          <w:spacing w:val="-2"/>
          <w:sz w:val="24"/>
          <w:szCs w:val="24"/>
          <w:lang w:val="az-Latn-AZ"/>
        </w:rPr>
        <w:t>Sosial amillərlə bağlı onu qeyd edə bilərik ki, emal sənayesində çalışanların sayı mədən</w:t>
      </w:r>
      <w:r w:rsidRPr="00787D6E">
        <w:rPr>
          <w:spacing w:val="-2"/>
          <w:sz w:val="24"/>
          <w:szCs w:val="24"/>
          <w:lang w:val="az-Latn-AZ"/>
        </w:rPr>
        <w:softHyphen/>
        <w:t>çı</w:t>
      </w:r>
      <w:r w:rsidRPr="00787D6E">
        <w:rPr>
          <w:spacing w:val="-2"/>
          <w:sz w:val="24"/>
          <w:szCs w:val="24"/>
          <w:lang w:val="az-Latn-AZ"/>
        </w:rPr>
        <w:softHyphen/>
        <w:t>xarma sahə</w:t>
      </w:r>
      <w:r w:rsidRPr="00787D6E">
        <w:rPr>
          <w:spacing w:val="-2"/>
          <w:sz w:val="24"/>
          <w:szCs w:val="24"/>
          <w:lang w:val="az-Latn-AZ"/>
        </w:rPr>
        <w:softHyphen/>
        <w:t>sin</w:t>
      </w:r>
      <w:r w:rsidRPr="00787D6E">
        <w:rPr>
          <w:spacing w:val="-2"/>
          <w:sz w:val="24"/>
          <w:szCs w:val="24"/>
          <w:lang w:val="az-Latn-AZ"/>
        </w:rPr>
        <w:softHyphen/>
        <w:t>də çalışanlara nisbətən üstünlük təşkil edir. Bu o deməkdir ki, məşğul əha</w:t>
      </w:r>
      <w:r w:rsidRPr="00787D6E">
        <w:rPr>
          <w:spacing w:val="-2"/>
          <w:sz w:val="24"/>
          <w:szCs w:val="24"/>
          <w:lang w:val="az-Latn-AZ"/>
        </w:rPr>
        <w:softHyphen/>
        <w:t>li</w:t>
      </w:r>
      <w:r w:rsidRPr="00787D6E">
        <w:rPr>
          <w:spacing w:val="-2"/>
          <w:sz w:val="24"/>
          <w:szCs w:val="24"/>
          <w:lang w:val="az-Latn-AZ"/>
        </w:rPr>
        <w:softHyphen/>
        <w:t>nin çox his</w:t>
      </w:r>
      <w:r w:rsidRPr="00787D6E">
        <w:rPr>
          <w:spacing w:val="-2"/>
          <w:sz w:val="24"/>
          <w:szCs w:val="24"/>
          <w:lang w:val="az-Latn-AZ"/>
        </w:rPr>
        <w:softHyphen/>
        <w:t>səsi istehsal sahəsində çalışır. Yəni ölkə əhalisi istehsal sahəsində fəaliy</w:t>
      </w:r>
      <w:r w:rsidRPr="00787D6E">
        <w:rPr>
          <w:spacing w:val="-2"/>
          <w:sz w:val="24"/>
          <w:szCs w:val="24"/>
          <w:lang w:val="az-Latn-AZ"/>
        </w:rPr>
        <w:softHyphen/>
        <w:t>yət gös</w:t>
      </w:r>
      <w:r w:rsidRPr="00787D6E">
        <w:rPr>
          <w:spacing w:val="-2"/>
          <w:sz w:val="24"/>
          <w:szCs w:val="24"/>
          <w:lang w:val="az-Latn-AZ"/>
        </w:rPr>
        <w:softHyphen/>
        <w:t>tər</w:t>
      </w:r>
      <w:r w:rsidRPr="00787D6E">
        <w:rPr>
          <w:spacing w:val="-2"/>
          <w:sz w:val="24"/>
          <w:szCs w:val="24"/>
          <w:lang w:val="az-Latn-AZ"/>
        </w:rPr>
        <w:softHyphen/>
        <w:t>məklə bu sahədə onların təcrübələri və bacarıqları artır. Deməli, gələcəkdə istehsal sahəsi üçün daha çox kadrların</w:t>
      </w:r>
      <w:r>
        <w:rPr>
          <w:spacing w:val="-2"/>
          <w:sz w:val="24"/>
          <w:szCs w:val="24"/>
          <w:lang w:val="az-Latn-AZ"/>
        </w:rPr>
        <w:t xml:space="preserve"> hazırlanması,</w:t>
      </w:r>
      <w:r w:rsidRPr="00787D6E">
        <w:rPr>
          <w:spacing w:val="-2"/>
          <w:sz w:val="24"/>
          <w:szCs w:val="24"/>
          <w:lang w:val="az-Latn-AZ"/>
        </w:rPr>
        <w:t xml:space="preserve"> ölkəmizdə münbit sosial mühit</w:t>
      </w:r>
      <w:r>
        <w:rPr>
          <w:spacing w:val="-2"/>
          <w:sz w:val="24"/>
          <w:szCs w:val="24"/>
          <w:lang w:val="az-Latn-AZ"/>
        </w:rPr>
        <w:t>in</w:t>
      </w:r>
      <w:r w:rsidRPr="00787D6E">
        <w:rPr>
          <w:spacing w:val="-2"/>
          <w:sz w:val="24"/>
          <w:szCs w:val="24"/>
          <w:lang w:val="az-Latn-AZ"/>
        </w:rPr>
        <w:t xml:space="preserve"> inkişaf</w:t>
      </w:r>
      <w:r>
        <w:rPr>
          <w:spacing w:val="-2"/>
          <w:sz w:val="24"/>
          <w:szCs w:val="24"/>
          <w:lang w:val="az-Latn-AZ"/>
        </w:rPr>
        <w:t xml:space="preserve">ı </w:t>
      </w:r>
      <w:r w:rsidRPr="00787D6E">
        <w:rPr>
          <w:spacing w:val="-2"/>
          <w:sz w:val="24"/>
          <w:szCs w:val="24"/>
          <w:lang w:val="az-Latn-AZ"/>
        </w:rPr>
        <w:t>davam edir. Aşağıdakı cədvəldə hə</w:t>
      </w:r>
      <w:r w:rsidRPr="00787D6E">
        <w:rPr>
          <w:spacing w:val="-2"/>
          <w:sz w:val="24"/>
          <w:szCs w:val="24"/>
          <w:lang w:val="az-Latn-AZ"/>
        </w:rPr>
        <w:softHyphen/>
        <w:t>min gös</w:t>
      </w:r>
      <w:r w:rsidRPr="00787D6E">
        <w:rPr>
          <w:spacing w:val="-2"/>
          <w:sz w:val="24"/>
          <w:szCs w:val="24"/>
          <w:lang w:val="az-Latn-AZ"/>
        </w:rPr>
        <w:softHyphen/>
        <w:t>tə</w:t>
      </w:r>
      <w:r w:rsidRPr="00787D6E">
        <w:rPr>
          <w:spacing w:val="-2"/>
          <w:sz w:val="24"/>
          <w:szCs w:val="24"/>
          <w:lang w:val="az-Latn-AZ"/>
        </w:rPr>
        <w:softHyphen/>
        <w:t>ri</w:t>
      </w:r>
      <w:r w:rsidRPr="00787D6E">
        <w:rPr>
          <w:spacing w:val="-2"/>
          <w:sz w:val="24"/>
          <w:szCs w:val="24"/>
          <w:lang w:val="az-Latn-AZ"/>
        </w:rPr>
        <w:softHyphen/>
        <w:t>ci</w:t>
      </w:r>
      <w:r w:rsidRPr="00787D6E">
        <w:rPr>
          <w:spacing w:val="-2"/>
          <w:sz w:val="24"/>
          <w:szCs w:val="24"/>
          <w:lang w:val="az-Latn-AZ"/>
        </w:rPr>
        <w:softHyphen/>
        <w:t>lə</w:t>
      </w:r>
      <w:r w:rsidRPr="00787D6E">
        <w:rPr>
          <w:spacing w:val="-2"/>
          <w:sz w:val="24"/>
          <w:szCs w:val="24"/>
          <w:lang w:val="az-Latn-AZ"/>
        </w:rPr>
        <w:softHyphen/>
        <w:t>rin illər üzrə dina</w:t>
      </w:r>
      <w:r w:rsidRPr="00787D6E">
        <w:rPr>
          <w:spacing w:val="-2"/>
          <w:sz w:val="24"/>
          <w:szCs w:val="24"/>
          <w:lang w:val="az-Latn-AZ"/>
        </w:rPr>
        <w:softHyphen/>
        <w:t>mikası təqdim olunmuş</w:t>
      </w:r>
      <w:r w:rsidRPr="00787D6E">
        <w:rPr>
          <w:spacing w:val="-2"/>
          <w:sz w:val="24"/>
          <w:szCs w:val="24"/>
          <w:lang w:val="az-Latn-AZ"/>
        </w:rPr>
        <w:softHyphen/>
        <w:t>dur.</w:t>
      </w:r>
    </w:p>
    <w:p w14:paraId="2713AD77" w14:textId="77777777" w:rsidR="00920865" w:rsidRPr="00787D6E" w:rsidRDefault="00920865" w:rsidP="00920865">
      <w:pPr>
        <w:tabs>
          <w:tab w:val="left" w:pos="567"/>
          <w:tab w:val="left" w:pos="709"/>
          <w:tab w:val="left" w:pos="851"/>
          <w:tab w:val="left" w:pos="2325"/>
        </w:tabs>
        <w:jc w:val="right"/>
        <w:rPr>
          <w:b/>
          <w:sz w:val="24"/>
          <w:szCs w:val="24"/>
          <w:lang w:val="az-Latn-AZ"/>
        </w:rPr>
      </w:pPr>
      <w:r w:rsidRPr="00787D6E">
        <w:rPr>
          <w:b/>
          <w:sz w:val="24"/>
          <w:szCs w:val="24"/>
          <w:lang w:val="az-Latn-AZ"/>
        </w:rPr>
        <w:t>Cədvəl 4.</w:t>
      </w:r>
    </w:p>
    <w:p w14:paraId="38F27A22" w14:textId="77777777" w:rsidR="00920865" w:rsidRPr="00787D6E" w:rsidRDefault="00920865" w:rsidP="00920865">
      <w:pPr>
        <w:tabs>
          <w:tab w:val="left" w:pos="567"/>
          <w:tab w:val="left" w:pos="709"/>
          <w:tab w:val="left" w:pos="851"/>
          <w:tab w:val="left" w:pos="2325"/>
        </w:tabs>
        <w:jc w:val="center"/>
        <w:rPr>
          <w:b/>
          <w:bCs/>
          <w:sz w:val="24"/>
          <w:szCs w:val="24"/>
          <w:lang w:val="az-Latn-AZ" w:eastAsia="ru-RU"/>
        </w:rPr>
      </w:pPr>
      <w:r w:rsidRPr="00787D6E">
        <w:rPr>
          <w:b/>
          <w:bCs/>
          <w:sz w:val="24"/>
          <w:szCs w:val="24"/>
          <w:lang w:val="az-Latn-AZ" w:eastAsia="ru-RU"/>
        </w:rPr>
        <w:t>İqtisadi fəaliyyət növləri üzrə sənaye sahəsində çalışan muzdlu işçilərin sayı (nəfərlə)</w:t>
      </w:r>
    </w:p>
    <w:p w14:paraId="49444444" w14:textId="77777777" w:rsidR="00920865" w:rsidRPr="00787D6E" w:rsidRDefault="00920865" w:rsidP="00920865">
      <w:pPr>
        <w:tabs>
          <w:tab w:val="left" w:pos="567"/>
          <w:tab w:val="left" w:pos="709"/>
          <w:tab w:val="left" w:pos="851"/>
          <w:tab w:val="left" w:pos="2325"/>
        </w:tabs>
        <w:ind w:firstLine="284"/>
        <w:jc w:val="both"/>
        <w:rPr>
          <w:b/>
          <w:bCs/>
          <w:sz w:val="10"/>
          <w:szCs w:val="10"/>
          <w:lang w:val="az-Latn-AZ" w:eastAsia="ru-RU"/>
        </w:rPr>
      </w:pPr>
    </w:p>
    <w:tbl>
      <w:tblPr>
        <w:tblW w:w="492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57"/>
        <w:gridCol w:w="772"/>
        <w:gridCol w:w="731"/>
        <w:gridCol w:w="731"/>
        <w:gridCol w:w="731"/>
        <w:gridCol w:w="731"/>
        <w:gridCol w:w="723"/>
      </w:tblGrid>
      <w:tr w:rsidR="00920865" w:rsidRPr="00787D6E" w14:paraId="57E8E50A" w14:textId="77777777" w:rsidTr="009F6C1C">
        <w:trPr>
          <w:trHeight w:val="20"/>
        </w:trPr>
        <w:tc>
          <w:tcPr>
            <w:tcW w:w="1639" w:type="pct"/>
            <w:vAlign w:val="center"/>
            <w:hideMark/>
          </w:tcPr>
          <w:p w14:paraId="5AFBBD58" w14:textId="77777777" w:rsidR="00920865" w:rsidRPr="000A3C49" w:rsidRDefault="00920865" w:rsidP="009F6C1C">
            <w:pPr>
              <w:tabs>
                <w:tab w:val="left" w:pos="567"/>
                <w:tab w:val="left" w:pos="851"/>
              </w:tabs>
              <w:jc w:val="center"/>
              <w:rPr>
                <w:b/>
                <w:bCs/>
                <w:sz w:val="20"/>
                <w:szCs w:val="20"/>
                <w:lang w:val="az-Latn-AZ"/>
              </w:rPr>
            </w:pPr>
            <w:r w:rsidRPr="000A3C49">
              <w:rPr>
                <w:b/>
                <w:bCs/>
                <w:sz w:val="20"/>
                <w:szCs w:val="20"/>
                <w:lang w:val="az-Latn-AZ"/>
              </w:rPr>
              <w:t>Göstəricilər</w:t>
            </w:r>
          </w:p>
        </w:tc>
        <w:tc>
          <w:tcPr>
            <w:tcW w:w="587" w:type="pct"/>
            <w:noWrap/>
            <w:vAlign w:val="center"/>
            <w:hideMark/>
          </w:tcPr>
          <w:p w14:paraId="069BAE3E" w14:textId="77777777" w:rsidR="00920865" w:rsidRPr="000A3C49" w:rsidRDefault="00920865" w:rsidP="009F6C1C">
            <w:pPr>
              <w:tabs>
                <w:tab w:val="left" w:pos="567"/>
                <w:tab w:val="left" w:pos="851"/>
              </w:tabs>
              <w:jc w:val="center"/>
              <w:rPr>
                <w:b/>
                <w:bCs/>
                <w:sz w:val="20"/>
                <w:szCs w:val="20"/>
                <w:lang w:val="az-Latn-AZ"/>
              </w:rPr>
            </w:pPr>
            <w:r w:rsidRPr="000A3C49">
              <w:rPr>
                <w:b/>
                <w:bCs/>
                <w:sz w:val="20"/>
                <w:szCs w:val="20"/>
                <w:lang w:val="az-Latn-AZ"/>
              </w:rPr>
              <w:t>2019</w:t>
            </w:r>
          </w:p>
        </w:tc>
        <w:tc>
          <w:tcPr>
            <w:tcW w:w="556" w:type="pct"/>
            <w:noWrap/>
            <w:vAlign w:val="center"/>
            <w:hideMark/>
          </w:tcPr>
          <w:p w14:paraId="1D7828C3" w14:textId="77777777" w:rsidR="00920865" w:rsidRPr="000A3C49" w:rsidRDefault="00920865" w:rsidP="009F6C1C">
            <w:pPr>
              <w:tabs>
                <w:tab w:val="left" w:pos="567"/>
                <w:tab w:val="left" w:pos="851"/>
              </w:tabs>
              <w:jc w:val="center"/>
              <w:rPr>
                <w:b/>
                <w:bCs/>
                <w:sz w:val="20"/>
                <w:szCs w:val="20"/>
                <w:lang w:val="az-Latn-AZ"/>
              </w:rPr>
            </w:pPr>
            <w:r w:rsidRPr="000A3C49">
              <w:rPr>
                <w:b/>
                <w:bCs/>
                <w:sz w:val="20"/>
                <w:szCs w:val="20"/>
                <w:lang w:val="az-Latn-AZ"/>
              </w:rPr>
              <w:t>2020</w:t>
            </w:r>
          </w:p>
        </w:tc>
        <w:tc>
          <w:tcPr>
            <w:tcW w:w="556" w:type="pct"/>
            <w:noWrap/>
            <w:vAlign w:val="center"/>
            <w:hideMark/>
          </w:tcPr>
          <w:p w14:paraId="25C08913" w14:textId="77777777" w:rsidR="00920865" w:rsidRPr="000A3C49" w:rsidRDefault="00920865" w:rsidP="009F6C1C">
            <w:pPr>
              <w:tabs>
                <w:tab w:val="left" w:pos="567"/>
                <w:tab w:val="left" w:pos="851"/>
              </w:tabs>
              <w:jc w:val="center"/>
              <w:rPr>
                <w:b/>
                <w:bCs/>
                <w:sz w:val="20"/>
                <w:szCs w:val="20"/>
                <w:lang w:val="az-Latn-AZ"/>
              </w:rPr>
            </w:pPr>
            <w:r w:rsidRPr="000A3C49">
              <w:rPr>
                <w:b/>
                <w:bCs/>
                <w:sz w:val="20"/>
                <w:szCs w:val="20"/>
                <w:lang w:val="az-Latn-AZ"/>
              </w:rPr>
              <w:t>2021</w:t>
            </w:r>
          </w:p>
        </w:tc>
        <w:tc>
          <w:tcPr>
            <w:tcW w:w="556" w:type="pct"/>
            <w:noWrap/>
            <w:vAlign w:val="center"/>
            <w:hideMark/>
          </w:tcPr>
          <w:p w14:paraId="66575546" w14:textId="77777777" w:rsidR="00920865" w:rsidRPr="000A3C49" w:rsidRDefault="00920865" w:rsidP="009F6C1C">
            <w:pPr>
              <w:tabs>
                <w:tab w:val="left" w:pos="567"/>
                <w:tab w:val="left" w:pos="851"/>
              </w:tabs>
              <w:jc w:val="center"/>
              <w:rPr>
                <w:b/>
                <w:bCs/>
                <w:sz w:val="20"/>
                <w:szCs w:val="20"/>
                <w:lang w:val="az-Latn-AZ"/>
              </w:rPr>
            </w:pPr>
            <w:r w:rsidRPr="000A3C49">
              <w:rPr>
                <w:b/>
                <w:bCs/>
                <w:sz w:val="20"/>
                <w:szCs w:val="20"/>
                <w:lang w:val="az-Latn-AZ"/>
              </w:rPr>
              <w:t>2022</w:t>
            </w:r>
          </w:p>
        </w:tc>
        <w:tc>
          <w:tcPr>
            <w:tcW w:w="556" w:type="pct"/>
            <w:noWrap/>
            <w:vAlign w:val="center"/>
            <w:hideMark/>
          </w:tcPr>
          <w:p w14:paraId="3F6F412F" w14:textId="77777777" w:rsidR="00920865" w:rsidRPr="000A3C49" w:rsidRDefault="00920865" w:rsidP="009F6C1C">
            <w:pPr>
              <w:tabs>
                <w:tab w:val="left" w:pos="567"/>
                <w:tab w:val="left" w:pos="851"/>
              </w:tabs>
              <w:jc w:val="center"/>
              <w:rPr>
                <w:b/>
                <w:bCs/>
                <w:sz w:val="20"/>
                <w:szCs w:val="20"/>
                <w:lang w:val="az-Latn-AZ"/>
              </w:rPr>
            </w:pPr>
            <w:r w:rsidRPr="000A3C49">
              <w:rPr>
                <w:b/>
                <w:bCs/>
                <w:sz w:val="20"/>
                <w:szCs w:val="20"/>
                <w:lang w:val="az-Latn-AZ"/>
              </w:rPr>
              <w:t>2023</w:t>
            </w:r>
          </w:p>
        </w:tc>
        <w:tc>
          <w:tcPr>
            <w:tcW w:w="551" w:type="pct"/>
            <w:vAlign w:val="center"/>
          </w:tcPr>
          <w:p w14:paraId="2A24915A" w14:textId="77777777" w:rsidR="00920865" w:rsidRPr="000A3C49" w:rsidRDefault="00920865" w:rsidP="009F6C1C">
            <w:pPr>
              <w:tabs>
                <w:tab w:val="left" w:pos="567"/>
                <w:tab w:val="left" w:pos="851"/>
              </w:tabs>
              <w:jc w:val="center"/>
              <w:rPr>
                <w:b/>
                <w:bCs/>
                <w:sz w:val="20"/>
                <w:szCs w:val="20"/>
                <w:lang w:val="az-Latn-AZ"/>
              </w:rPr>
            </w:pPr>
            <w:r w:rsidRPr="000A3C49">
              <w:rPr>
                <w:b/>
                <w:bCs/>
                <w:sz w:val="20"/>
                <w:szCs w:val="20"/>
                <w:lang w:val="az-Latn-AZ"/>
              </w:rPr>
              <w:t>Son 4 ildə</w:t>
            </w:r>
          </w:p>
        </w:tc>
      </w:tr>
      <w:tr w:rsidR="00920865" w:rsidRPr="00787D6E" w14:paraId="6886FD9B" w14:textId="77777777" w:rsidTr="009F6C1C">
        <w:trPr>
          <w:trHeight w:val="20"/>
        </w:trPr>
        <w:tc>
          <w:tcPr>
            <w:tcW w:w="1639" w:type="pct"/>
            <w:hideMark/>
          </w:tcPr>
          <w:p w14:paraId="1CA78514" w14:textId="77777777" w:rsidR="00920865" w:rsidRPr="000A3C49" w:rsidRDefault="00920865" w:rsidP="009F6C1C">
            <w:pPr>
              <w:tabs>
                <w:tab w:val="left" w:pos="567"/>
                <w:tab w:val="left" w:pos="851"/>
              </w:tabs>
              <w:rPr>
                <w:b/>
                <w:bCs/>
                <w:sz w:val="20"/>
                <w:szCs w:val="20"/>
                <w:lang w:val="az-Latn-AZ"/>
              </w:rPr>
            </w:pPr>
            <w:r w:rsidRPr="000A3C49">
              <w:rPr>
                <w:b/>
                <w:bCs/>
                <w:sz w:val="20"/>
                <w:szCs w:val="20"/>
                <w:lang w:val="az-Latn-AZ"/>
              </w:rPr>
              <w:t>Bütün sənaye</w:t>
            </w:r>
          </w:p>
        </w:tc>
        <w:tc>
          <w:tcPr>
            <w:tcW w:w="587" w:type="pct"/>
            <w:noWrap/>
            <w:vAlign w:val="center"/>
            <w:hideMark/>
          </w:tcPr>
          <w:p w14:paraId="61A91EF0" w14:textId="77777777" w:rsidR="00920865" w:rsidRPr="000A3C49" w:rsidRDefault="00920865" w:rsidP="009F6C1C">
            <w:pPr>
              <w:tabs>
                <w:tab w:val="left" w:pos="556"/>
                <w:tab w:val="left" w:pos="851"/>
              </w:tabs>
              <w:ind w:hanging="110"/>
              <w:jc w:val="center"/>
              <w:rPr>
                <w:b/>
                <w:bCs/>
                <w:sz w:val="20"/>
                <w:szCs w:val="20"/>
                <w:lang w:val="az-Latn-AZ"/>
              </w:rPr>
            </w:pPr>
            <w:r w:rsidRPr="000A3C49">
              <w:rPr>
                <w:b/>
                <w:bCs/>
                <w:sz w:val="20"/>
                <w:szCs w:val="20"/>
                <w:lang w:val="az-Latn-AZ"/>
              </w:rPr>
              <w:t>217441</w:t>
            </w:r>
          </w:p>
        </w:tc>
        <w:tc>
          <w:tcPr>
            <w:tcW w:w="556" w:type="pct"/>
            <w:noWrap/>
            <w:vAlign w:val="center"/>
            <w:hideMark/>
          </w:tcPr>
          <w:p w14:paraId="3014D2C0" w14:textId="77777777" w:rsidR="00920865" w:rsidRPr="000A3C49" w:rsidRDefault="00920865" w:rsidP="009F6C1C">
            <w:pPr>
              <w:tabs>
                <w:tab w:val="left" w:pos="556"/>
                <w:tab w:val="left" w:pos="851"/>
              </w:tabs>
              <w:ind w:hanging="110"/>
              <w:jc w:val="center"/>
              <w:rPr>
                <w:b/>
                <w:bCs/>
                <w:sz w:val="20"/>
                <w:szCs w:val="20"/>
                <w:lang w:val="az-Latn-AZ"/>
              </w:rPr>
            </w:pPr>
            <w:r w:rsidRPr="000A3C49">
              <w:rPr>
                <w:b/>
                <w:bCs/>
                <w:sz w:val="20"/>
                <w:szCs w:val="20"/>
                <w:lang w:val="az-Latn-AZ"/>
              </w:rPr>
              <w:t>219535</w:t>
            </w:r>
          </w:p>
        </w:tc>
        <w:tc>
          <w:tcPr>
            <w:tcW w:w="556" w:type="pct"/>
            <w:noWrap/>
            <w:vAlign w:val="center"/>
            <w:hideMark/>
          </w:tcPr>
          <w:p w14:paraId="29E5E95E" w14:textId="77777777" w:rsidR="00920865" w:rsidRPr="000A3C49" w:rsidRDefault="00920865" w:rsidP="009F6C1C">
            <w:pPr>
              <w:tabs>
                <w:tab w:val="left" w:pos="556"/>
                <w:tab w:val="left" w:pos="851"/>
              </w:tabs>
              <w:ind w:hanging="110"/>
              <w:jc w:val="center"/>
              <w:rPr>
                <w:b/>
                <w:bCs/>
                <w:sz w:val="20"/>
                <w:szCs w:val="20"/>
                <w:lang w:val="az-Latn-AZ"/>
              </w:rPr>
            </w:pPr>
            <w:r w:rsidRPr="000A3C49">
              <w:rPr>
                <w:b/>
                <w:bCs/>
                <w:sz w:val="20"/>
                <w:szCs w:val="20"/>
                <w:lang w:val="az-Latn-AZ"/>
              </w:rPr>
              <w:t>219445</w:t>
            </w:r>
          </w:p>
        </w:tc>
        <w:tc>
          <w:tcPr>
            <w:tcW w:w="556" w:type="pct"/>
            <w:noWrap/>
            <w:vAlign w:val="center"/>
            <w:hideMark/>
          </w:tcPr>
          <w:p w14:paraId="743677EA" w14:textId="77777777" w:rsidR="00920865" w:rsidRPr="000A3C49" w:rsidRDefault="00920865" w:rsidP="009F6C1C">
            <w:pPr>
              <w:tabs>
                <w:tab w:val="left" w:pos="556"/>
                <w:tab w:val="left" w:pos="851"/>
              </w:tabs>
              <w:ind w:hanging="110"/>
              <w:jc w:val="center"/>
              <w:rPr>
                <w:b/>
                <w:bCs/>
                <w:sz w:val="20"/>
                <w:szCs w:val="20"/>
                <w:lang w:val="az-Latn-AZ"/>
              </w:rPr>
            </w:pPr>
            <w:r w:rsidRPr="000A3C49">
              <w:rPr>
                <w:b/>
                <w:bCs/>
                <w:sz w:val="20"/>
                <w:szCs w:val="20"/>
                <w:lang w:val="az-Latn-AZ"/>
              </w:rPr>
              <w:t>224890</w:t>
            </w:r>
          </w:p>
        </w:tc>
        <w:tc>
          <w:tcPr>
            <w:tcW w:w="556" w:type="pct"/>
            <w:noWrap/>
            <w:vAlign w:val="center"/>
            <w:hideMark/>
          </w:tcPr>
          <w:p w14:paraId="68A331C2" w14:textId="77777777" w:rsidR="00920865" w:rsidRPr="000A3C49" w:rsidRDefault="00920865" w:rsidP="009F6C1C">
            <w:pPr>
              <w:tabs>
                <w:tab w:val="left" w:pos="556"/>
                <w:tab w:val="left" w:pos="851"/>
              </w:tabs>
              <w:ind w:hanging="110"/>
              <w:jc w:val="center"/>
              <w:rPr>
                <w:b/>
                <w:bCs/>
                <w:sz w:val="20"/>
                <w:szCs w:val="20"/>
                <w:lang w:val="az-Latn-AZ"/>
              </w:rPr>
            </w:pPr>
            <w:r w:rsidRPr="000A3C49">
              <w:rPr>
                <w:b/>
                <w:bCs/>
                <w:sz w:val="20"/>
                <w:szCs w:val="20"/>
                <w:lang w:val="az-Latn-AZ"/>
              </w:rPr>
              <w:t>226313</w:t>
            </w:r>
          </w:p>
        </w:tc>
        <w:tc>
          <w:tcPr>
            <w:tcW w:w="551" w:type="pct"/>
            <w:vAlign w:val="center"/>
          </w:tcPr>
          <w:p w14:paraId="57B8D317" w14:textId="77777777" w:rsidR="00920865" w:rsidRPr="000A3C49" w:rsidRDefault="00920865" w:rsidP="009F6C1C">
            <w:pPr>
              <w:tabs>
                <w:tab w:val="left" w:pos="567"/>
                <w:tab w:val="left" w:pos="851"/>
              </w:tabs>
              <w:jc w:val="center"/>
              <w:rPr>
                <w:b/>
                <w:bCs/>
                <w:sz w:val="20"/>
                <w:szCs w:val="20"/>
                <w:lang w:val="az-Latn-AZ"/>
              </w:rPr>
            </w:pPr>
            <w:r w:rsidRPr="000A3C49">
              <w:rPr>
                <w:b/>
                <w:bCs/>
                <w:sz w:val="20"/>
                <w:szCs w:val="20"/>
                <w:lang w:val="az-Latn-AZ"/>
              </w:rPr>
              <w:t>1,04</w:t>
            </w:r>
          </w:p>
        </w:tc>
      </w:tr>
      <w:tr w:rsidR="00920865" w:rsidRPr="00787D6E" w14:paraId="5CEEACC4" w14:textId="77777777" w:rsidTr="009F6C1C">
        <w:trPr>
          <w:trHeight w:val="20"/>
        </w:trPr>
        <w:tc>
          <w:tcPr>
            <w:tcW w:w="1639" w:type="pct"/>
            <w:hideMark/>
          </w:tcPr>
          <w:p w14:paraId="1DBC24DD" w14:textId="77777777" w:rsidR="00920865" w:rsidRPr="000A3C49" w:rsidRDefault="00920865" w:rsidP="009F6C1C">
            <w:pPr>
              <w:tabs>
                <w:tab w:val="left" w:pos="567"/>
                <w:tab w:val="left" w:pos="851"/>
              </w:tabs>
              <w:rPr>
                <w:b/>
                <w:bCs/>
                <w:sz w:val="20"/>
                <w:szCs w:val="20"/>
                <w:lang w:val="az-Latn-AZ"/>
              </w:rPr>
            </w:pPr>
            <w:r w:rsidRPr="000A3C49">
              <w:rPr>
                <w:b/>
                <w:bCs/>
                <w:sz w:val="20"/>
                <w:szCs w:val="20"/>
                <w:lang w:val="az-Latn-AZ"/>
              </w:rPr>
              <w:t>Mədənçıxarma sənayesi</w:t>
            </w:r>
          </w:p>
        </w:tc>
        <w:tc>
          <w:tcPr>
            <w:tcW w:w="587" w:type="pct"/>
            <w:noWrap/>
            <w:vAlign w:val="center"/>
            <w:hideMark/>
          </w:tcPr>
          <w:p w14:paraId="55DEE7EF" w14:textId="77777777" w:rsidR="00920865" w:rsidRPr="000A3C49" w:rsidRDefault="00920865" w:rsidP="009F6C1C">
            <w:pPr>
              <w:tabs>
                <w:tab w:val="left" w:pos="567"/>
                <w:tab w:val="left" w:pos="851"/>
              </w:tabs>
              <w:jc w:val="center"/>
              <w:rPr>
                <w:b/>
                <w:bCs/>
                <w:sz w:val="20"/>
                <w:szCs w:val="20"/>
              </w:rPr>
            </w:pPr>
            <w:r w:rsidRPr="000A3C49">
              <w:rPr>
                <w:b/>
                <w:bCs/>
                <w:sz w:val="20"/>
                <w:szCs w:val="20"/>
                <w:lang w:val="az-Latn-AZ"/>
              </w:rPr>
              <w:t>3</w:t>
            </w:r>
            <w:r w:rsidRPr="000A3C49">
              <w:rPr>
                <w:b/>
                <w:bCs/>
                <w:sz w:val="20"/>
                <w:szCs w:val="20"/>
              </w:rPr>
              <w:t>4884</w:t>
            </w:r>
          </w:p>
        </w:tc>
        <w:tc>
          <w:tcPr>
            <w:tcW w:w="556" w:type="pct"/>
            <w:noWrap/>
            <w:vAlign w:val="center"/>
            <w:hideMark/>
          </w:tcPr>
          <w:p w14:paraId="637497C2" w14:textId="77777777" w:rsidR="00920865" w:rsidRPr="000A3C49" w:rsidRDefault="00920865" w:rsidP="009F6C1C">
            <w:pPr>
              <w:tabs>
                <w:tab w:val="left" w:pos="567"/>
                <w:tab w:val="left" w:pos="851"/>
              </w:tabs>
              <w:jc w:val="center"/>
              <w:rPr>
                <w:b/>
                <w:bCs/>
                <w:sz w:val="20"/>
                <w:szCs w:val="20"/>
              </w:rPr>
            </w:pPr>
            <w:r w:rsidRPr="000A3C49">
              <w:rPr>
                <w:b/>
                <w:bCs/>
                <w:sz w:val="20"/>
                <w:szCs w:val="20"/>
              </w:rPr>
              <w:t>34127</w:t>
            </w:r>
          </w:p>
        </w:tc>
        <w:tc>
          <w:tcPr>
            <w:tcW w:w="556" w:type="pct"/>
            <w:noWrap/>
            <w:vAlign w:val="center"/>
            <w:hideMark/>
          </w:tcPr>
          <w:p w14:paraId="0AEEE8D0" w14:textId="77777777" w:rsidR="00920865" w:rsidRPr="000A3C49" w:rsidRDefault="00920865" w:rsidP="009F6C1C">
            <w:pPr>
              <w:tabs>
                <w:tab w:val="left" w:pos="567"/>
                <w:tab w:val="left" w:pos="851"/>
              </w:tabs>
              <w:jc w:val="center"/>
              <w:rPr>
                <w:b/>
                <w:bCs/>
                <w:sz w:val="20"/>
                <w:szCs w:val="20"/>
              </w:rPr>
            </w:pPr>
            <w:r w:rsidRPr="000A3C49">
              <w:rPr>
                <w:b/>
                <w:bCs/>
                <w:sz w:val="20"/>
                <w:szCs w:val="20"/>
              </w:rPr>
              <w:t>32314</w:t>
            </w:r>
          </w:p>
        </w:tc>
        <w:tc>
          <w:tcPr>
            <w:tcW w:w="556" w:type="pct"/>
            <w:noWrap/>
            <w:vAlign w:val="center"/>
            <w:hideMark/>
          </w:tcPr>
          <w:p w14:paraId="0A66264B" w14:textId="77777777" w:rsidR="00920865" w:rsidRPr="000A3C49" w:rsidRDefault="00920865" w:rsidP="009F6C1C">
            <w:pPr>
              <w:tabs>
                <w:tab w:val="left" w:pos="567"/>
                <w:tab w:val="left" w:pos="851"/>
              </w:tabs>
              <w:jc w:val="center"/>
              <w:rPr>
                <w:b/>
                <w:bCs/>
                <w:sz w:val="20"/>
                <w:szCs w:val="20"/>
              </w:rPr>
            </w:pPr>
            <w:r w:rsidRPr="000A3C49">
              <w:rPr>
                <w:b/>
                <w:bCs/>
                <w:sz w:val="20"/>
                <w:szCs w:val="20"/>
              </w:rPr>
              <w:t>33702</w:t>
            </w:r>
          </w:p>
        </w:tc>
        <w:tc>
          <w:tcPr>
            <w:tcW w:w="556" w:type="pct"/>
            <w:noWrap/>
            <w:vAlign w:val="center"/>
            <w:hideMark/>
          </w:tcPr>
          <w:p w14:paraId="0BD7BD9A" w14:textId="77777777" w:rsidR="00920865" w:rsidRPr="000A3C49" w:rsidRDefault="00920865" w:rsidP="009F6C1C">
            <w:pPr>
              <w:tabs>
                <w:tab w:val="left" w:pos="567"/>
                <w:tab w:val="left" w:pos="851"/>
              </w:tabs>
              <w:jc w:val="center"/>
              <w:rPr>
                <w:b/>
                <w:bCs/>
                <w:sz w:val="20"/>
                <w:szCs w:val="20"/>
              </w:rPr>
            </w:pPr>
            <w:r w:rsidRPr="000A3C49">
              <w:rPr>
                <w:b/>
                <w:bCs/>
                <w:sz w:val="20"/>
                <w:szCs w:val="20"/>
              </w:rPr>
              <w:t>33313</w:t>
            </w:r>
          </w:p>
        </w:tc>
        <w:tc>
          <w:tcPr>
            <w:tcW w:w="551" w:type="pct"/>
            <w:vAlign w:val="center"/>
          </w:tcPr>
          <w:p w14:paraId="6E9172D1" w14:textId="77777777" w:rsidR="00920865" w:rsidRPr="000A3C49" w:rsidRDefault="00920865" w:rsidP="009F6C1C">
            <w:pPr>
              <w:tabs>
                <w:tab w:val="left" w:pos="567"/>
                <w:tab w:val="left" w:pos="851"/>
              </w:tabs>
              <w:jc w:val="center"/>
              <w:rPr>
                <w:b/>
                <w:bCs/>
                <w:sz w:val="20"/>
                <w:szCs w:val="20"/>
              </w:rPr>
            </w:pPr>
            <w:r w:rsidRPr="000A3C49">
              <w:rPr>
                <w:b/>
                <w:bCs/>
                <w:sz w:val="20"/>
                <w:szCs w:val="20"/>
              </w:rPr>
              <w:t>0,95</w:t>
            </w:r>
          </w:p>
        </w:tc>
      </w:tr>
      <w:tr w:rsidR="00920865" w:rsidRPr="00787D6E" w14:paraId="3765AC5C" w14:textId="77777777" w:rsidTr="009F6C1C">
        <w:trPr>
          <w:trHeight w:val="20"/>
        </w:trPr>
        <w:tc>
          <w:tcPr>
            <w:tcW w:w="1639" w:type="pct"/>
            <w:hideMark/>
          </w:tcPr>
          <w:p w14:paraId="4B66CA52" w14:textId="77777777" w:rsidR="00920865" w:rsidRPr="000A3C49" w:rsidRDefault="00920865" w:rsidP="009F6C1C">
            <w:pPr>
              <w:tabs>
                <w:tab w:val="left" w:pos="567"/>
                <w:tab w:val="left" w:pos="851"/>
              </w:tabs>
              <w:rPr>
                <w:b/>
                <w:bCs/>
                <w:sz w:val="20"/>
                <w:szCs w:val="20"/>
              </w:rPr>
            </w:pPr>
            <w:r w:rsidRPr="000A3C49">
              <w:rPr>
                <w:b/>
                <w:bCs/>
                <w:sz w:val="20"/>
                <w:szCs w:val="20"/>
              </w:rPr>
              <w:t>Emal sənayesi</w:t>
            </w:r>
          </w:p>
        </w:tc>
        <w:tc>
          <w:tcPr>
            <w:tcW w:w="587" w:type="pct"/>
            <w:noWrap/>
            <w:vAlign w:val="center"/>
            <w:hideMark/>
          </w:tcPr>
          <w:p w14:paraId="416C93F1" w14:textId="77777777" w:rsidR="00920865" w:rsidRPr="000A3C49" w:rsidRDefault="00920865" w:rsidP="009F6C1C">
            <w:pPr>
              <w:tabs>
                <w:tab w:val="left" w:pos="567"/>
                <w:tab w:val="left" w:pos="851"/>
              </w:tabs>
              <w:ind w:left="-154"/>
              <w:jc w:val="center"/>
              <w:rPr>
                <w:b/>
                <w:bCs/>
                <w:sz w:val="20"/>
                <w:szCs w:val="20"/>
              </w:rPr>
            </w:pPr>
            <w:r w:rsidRPr="000A3C49">
              <w:rPr>
                <w:b/>
                <w:bCs/>
                <w:sz w:val="20"/>
                <w:szCs w:val="20"/>
              </w:rPr>
              <w:t>121949</w:t>
            </w:r>
          </w:p>
        </w:tc>
        <w:tc>
          <w:tcPr>
            <w:tcW w:w="556" w:type="pct"/>
            <w:noWrap/>
            <w:vAlign w:val="center"/>
            <w:hideMark/>
          </w:tcPr>
          <w:p w14:paraId="7D744A75" w14:textId="77777777" w:rsidR="00920865" w:rsidRPr="000A3C49" w:rsidRDefault="00920865" w:rsidP="009F6C1C">
            <w:pPr>
              <w:tabs>
                <w:tab w:val="left" w:pos="567"/>
                <w:tab w:val="left" w:pos="851"/>
              </w:tabs>
              <w:ind w:left="-154"/>
              <w:jc w:val="center"/>
              <w:rPr>
                <w:b/>
                <w:bCs/>
                <w:sz w:val="20"/>
                <w:szCs w:val="20"/>
              </w:rPr>
            </w:pPr>
            <w:r w:rsidRPr="000A3C49">
              <w:rPr>
                <w:b/>
                <w:bCs/>
                <w:sz w:val="20"/>
                <w:szCs w:val="20"/>
              </w:rPr>
              <w:t>127132</w:t>
            </w:r>
          </w:p>
        </w:tc>
        <w:tc>
          <w:tcPr>
            <w:tcW w:w="556" w:type="pct"/>
            <w:noWrap/>
            <w:vAlign w:val="center"/>
            <w:hideMark/>
          </w:tcPr>
          <w:p w14:paraId="71595666" w14:textId="77777777" w:rsidR="00920865" w:rsidRPr="000A3C49" w:rsidRDefault="00920865" w:rsidP="009F6C1C">
            <w:pPr>
              <w:tabs>
                <w:tab w:val="left" w:pos="567"/>
                <w:tab w:val="left" w:pos="851"/>
              </w:tabs>
              <w:ind w:left="-154"/>
              <w:jc w:val="center"/>
              <w:rPr>
                <w:b/>
                <w:bCs/>
                <w:sz w:val="20"/>
                <w:szCs w:val="20"/>
              </w:rPr>
            </w:pPr>
            <w:r w:rsidRPr="000A3C49">
              <w:rPr>
                <w:b/>
                <w:bCs/>
                <w:sz w:val="20"/>
                <w:szCs w:val="20"/>
              </w:rPr>
              <w:t>127185</w:t>
            </w:r>
          </w:p>
        </w:tc>
        <w:tc>
          <w:tcPr>
            <w:tcW w:w="556" w:type="pct"/>
            <w:noWrap/>
            <w:vAlign w:val="center"/>
            <w:hideMark/>
          </w:tcPr>
          <w:p w14:paraId="0B54767A" w14:textId="77777777" w:rsidR="00920865" w:rsidRPr="000A3C49" w:rsidRDefault="00920865" w:rsidP="009F6C1C">
            <w:pPr>
              <w:tabs>
                <w:tab w:val="left" w:pos="567"/>
                <w:tab w:val="left" w:pos="851"/>
              </w:tabs>
              <w:ind w:left="-154"/>
              <w:jc w:val="center"/>
              <w:rPr>
                <w:b/>
                <w:bCs/>
                <w:sz w:val="20"/>
                <w:szCs w:val="20"/>
              </w:rPr>
            </w:pPr>
            <w:r w:rsidRPr="000A3C49">
              <w:rPr>
                <w:b/>
                <w:bCs/>
                <w:sz w:val="20"/>
                <w:szCs w:val="20"/>
              </w:rPr>
              <w:t>129660</w:t>
            </w:r>
          </w:p>
        </w:tc>
        <w:tc>
          <w:tcPr>
            <w:tcW w:w="556" w:type="pct"/>
            <w:noWrap/>
            <w:vAlign w:val="center"/>
            <w:hideMark/>
          </w:tcPr>
          <w:p w14:paraId="4251DDB1" w14:textId="77777777" w:rsidR="00920865" w:rsidRPr="000A3C49" w:rsidRDefault="00920865" w:rsidP="009F6C1C">
            <w:pPr>
              <w:tabs>
                <w:tab w:val="left" w:pos="567"/>
                <w:tab w:val="left" w:pos="851"/>
              </w:tabs>
              <w:ind w:left="-154"/>
              <w:jc w:val="center"/>
              <w:rPr>
                <w:b/>
                <w:bCs/>
                <w:sz w:val="20"/>
                <w:szCs w:val="20"/>
              </w:rPr>
            </w:pPr>
            <w:r w:rsidRPr="000A3C49">
              <w:rPr>
                <w:b/>
                <w:bCs/>
                <w:sz w:val="20"/>
                <w:szCs w:val="20"/>
              </w:rPr>
              <w:t>129320</w:t>
            </w:r>
          </w:p>
        </w:tc>
        <w:tc>
          <w:tcPr>
            <w:tcW w:w="551" w:type="pct"/>
            <w:vAlign w:val="center"/>
          </w:tcPr>
          <w:p w14:paraId="59B2B20E" w14:textId="77777777" w:rsidR="00920865" w:rsidRPr="000A3C49" w:rsidRDefault="00920865" w:rsidP="009F6C1C">
            <w:pPr>
              <w:tabs>
                <w:tab w:val="left" w:pos="567"/>
                <w:tab w:val="left" w:pos="851"/>
              </w:tabs>
              <w:jc w:val="center"/>
              <w:rPr>
                <w:b/>
                <w:bCs/>
                <w:sz w:val="20"/>
                <w:szCs w:val="20"/>
              </w:rPr>
            </w:pPr>
            <w:r w:rsidRPr="000A3C49">
              <w:rPr>
                <w:b/>
                <w:bCs/>
                <w:sz w:val="20"/>
                <w:szCs w:val="20"/>
              </w:rPr>
              <w:t>1,06</w:t>
            </w:r>
          </w:p>
        </w:tc>
      </w:tr>
      <w:tr w:rsidR="00920865" w:rsidRPr="00787D6E" w14:paraId="5D8057D4" w14:textId="77777777" w:rsidTr="009F6C1C">
        <w:trPr>
          <w:trHeight w:val="20"/>
        </w:trPr>
        <w:tc>
          <w:tcPr>
            <w:tcW w:w="1639" w:type="pct"/>
            <w:hideMark/>
          </w:tcPr>
          <w:p w14:paraId="52922721" w14:textId="77777777" w:rsidR="00920865" w:rsidRPr="000A3C49" w:rsidRDefault="00920865" w:rsidP="009F6C1C">
            <w:pPr>
              <w:tabs>
                <w:tab w:val="left" w:pos="567"/>
                <w:tab w:val="left" w:pos="851"/>
              </w:tabs>
              <w:rPr>
                <w:sz w:val="20"/>
                <w:szCs w:val="20"/>
              </w:rPr>
            </w:pPr>
            <w:r w:rsidRPr="000A3C49">
              <w:rPr>
                <w:sz w:val="20"/>
                <w:szCs w:val="20"/>
              </w:rPr>
              <w:t>Mebeldən başqa ağaсın emalı və ağaсdan məmulatların istehsalı</w:t>
            </w:r>
          </w:p>
        </w:tc>
        <w:tc>
          <w:tcPr>
            <w:tcW w:w="587" w:type="pct"/>
            <w:noWrap/>
            <w:vAlign w:val="center"/>
            <w:hideMark/>
          </w:tcPr>
          <w:p w14:paraId="4BF3F16F" w14:textId="77777777" w:rsidR="00920865" w:rsidRPr="000A3C49" w:rsidRDefault="00920865" w:rsidP="009F6C1C">
            <w:pPr>
              <w:tabs>
                <w:tab w:val="left" w:pos="567"/>
                <w:tab w:val="left" w:pos="851"/>
              </w:tabs>
              <w:jc w:val="center"/>
              <w:rPr>
                <w:sz w:val="20"/>
                <w:szCs w:val="20"/>
              </w:rPr>
            </w:pPr>
            <w:r w:rsidRPr="000A3C49">
              <w:rPr>
                <w:sz w:val="20"/>
                <w:szCs w:val="20"/>
              </w:rPr>
              <w:t>1265</w:t>
            </w:r>
          </w:p>
        </w:tc>
        <w:tc>
          <w:tcPr>
            <w:tcW w:w="556" w:type="pct"/>
            <w:noWrap/>
            <w:vAlign w:val="center"/>
            <w:hideMark/>
          </w:tcPr>
          <w:p w14:paraId="6881FDFF" w14:textId="77777777" w:rsidR="00920865" w:rsidRPr="000A3C49" w:rsidRDefault="00920865" w:rsidP="009F6C1C">
            <w:pPr>
              <w:tabs>
                <w:tab w:val="left" w:pos="567"/>
                <w:tab w:val="left" w:pos="851"/>
              </w:tabs>
              <w:jc w:val="center"/>
              <w:rPr>
                <w:sz w:val="20"/>
                <w:szCs w:val="20"/>
              </w:rPr>
            </w:pPr>
            <w:r w:rsidRPr="000A3C49">
              <w:rPr>
                <w:sz w:val="20"/>
                <w:szCs w:val="20"/>
              </w:rPr>
              <w:t>1438</w:t>
            </w:r>
          </w:p>
        </w:tc>
        <w:tc>
          <w:tcPr>
            <w:tcW w:w="556" w:type="pct"/>
            <w:noWrap/>
            <w:vAlign w:val="center"/>
            <w:hideMark/>
          </w:tcPr>
          <w:p w14:paraId="5DFA1533" w14:textId="77777777" w:rsidR="00920865" w:rsidRPr="000A3C49" w:rsidRDefault="00920865" w:rsidP="009F6C1C">
            <w:pPr>
              <w:tabs>
                <w:tab w:val="left" w:pos="567"/>
                <w:tab w:val="left" w:pos="851"/>
              </w:tabs>
              <w:jc w:val="center"/>
              <w:rPr>
                <w:sz w:val="20"/>
                <w:szCs w:val="20"/>
              </w:rPr>
            </w:pPr>
            <w:r w:rsidRPr="000A3C49">
              <w:rPr>
                <w:sz w:val="20"/>
                <w:szCs w:val="20"/>
              </w:rPr>
              <w:t>1151</w:t>
            </w:r>
          </w:p>
        </w:tc>
        <w:tc>
          <w:tcPr>
            <w:tcW w:w="556" w:type="pct"/>
            <w:noWrap/>
            <w:vAlign w:val="center"/>
            <w:hideMark/>
          </w:tcPr>
          <w:p w14:paraId="5E0C1F24" w14:textId="77777777" w:rsidR="00920865" w:rsidRPr="000A3C49" w:rsidRDefault="00920865" w:rsidP="009F6C1C">
            <w:pPr>
              <w:tabs>
                <w:tab w:val="left" w:pos="567"/>
                <w:tab w:val="left" w:pos="851"/>
              </w:tabs>
              <w:jc w:val="center"/>
              <w:rPr>
                <w:sz w:val="20"/>
                <w:szCs w:val="20"/>
              </w:rPr>
            </w:pPr>
            <w:r w:rsidRPr="000A3C49">
              <w:rPr>
                <w:sz w:val="20"/>
                <w:szCs w:val="20"/>
              </w:rPr>
              <w:t>1107</w:t>
            </w:r>
          </w:p>
        </w:tc>
        <w:tc>
          <w:tcPr>
            <w:tcW w:w="556" w:type="pct"/>
            <w:noWrap/>
            <w:vAlign w:val="center"/>
            <w:hideMark/>
          </w:tcPr>
          <w:p w14:paraId="12138B36" w14:textId="77777777" w:rsidR="00920865" w:rsidRPr="000A3C49" w:rsidRDefault="00920865" w:rsidP="009F6C1C">
            <w:pPr>
              <w:tabs>
                <w:tab w:val="left" w:pos="567"/>
                <w:tab w:val="left" w:pos="851"/>
              </w:tabs>
              <w:jc w:val="center"/>
              <w:rPr>
                <w:sz w:val="20"/>
                <w:szCs w:val="20"/>
              </w:rPr>
            </w:pPr>
            <w:r w:rsidRPr="000A3C49">
              <w:rPr>
                <w:sz w:val="20"/>
                <w:szCs w:val="20"/>
              </w:rPr>
              <w:t>707</w:t>
            </w:r>
          </w:p>
        </w:tc>
        <w:tc>
          <w:tcPr>
            <w:tcW w:w="551" w:type="pct"/>
            <w:vAlign w:val="center"/>
          </w:tcPr>
          <w:p w14:paraId="12D05602" w14:textId="77777777" w:rsidR="00920865" w:rsidRPr="000A3C49" w:rsidRDefault="00920865" w:rsidP="009F6C1C">
            <w:pPr>
              <w:tabs>
                <w:tab w:val="left" w:pos="567"/>
                <w:tab w:val="left" w:pos="851"/>
              </w:tabs>
              <w:jc w:val="center"/>
              <w:rPr>
                <w:bCs/>
                <w:sz w:val="20"/>
                <w:szCs w:val="20"/>
              </w:rPr>
            </w:pPr>
            <w:r w:rsidRPr="000A3C49">
              <w:rPr>
                <w:bCs/>
                <w:sz w:val="20"/>
                <w:szCs w:val="20"/>
              </w:rPr>
              <w:t>0,56</w:t>
            </w:r>
          </w:p>
        </w:tc>
      </w:tr>
      <w:tr w:rsidR="00920865" w:rsidRPr="00787D6E" w14:paraId="6BA9122F" w14:textId="77777777" w:rsidTr="009F6C1C">
        <w:trPr>
          <w:trHeight w:val="20"/>
        </w:trPr>
        <w:tc>
          <w:tcPr>
            <w:tcW w:w="1639" w:type="pct"/>
            <w:hideMark/>
          </w:tcPr>
          <w:p w14:paraId="1FB63656" w14:textId="77777777" w:rsidR="00920865" w:rsidRPr="000A3C49" w:rsidRDefault="00920865" w:rsidP="009F6C1C">
            <w:pPr>
              <w:tabs>
                <w:tab w:val="left" w:pos="567"/>
                <w:tab w:val="left" w:pos="851"/>
              </w:tabs>
              <w:rPr>
                <w:sz w:val="20"/>
                <w:szCs w:val="20"/>
              </w:rPr>
            </w:pPr>
            <w:r w:rsidRPr="000A3C49">
              <w:rPr>
                <w:sz w:val="20"/>
                <w:szCs w:val="20"/>
              </w:rPr>
              <w:t>Rezin və plastik kütlə məmulatlarının istehsalı</w:t>
            </w:r>
          </w:p>
        </w:tc>
        <w:tc>
          <w:tcPr>
            <w:tcW w:w="587" w:type="pct"/>
            <w:noWrap/>
            <w:vAlign w:val="center"/>
            <w:hideMark/>
          </w:tcPr>
          <w:p w14:paraId="2C4F3E4F" w14:textId="77777777" w:rsidR="00920865" w:rsidRPr="000A3C49" w:rsidRDefault="00920865" w:rsidP="009F6C1C">
            <w:pPr>
              <w:tabs>
                <w:tab w:val="left" w:pos="567"/>
                <w:tab w:val="left" w:pos="851"/>
              </w:tabs>
              <w:jc w:val="center"/>
              <w:rPr>
                <w:sz w:val="20"/>
                <w:szCs w:val="20"/>
              </w:rPr>
            </w:pPr>
            <w:r w:rsidRPr="000A3C49">
              <w:rPr>
                <w:sz w:val="20"/>
                <w:szCs w:val="20"/>
              </w:rPr>
              <w:t>6172</w:t>
            </w:r>
          </w:p>
        </w:tc>
        <w:tc>
          <w:tcPr>
            <w:tcW w:w="556" w:type="pct"/>
            <w:noWrap/>
            <w:vAlign w:val="center"/>
            <w:hideMark/>
          </w:tcPr>
          <w:p w14:paraId="771637F5" w14:textId="77777777" w:rsidR="00920865" w:rsidRPr="000A3C49" w:rsidRDefault="00920865" w:rsidP="009F6C1C">
            <w:pPr>
              <w:tabs>
                <w:tab w:val="left" w:pos="567"/>
                <w:tab w:val="left" w:pos="851"/>
              </w:tabs>
              <w:jc w:val="center"/>
              <w:rPr>
                <w:sz w:val="20"/>
                <w:szCs w:val="20"/>
              </w:rPr>
            </w:pPr>
            <w:r w:rsidRPr="000A3C49">
              <w:rPr>
                <w:sz w:val="20"/>
                <w:szCs w:val="20"/>
              </w:rPr>
              <w:t>6990</w:t>
            </w:r>
          </w:p>
        </w:tc>
        <w:tc>
          <w:tcPr>
            <w:tcW w:w="556" w:type="pct"/>
            <w:noWrap/>
            <w:vAlign w:val="center"/>
            <w:hideMark/>
          </w:tcPr>
          <w:p w14:paraId="2A6DBB59" w14:textId="77777777" w:rsidR="00920865" w:rsidRPr="000A3C49" w:rsidRDefault="00920865" w:rsidP="009F6C1C">
            <w:pPr>
              <w:tabs>
                <w:tab w:val="left" w:pos="567"/>
                <w:tab w:val="left" w:pos="851"/>
              </w:tabs>
              <w:jc w:val="center"/>
              <w:rPr>
                <w:sz w:val="20"/>
                <w:szCs w:val="20"/>
              </w:rPr>
            </w:pPr>
            <w:r w:rsidRPr="000A3C49">
              <w:rPr>
                <w:sz w:val="20"/>
                <w:szCs w:val="20"/>
              </w:rPr>
              <w:t>6574</w:t>
            </w:r>
          </w:p>
        </w:tc>
        <w:tc>
          <w:tcPr>
            <w:tcW w:w="556" w:type="pct"/>
            <w:noWrap/>
            <w:vAlign w:val="center"/>
            <w:hideMark/>
          </w:tcPr>
          <w:p w14:paraId="4EB91D39" w14:textId="77777777" w:rsidR="00920865" w:rsidRPr="000A3C49" w:rsidRDefault="00920865" w:rsidP="009F6C1C">
            <w:pPr>
              <w:tabs>
                <w:tab w:val="left" w:pos="567"/>
                <w:tab w:val="left" w:pos="851"/>
              </w:tabs>
              <w:jc w:val="center"/>
              <w:rPr>
                <w:sz w:val="20"/>
                <w:szCs w:val="20"/>
              </w:rPr>
            </w:pPr>
            <w:r w:rsidRPr="000A3C49">
              <w:rPr>
                <w:sz w:val="20"/>
                <w:szCs w:val="20"/>
              </w:rPr>
              <w:t>6656</w:t>
            </w:r>
          </w:p>
        </w:tc>
        <w:tc>
          <w:tcPr>
            <w:tcW w:w="556" w:type="pct"/>
            <w:noWrap/>
            <w:vAlign w:val="center"/>
            <w:hideMark/>
          </w:tcPr>
          <w:p w14:paraId="2EA2F005" w14:textId="77777777" w:rsidR="00920865" w:rsidRPr="000A3C49" w:rsidRDefault="00920865" w:rsidP="009F6C1C">
            <w:pPr>
              <w:tabs>
                <w:tab w:val="left" w:pos="567"/>
                <w:tab w:val="left" w:pos="851"/>
              </w:tabs>
              <w:jc w:val="center"/>
              <w:rPr>
                <w:sz w:val="20"/>
                <w:szCs w:val="20"/>
              </w:rPr>
            </w:pPr>
            <w:r w:rsidRPr="000A3C49">
              <w:rPr>
                <w:sz w:val="20"/>
                <w:szCs w:val="20"/>
              </w:rPr>
              <w:t>6360</w:t>
            </w:r>
          </w:p>
        </w:tc>
        <w:tc>
          <w:tcPr>
            <w:tcW w:w="551" w:type="pct"/>
            <w:vAlign w:val="center"/>
          </w:tcPr>
          <w:p w14:paraId="3BDEC144" w14:textId="77777777" w:rsidR="00920865" w:rsidRPr="000A3C49" w:rsidRDefault="00920865" w:rsidP="009F6C1C">
            <w:pPr>
              <w:tabs>
                <w:tab w:val="left" w:pos="567"/>
                <w:tab w:val="left" w:pos="851"/>
              </w:tabs>
              <w:jc w:val="center"/>
              <w:rPr>
                <w:bCs/>
                <w:sz w:val="20"/>
                <w:szCs w:val="20"/>
              </w:rPr>
            </w:pPr>
            <w:r w:rsidRPr="000A3C49">
              <w:rPr>
                <w:bCs/>
                <w:sz w:val="20"/>
                <w:szCs w:val="20"/>
              </w:rPr>
              <w:t>1,03</w:t>
            </w:r>
          </w:p>
        </w:tc>
      </w:tr>
      <w:tr w:rsidR="00920865" w:rsidRPr="00787D6E" w14:paraId="4CC5D69D" w14:textId="77777777" w:rsidTr="009F6C1C">
        <w:trPr>
          <w:trHeight w:val="20"/>
        </w:trPr>
        <w:tc>
          <w:tcPr>
            <w:tcW w:w="1639" w:type="pct"/>
            <w:hideMark/>
          </w:tcPr>
          <w:p w14:paraId="502B9606" w14:textId="77777777" w:rsidR="00920865" w:rsidRPr="000A3C49" w:rsidRDefault="00920865" w:rsidP="009F6C1C">
            <w:pPr>
              <w:tabs>
                <w:tab w:val="left" w:pos="567"/>
                <w:tab w:val="left" w:pos="851"/>
              </w:tabs>
              <w:rPr>
                <w:sz w:val="20"/>
                <w:szCs w:val="20"/>
              </w:rPr>
            </w:pPr>
            <w:r w:rsidRPr="000A3C49">
              <w:rPr>
                <w:sz w:val="20"/>
                <w:szCs w:val="20"/>
              </w:rPr>
              <w:t>Mebellərin istehsalı</w:t>
            </w:r>
          </w:p>
        </w:tc>
        <w:tc>
          <w:tcPr>
            <w:tcW w:w="587" w:type="pct"/>
            <w:noWrap/>
            <w:vAlign w:val="center"/>
            <w:hideMark/>
          </w:tcPr>
          <w:p w14:paraId="3327553F" w14:textId="77777777" w:rsidR="00920865" w:rsidRPr="000A3C49" w:rsidRDefault="00920865" w:rsidP="009F6C1C">
            <w:pPr>
              <w:tabs>
                <w:tab w:val="left" w:pos="567"/>
                <w:tab w:val="left" w:pos="851"/>
              </w:tabs>
              <w:jc w:val="center"/>
              <w:rPr>
                <w:sz w:val="20"/>
                <w:szCs w:val="20"/>
              </w:rPr>
            </w:pPr>
            <w:r w:rsidRPr="000A3C49">
              <w:rPr>
                <w:sz w:val="20"/>
                <w:szCs w:val="20"/>
              </w:rPr>
              <w:t>5320</w:t>
            </w:r>
          </w:p>
        </w:tc>
        <w:tc>
          <w:tcPr>
            <w:tcW w:w="556" w:type="pct"/>
            <w:noWrap/>
            <w:vAlign w:val="center"/>
            <w:hideMark/>
          </w:tcPr>
          <w:p w14:paraId="06FE2F67" w14:textId="77777777" w:rsidR="00920865" w:rsidRPr="000A3C49" w:rsidRDefault="00920865" w:rsidP="009F6C1C">
            <w:pPr>
              <w:tabs>
                <w:tab w:val="left" w:pos="567"/>
                <w:tab w:val="left" w:pos="851"/>
              </w:tabs>
              <w:jc w:val="center"/>
              <w:rPr>
                <w:sz w:val="20"/>
                <w:szCs w:val="20"/>
              </w:rPr>
            </w:pPr>
            <w:r w:rsidRPr="000A3C49">
              <w:rPr>
                <w:sz w:val="20"/>
                <w:szCs w:val="20"/>
              </w:rPr>
              <w:t>6211</w:t>
            </w:r>
          </w:p>
        </w:tc>
        <w:tc>
          <w:tcPr>
            <w:tcW w:w="556" w:type="pct"/>
            <w:noWrap/>
            <w:vAlign w:val="center"/>
            <w:hideMark/>
          </w:tcPr>
          <w:p w14:paraId="606D29E7" w14:textId="77777777" w:rsidR="00920865" w:rsidRPr="000A3C49" w:rsidRDefault="00920865" w:rsidP="009F6C1C">
            <w:pPr>
              <w:tabs>
                <w:tab w:val="left" w:pos="567"/>
                <w:tab w:val="left" w:pos="851"/>
              </w:tabs>
              <w:jc w:val="center"/>
              <w:rPr>
                <w:sz w:val="20"/>
                <w:szCs w:val="20"/>
              </w:rPr>
            </w:pPr>
            <w:r w:rsidRPr="000A3C49">
              <w:rPr>
                <w:sz w:val="20"/>
                <w:szCs w:val="20"/>
              </w:rPr>
              <w:t>6813</w:t>
            </w:r>
          </w:p>
        </w:tc>
        <w:tc>
          <w:tcPr>
            <w:tcW w:w="556" w:type="pct"/>
            <w:noWrap/>
            <w:vAlign w:val="center"/>
            <w:hideMark/>
          </w:tcPr>
          <w:p w14:paraId="56ED788E" w14:textId="77777777" w:rsidR="00920865" w:rsidRPr="000A3C49" w:rsidRDefault="00920865" w:rsidP="009F6C1C">
            <w:pPr>
              <w:tabs>
                <w:tab w:val="left" w:pos="567"/>
                <w:tab w:val="left" w:pos="851"/>
              </w:tabs>
              <w:jc w:val="center"/>
              <w:rPr>
                <w:sz w:val="20"/>
                <w:szCs w:val="20"/>
              </w:rPr>
            </w:pPr>
            <w:r w:rsidRPr="000A3C49">
              <w:rPr>
                <w:sz w:val="20"/>
                <w:szCs w:val="20"/>
              </w:rPr>
              <w:t>7491</w:t>
            </w:r>
          </w:p>
        </w:tc>
        <w:tc>
          <w:tcPr>
            <w:tcW w:w="556" w:type="pct"/>
            <w:noWrap/>
            <w:vAlign w:val="center"/>
            <w:hideMark/>
          </w:tcPr>
          <w:p w14:paraId="6F36C02A" w14:textId="77777777" w:rsidR="00920865" w:rsidRPr="000A3C49" w:rsidRDefault="00920865" w:rsidP="009F6C1C">
            <w:pPr>
              <w:tabs>
                <w:tab w:val="left" w:pos="567"/>
                <w:tab w:val="left" w:pos="851"/>
              </w:tabs>
              <w:jc w:val="center"/>
              <w:rPr>
                <w:sz w:val="20"/>
                <w:szCs w:val="20"/>
              </w:rPr>
            </w:pPr>
            <w:r w:rsidRPr="000A3C49">
              <w:rPr>
                <w:sz w:val="20"/>
                <w:szCs w:val="20"/>
              </w:rPr>
              <w:t>7922</w:t>
            </w:r>
          </w:p>
        </w:tc>
        <w:tc>
          <w:tcPr>
            <w:tcW w:w="551" w:type="pct"/>
            <w:vAlign w:val="center"/>
          </w:tcPr>
          <w:p w14:paraId="227710A2" w14:textId="77777777" w:rsidR="00920865" w:rsidRPr="000A3C49" w:rsidRDefault="00920865" w:rsidP="009F6C1C">
            <w:pPr>
              <w:tabs>
                <w:tab w:val="left" w:pos="567"/>
                <w:tab w:val="left" w:pos="851"/>
              </w:tabs>
              <w:jc w:val="center"/>
              <w:rPr>
                <w:bCs/>
                <w:sz w:val="20"/>
                <w:szCs w:val="20"/>
              </w:rPr>
            </w:pPr>
            <w:r w:rsidRPr="000A3C49">
              <w:rPr>
                <w:bCs/>
                <w:sz w:val="20"/>
                <w:szCs w:val="20"/>
              </w:rPr>
              <w:t>1,49</w:t>
            </w:r>
          </w:p>
        </w:tc>
      </w:tr>
      <w:tr w:rsidR="00920865" w:rsidRPr="00787D6E" w14:paraId="146CCDC0" w14:textId="77777777" w:rsidTr="009F6C1C">
        <w:trPr>
          <w:trHeight w:val="20"/>
        </w:trPr>
        <w:tc>
          <w:tcPr>
            <w:tcW w:w="1639" w:type="pct"/>
            <w:hideMark/>
          </w:tcPr>
          <w:p w14:paraId="5CC734FA" w14:textId="77777777" w:rsidR="00920865" w:rsidRPr="000A3C49" w:rsidRDefault="00920865" w:rsidP="009F6C1C">
            <w:pPr>
              <w:tabs>
                <w:tab w:val="left" w:pos="567"/>
                <w:tab w:val="left" w:pos="851"/>
              </w:tabs>
              <w:rPr>
                <w:b/>
                <w:bCs/>
                <w:sz w:val="20"/>
                <w:szCs w:val="20"/>
              </w:rPr>
            </w:pPr>
            <w:r w:rsidRPr="000A3C49">
              <w:rPr>
                <w:b/>
                <w:bCs/>
                <w:sz w:val="20"/>
                <w:szCs w:val="20"/>
              </w:rPr>
              <w:t>Elektrik enerjisi, qaz və buxar istehsalı, bölüşdürülməsi və təchizatı</w:t>
            </w:r>
          </w:p>
        </w:tc>
        <w:tc>
          <w:tcPr>
            <w:tcW w:w="587" w:type="pct"/>
            <w:noWrap/>
            <w:vAlign w:val="center"/>
            <w:hideMark/>
          </w:tcPr>
          <w:p w14:paraId="614842E5" w14:textId="77777777" w:rsidR="00920865" w:rsidRPr="000A3C49" w:rsidRDefault="00920865" w:rsidP="009F6C1C">
            <w:pPr>
              <w:tabs>
                <w:tab w:val="left" w:pos="567"/>
                <w:tab w:val="left" w:pos="851"/>
              </w:tabs>
              <w:jc w:val="center"/>
              <w:rPr>
                <w:b/>
                <w:bCs/>
                <w:sz w:val="20"/>
                <w:szCs w:val="20"/>
              </w:rPr>
            </w:pPr>
            <w:r w:rsidRPr="000A3C49">
              <w:rPr>
                <w:b/>
                <w:bCs/>
                <w:sz w:val="20"/>
                <w:szCs w:val="20"/>
              </w:rPr>
              <w:t>30439</w:t>
            </w:r>
          </w:p>
        </w:tc>
        <w:tc>
          <w:tcPr>
            <w:tcW w:w="556" w:type="pct"/>
            <w:noWrap/>
            <w:vAlign w:val="center"/>
            <w:hideMark/>
          </w:tcPr>
          <w:p w14:paraId="2C3B307F" w14:textId="77777777" w:rsidR="00920865" w:rsidRPr="000A3C49" w:rsidRDefault="00920865" w:rsidP="009F6C1C">
            <w:pPr>
              <w:tabs>
                <w:tab w:val="left" w:pos="567"/>
                <w:tab w:val="left" w:pos="851"/>
              </w:tabs>
              <w:jc w:val="center"/>
              <w:rPr>
                <w:b/>
                <w:bCs/>
                <w:sz w:val="20"/>
                <w:szCs w:val="20"/>
              </w:rPr>
            </w:pPr>
            <w:r w:rsidRPr="000A3C49">
              <w:rPr>
                <w:b/>
                <w:bCs/>
                <w:sz w:val="20"/>
                <w:szCs w:val="20"/>
              </w:rPr>
              <w:t>28338</w:t>
            </w:r>
          </w:p>
        </w:tc>
        <w:tc>
          <w:tcPr>
            <w:tcW w:w="556" w:type="pct"/>
            <w:noWrap/>
            <w:vAlign w:val="center"/>
            <w:hideMark/>
          </w:tcPr>
          <w:p w14:paraId="75C041CA" w14:textId="77777777" w:rsidR="00920865" w:rsidRPr="000A3C49" w:rsidRDefault="00920865" w:rsidP="009F6C1C">
            <w:pPr>
              <w:tabs>
                <w:tab w:val="left" w:pos="567"/>
                <w:tab w:val="left" w:pos="851"/>
              </w:tabs>
              <w:jc w:val="center"/>
              <w:rPr>
                <w:b/>
                <w:bCs/>
                <w:sz w:val="20"/>
                <w:szCs w:val="20"/>
              </w:rPr>
            </w:pPr>
            <w:r w:rsidRPr="000A3C49">
              <w:rPr>
                <w:b/>
                <w:bCs/>
                <w:sz w:val="20"/>
                <w:szCs w:val="20"/>
              </w:rPr>
              <w:t>27232</w:t>
            </w:r>
          </w:p>
        </w:tc>
        <w:tc>
          <w:tcPr>
            <w:tcW w:w="556" w:type="pct"/>
            <w:noWrap/>
            <w:vAlign w:val="center"/>
            <w:hideMark/>
          </w:tcPr>
          <w:p w14:paraId="6BA8D16D" w14:textId="77777777" w:rsidR="00920865" w:rsidRPr="000A3C49" w:rsidRDefault="00920865" w:rsidP="009F6C1C">
            <w:pPr>
              <w:tabs>
                <w:tab w:val="left" w:pos="567"/>
                <w:tab w:val="left" w:pos="851"/>
              </w:tabs>
              <w:jc w:val="center"/>
              <w:rPr>
                <w:b/>
                <w:bCs/>
                <w:sz w:val="20"/>
                <w:szCs w:val="20"/>
              </w:rPr>
            </w:pPr>
            <w:r w:rsidRPr="000A3C49">
              <w:rPr>
                <w:b/>
                <w:bCs/>
                <w:sz w:val="20"/>
                <w:szCs w:val="20"/>
              </w:rPr>
              <w:t>27887</w:t>
            </w:r>
          </w:p>
        </w:tc>
        <w:tc>
          <w:tcPr>
            <w:tcW w:w="556" w:type="pct"/>
            <w:noWrap/>
            <w:vAlign w:val="center"/>
            <w:hideMark/>
          </w:tcPr>
          <w:p w14:paraId="467723EE" w14:textId="77777777" w:rsidR="00920865" w:rsidRPr="000A3C49" w:rsidRDefault="00920865" w:rsidP="009F6C1C">
            <w:pPr>
              <w:tabs>
                <w:tab w:val="left" w:pos="567"/>
                <w:tab w:val="left" w:pos="851"/>
              </w:tabs>
              <w:jc w:val="center"/>
              <w:rPr>
                <w:b/>
                <w:bCs/>
                <w:sz w:val="20"/>
                <w:szCs w:val="20"/>
              </w:rPr>
            </w:pPr>
            <w:r w:rsidRPr="000A3C49">
              <w:rPr>
                <w:b/>
                <w:bCs/>
                <w:sz w:val="20"/>
                <w:szCs w:val="20"/>
              </w:rPr>
              <w:t>29096</w:t>
            </w:r>
          </w:p>
        </w:tc>
        <w:tc>
          <w:tcPr>
            <w:tcW w:w="551" w:type="pct"/>
            <w:vAlign w:val="center"/>
          </w:tcPr>
          <w:p w14:paraId="63AA3980" w14:textId="77777777" w:rsidR="00920865" w:rsidRPr="000A3C49" w:rsidRDefault="00920865" w:rsidP="009F6C1C">
            <w:pPr>
              <w:tabs>
                <w:tab w:val="left" w:pos="567"/>
                <w:tab w:val="left" w:pos="851"/>
              </w:tabs>
              <w:jc w:val="center"/>
              <w:rPr>
                <w:b/>
                <w:bCs/>
                <w:sz w:val="20"/>
                <w:szCs w:val="20"/>
              </w:rPr>
            </w:pPr>
            <w:r w:rsidRPr="000A3C49">
              <w:rPr>
                <w:b/>
                <w:bCs/>
                <w:sz w:val="20"/>
                <w:szCs w:val="20"/>
              </w:rPr>
              <w:t>0,96</w:t>
            </w:r>
          </w:p>
        </w:tc>
      </w:tr>
      <w:tr w:rsidR="00920865" w:rsidRPr="00787D6E" w14:paraId="4087AD3C" w14:textId="77777777" w:rsidTr="009F6C1C">
        <w:trPr>
          <w:trHeight w:val="20"/>
        </w:trPr>
        <w:tc>
          <w:tcPr>
            <w:tcW w:w="1639" w:type="pct"/>
            <w:hideMark/>
          </w:tcPr>
          <w:p w14:paraId="2D1E07F5" w14:textId="77777777" w:rsidR="00920865" w:rsidRPr="000A3C49" w:rsidRDefault="00920865" w:rsidP="009F6C1C">
            <w:pPr>
              <w:tabs>
                <w:tab w:val="left" w:pos="567"/>
                <w:tab w:val="left" w:pos="851"/>
              </w:tabs>
              <w:rPr>
                <w:b/>
                <w:bCs/>
                <w:sz w:val="20"/>
                <w:szCs w:val="20"/>
              </w:rPr>
            </w:pPr>
            <w:r w:rsidRPr="000A3C49">
              <w:rPr>
                <w:b/>
                <w:bCs/>
                <w:sz w:val="20"/>
                <w:szCs w:val="20"/>
              </w:rPr>
              <w:t>Su təchizatı, tullantıların təmizlənməsi və emalı</w:t>
            </w:r>
          </w:p>
        </w:tc>
        <w:tc>
          <w:tcPr>
            <w:tcW w:w="587" w:type="pct"/>
            <w:noWrap/>
            <w:vAlign w:val="center"/>
            <w:hideMark/>
          </w:tcPr>
          <w:p w14:paraId="7424073C" w14:textId="77777777" w:rsidR="00920865" w:rsidRPr="000A3C49" w:rsidRDefault="00920865" w:rsidP="009F6C1C">
            <w:pPr>
              <w:tabs>
                <w:tab w:val="left" w:pos="567"/>
                <w:tab w:val="left" w:pos="851"/>
              </w:tabs>
              <w:jc w:val="center"/>
              <w:rPr>
                <w:b/>
                <w:bCs/>
                <w:sz w:val="20"/>
                <w:szCs w:val="20"/>
              </w:rPr>
            </w:pPr>
            <w:r w:rsidRPr="000A3C49">
              <w:rPr>
                <w:b/>
                <w:bCs/>
                <w:sz w:val="20"/>
                <w:szCs w:val="20"/>
              </w:rPr>
              <w:t>30169</w:t>
            </w:r>
          </w:p>
        </w:tc>
        <w:tc>
          <w:tcPr>
            <w:tcW w:w="556" w:type="pct"/>
            <w:noWrap/>
            <w:vAlign w:val="center"/>
            <w:hideMark/>
          </w:tcPr>
          <w:p w14:paraId="253682B5" w14:textId="77777777" w:rsidR="00920865" w:rsidRPr="000A3C49" w:rsidRDefault="00920865" w:rsidP="009F6C1C">
            <w:pPr>
              <w:tabs>
                <w:tab w:val="left" w:pos="567"/>
                <w:tab w:val="left" w:pos="851"/>
              </w:tabs>
              <w:jc w:val="center"/>
              <w:rPr>
                <w:b/>
                <w:bCs/>
                <w:sz w:val="20"/>
                <w:szCs w:val="20"/>
              </w:rPr>
            </w:pPr>
            <w:r w:rsidRPr="000A3C49">
              <w:rPr>
                <w:b/>
                <w:bCs/>
                <w:sz w:val="20"/>
                <w:szCs w:val="20"/>
              </w:rPr>
              <w:t>29938</w:t>
            </w:r>
          </w:p>
        </w:tc>
        <w:tc>
          <w:tcPr>
            <w:tcW w:w="556" w:type="pct"/>
            <w:noWrap/>
            <w:vAlign w:val="center"/>
            <w:hideMark/>
          </w:tcPr>
          <w:p w14:paraId="3741219C" w14:textId="77777777" w:rsidR="00920865" w:rsidRPr="000A3C49" w:rsidRDefault="00920865" w:rsidP="009F6C1C">
            <w:pPr>
              <w:tabs>
                <w:tab w:val="left" w:pos="567"/>
                <w:tab w:val="left" w:pos="851"/>
              </w:tabs>
              <w:jc w:val="center"/>
              <w:rPr>
                <w:b/>
                <w:bCs/>
                <w:sz w:val="20"/>
                <w:szCs w:val="20"/>
              </w:rPr>
            </w:pPr>
            <w:r w:rsidRPr="000A3C49">
              <w:rPr>
                <w:b/>
                <w:bCs/>
                <w:sz w:val="20"/>
                <w:szCs w:val="20"/>
              </w:rPr>
              <w:t>32714</w:t>
            </w:r>
          </w:p>
        </w:tc>
        <w:tc>
          <w:tcPr>
            <w:tcW w:w="556" w:type="pct"/>
            <w:noWrap/>
            <w:vAlign w:val="center"/>
            <w:hideMark/>
          </w:tcPr>
          <w:p w14:paraId="58B33EED" w14:textId="77777777" w:rsidR="00920865" w:rsidRPr="000A3C49" w:rsidRDefault="00920865" w:rsidP="009F6C1C">
            <w:pPr>
              <w:tabs>
                <w:tab w:val="left" w:pos="567"/>
                <w:tab w:val="left" w:pos="851"/>
              </w:tabs>
              <w:jc w:val="center"/>
              <w:rPr>
                <w:b/>
                <w:bCs/>
                <w:sz w:val="20"/>
                <w:szCs w:val="20"/>
              </w:rPr>
            </w:pPr>
            <w:r w:rsidRPr="000A3C49">
              <w:rPr>
                <w:b/>
                <w:bCs/>
                <w:sz w:val="20"/>
                <w:szCs w:val="20"/>
              </w:rPr>
              <w:t>33641</w:t>
            </w:r>
          </w:p>
        </w:tc>
        <w:tc>
          <w:tcPr>
            <w:tcW w:w="556" w:type="pct"/>
            <w:noWrap/>
            <w:vAlign w:val="center"/>
            <w:hideMark/>
          </w:tcPr>
          <w:p w14:paraId="6F820175" w14:textId="77777777" w:rsidR="00920865" w:rsidRPr="000A3C49" w:rsidRDefault="00920865" w:rsidP="009F6C1C">
            <w:pPr>
              <w:tabs>
                <w:tab w:val="left" w:pos="567"/>
                <w:tab w:val="left" w:pos="851"/>
              </w:tabs>
              <w:jc w:val="center"/>
              <w:rPr>
                <w:b/>
                <w:bCs/>
                <w:sz w:val="20"/>
                <w:szCs w:val="20"/>
              </w:rPr>
            </w:pPr>
            <w:r w:rsidRPr="000A3C49">
              <w:rPr>
                <w:b/>
                <w:bCs/>
                <w:sz w:val="20"/>
                <w:szCs w:val="20"/>
              </w:rPr>
              <w:t>34584</w:t>
            </w:r>
          </w:p>
        </w:tc>
        <w:tc>
          <w:tcPr>
            <w:tcW w:w="551" w:type="pct"/>
            <w:vAlign w:val="center"/>
          </w:tcPr>
          <w:p w14:paraId="697ECCE7" w14:textId="77777777" w:rsidR="00920865" w:rsidRPr="000A3C49" w:rsidRDefault="00920865" w:rsidP="009F6C1C">
            <w:pPr>
              <w:tabs>
                <w:tab w:val="left" w:pos="567"/>
                <w:tab w:val="left" w:pos="851"/>
              </w:tabs>
              <w:jc w:val="center"/>
              <w:rPr>
                <w:b/>
                <w:bCs/>
                <w:sz w:val="20"/>
                <w:szCs w:val="20"/>
              </w:rPr>
            </w:pPr>
            <w:r w:rsidRPr="000A3C49">
              <w:rPr>
                <w:b/>
                <w:bCs/>
                <w:sz w:val="20"/>
                <w:szCs w:val="20"/>
              </w:rPr>
              <w:t>1,15</w:t>
            </w:r>
          </w:p>
        </w:tc>
      </w:tr>
    </w:tbl>
    <w:p w14:paraId="300D9F2E" w14:textId="77777777" w:rsidR="00920865" w:rsidRPr="00787D6E" w:rsidRDefault="00920865" w:rsidP="00920865">
      <w:pPr>
        <w:pStyle w:val="22"/>
        <w:shd w:val="clear" w:color="auto" w:fill="auto"/>
        <w:tabs>
          <w:tab w:val="left" w:pos="567"/>
          <w:tab w:val="left" w:pos="851"/>
        </w:tabs>
        <w:spacing w:line="240" w:lineRule="auto"/>
        <w:ind w:firstLine="0"/>
        <w:jc w:val="both"/>
        <w:rPr>
          <w:b/>
          <w:i/>
          <w:sz w:val="10"/>
          <w:szCs w:val="10"/>
          <w:lang w:val="az-Latn-AZ"/>
        </w:rPr>
      </w:pPr>
    </w:p>
    <w:p w14:paraId="15A06D06" w14:textId="77777777" w:rsidR="00920865" w:rsidRPr="00787D6E" w:rsidRDefault="00920865" w:rsidP="00920865">
      <w:pPr>
        <w:pStyle w:val="22"/>
        <w:shd w:val="clear" w:color="auto" w:fill="auto"/>
        <w:tabs>
          <w:tab w:val="left" w:pos="567"/>
          <w:tab w:val="left" w:pos="851"/>
        </w:tabs>
        <w:spacing w:line="240" w:lineRule="auto"/>
        <w:ind w:firstLine="0"/>
        <w:jc w:val="both"/>
        <w:rPr>
          <w:i/>
          <w:sz w:val="18"/>
          <w:szCs w:val="18"/>
          <w:lang w:val="az"/>
        </w:rPr>
      </w:pPr>
      <w:r w:rsidRPr="00787D6E">
        <w:rPr>
          <w:b/>
          <w:i/>
          <w:sz w:val="18"/>
          <w:szCs w:val="18"/>
          <w:lang w:val="az-Latn-AZ"/>
        </w:rPr>
        <w:t>Mənbə:</w:t>
      </w:r>
      <w:r w:rsidRPr="00787D6E">
        <w:rPr>
          <w:i/>
          <w:sz w:val="18"/>
          <w:szCs w:val="18"/>
          <w:lang w:val="az-Latn-AZ"/>
        </w:rPr>
        <w:t xml:space="preserve"> </w:t>
      </w:r>
      <w:r w:rsidR="007B009C">
        <w:fldChar w:fldCharType="begin"/>
      </w:r>
      <w:r w:rsidR="007B009C" w:rsidRPr="003E2517">
        <w:rPr>
          <w:lang w:val="az-Latn-AZ"/>
        </w:rPr>
        <w:instrText xml:space="preserve"> HYPERLINK "https://www.stat.gov.az/source/industry" </w:instrText>
      </w:r>
      <w:r w:rsidR="007B009C">
        <w:fldChar w:fldCharType="separate"/>
      </w:r>
      <w:r w:rsidRPr="00787D6E">
        <w:rPr>
          <w:rStyle w:val="a6"/>
          <w:i/>
          <w:color w:val="auto"/>
          <w:sz w:val="18"/>
          <w:szCs w:val="18"/>
          <w:lang w:val="az-Latn-AZ"/>
        </w:rPr>
        <w:t>https://www.stat.gov.az/source/industry</w:t>
      </w:r>
      <w:r w:rsidR="007B009C">
        <w:rPr>
          <w:rStyle w:val="a6"/>
          <w:i/>
          <w:color w:val="auto"/>
          <w:sz w:val="18"/>
          <w:szCs w:val="18"/>
          <w:lang w:val="az-Latn-AZ"/>
        </w:rPr>
        <w:fldChar w:fldCharType="end"/>
      </w:r>
      <w:r w:rsidRPr="00787D6E">
        <w:rPr>
          <w:i/>
          <w:sz w:val="18"/>
          <w:szCs w:val="18"/>
          <w:lang w:val="az-Latn-AZ"/>
        </w:rPr>
        <w:t xml:space="preserve"> məlumatları </w:t>
      </w:r>
      <w:r w:rsidRPr="00787D6E">
        <w:rPr>
          <w:i/>
          <w:sz w:val="18"/>
          <w:szCs w:val="18"/>
          <w:lang w:val="az" w:eastAsia="ru-RU"/>
        </w:rPr>
        <w:t>əsasında müəllif tərəfindən tərtib edilib.</w:t>
      </w:r>
    </w:p>
    <w:p w14:paraId="46833354" w14:textId="77777777" w:rsidR="00920865" w:rsidRDefault="00920865" w:rsidP="00920865">
      <w:pPr>
        <w:pStyle w:val="a9"/>
        <w:widowControl w:val="0"/>
        <w:shd w:val="clear" w:color="auto" w:fill="FFFFFF"/>
        <w:tabs>
          <w:tab w:val="left" w:pos="567"/>
          <w:tab w:val="left" w:pos="851"/>
        </w:tabs>
        <w:spacing w:before="0" w:beforeAutospacing="0" w:after="0" w:afterAutospacing="0"/>
        <w:ind w:firstLine="284"/>
        <w:jc w:val="both"/>
        <w:textAlignment w:val="baseline"/>
        <w:rPr>
          <w:spacing w:val="-2"/>
          <w:lang w:val="az-Latn-AZ"/>
        </w:rPr>
      </w:pPr>
      <w:r w:rsidRPr="00787D6E">
        <w:rPr>
          <w:lang w:val="az-Latn-AZ"/>
        </w:rPr>
        <w:t xml:space="preserve">Cədvəldən göründüyü kimi, 2019-ci ildə bütün sənaye sahəsində çalışanların sayı 217,4 min nəfər, emal sənayesində çalışanların sayı 121,9 min nəfər, mədənçıxarma sənayesində 34,9 min nəfər, elektrik </w:t>
      </w:r>
      <w:r w:rsidRPr="00787D6E">
        <w:rPr>
          <w:spacing w:val="-2"/>
          <w:lang w:val="az-Latn-AZ"/>
        </w:rPr>
        <w:t>enerjisi, qaz və buxar istehsalı sahəsində çalışanların sayı 30,4 min nə</w:t>
      </w:r>
      <w:r>
        <w:rPr>
          <w:spacing w:val="-2"/>
          <w:lang w:val="az-Latn-AZ"/>
        </w:rPr>
        <w:t xml:space="preserve">fər, su təchizatı sahəsində </w:t>
      </w:r>
      <w:r w:rsidRPr="000A3C49">
        <w:rPr>
          <w:color w:val="FF0000"/>
          <w:spacing w:val="-2"/>
          <w:lang w:val="az-Latn-AZ"/>
        </w:rPr>
        <w:t xml:space="preserve">30,2 </w:t>
      </w:r>
      <w:r w:rsidRPr="00787D6E">
        <w:rPr>
          <w:spacing w:val="-2"/>
          <w:lang w:val="az-Latn-AZ"/>
        </w:rPr>
        <w:t>min nəfər olmuşdur. 2019-cu il il</w:t>
      </w:r>
      <w:r w:rsidR="00D7430A">
        <w:rPr>
          <w:spacing w:val="-2"/>
          <w:lang w:val="az-Latn-AZ"/>
        </w:rPr>
        <w:t>l</w:t>
      </w:r>
      <w:r w:rsidRPr="00787D6E">
        <w:rPr>
          <w:spacing w:val="-2"/>
          <w:lang w:val="az-Latn-AZ"/>
        </w:rPr>
        <w:t>ə müqayisədə 2023-cü ildə bütün sənaye üzrə muzdlu işçilərin sayı 4%, emal sənayesində 6% artmış, mədənçıxarma sahəsində 5% azalmışdır. Tədqiqat apardığımız mebel istehsalı sahəsində 49%, plastik kütlələrin istehsalı sahəsində 3% artmışdır.</w:t>
      </w:r>
    </w:p>
    <w:p w14:paraId="3255078A" w14:textId="77777777" w:rsidR="00920865" w:rsidRPr="00787D6E" w:rsidRDefault="00920865" w:rsidP="00920865">
      <w:pPr>
        <w:pStyle w:val="a9"/>
        <w:widowControl w:val="0"/>
        <w:shd w:val="clear" w:color="auto" w:fill="FFFFFF"/>
        <w:tabs>
          <w:tab w:val="left" w:pos="567"/>
          <w:tab w:val="left" w:pos="851"/>
        </w:tabs>
        <w:spacing w:before="0" w:beforeAutospacing="0" w:after="0" w:afterAutospacing="0"/>
        <w:ind w:firstLine="284"/>
        <w:jc w:val="both"/>
        <w:textAlignment w:val="baseline"/>
        <w:rPr>
          <w:spacing w:val="-2"/>
          <w:lang w:val="az-Latn-AZ"/>
        </w:rPr>
      </w:pPr>
      <w:r>
        <w:rPr>
          <w:spacing w:val="-2"/>
          <w:lang w:val="az-Latn-AZ"/>
        </w:rPr>
        <w:t xml:space="preserve">Yuxarıda aparılan təhlillərdən göründüyü kimi, qeyri-neft sektoruna, eləcə də emal sahəsinə investisiya qoyuluşunun, məhsul istehsalının həcmi, həmin sektorda çalışanların sayı artmaqdadır. Deməli dövlətimizin iqtisadi siyasəti öz nəticəsini verməkdədir. Yəni emal sənayesinin inkişafı dinamik formada cərəyan edir.  </w:t>
      </w:r>
    </w:p>
    <w:p w14:paraId="030F13CD" w14:textId="77777777" w:rsidR="00920865" w:rsidRDefault="00920865" w:rsidP="00920865">
      <w:pPr>
        <w:tabs>
          <w:tab w:val="left" w:pos="567"/>
          <w:tab w:val="left" w:pos="851"/>
        </w:tabs>
        <w:ind w:firstLine="284"/>
        <w:jc w:val="both"/>
        <w:rPr>
          <w:spacing w:val="-4"/>
          <w:sz w:val="24"/>
          <w:szCs w:val="24"/>
          <w:lang w:val="az-Latn-AZ"/>
        </w:rPr>
      </w:pPr>
      <w:r w:rsidRPr="00787D6E">
        <w:rPr>
          <w:spacing w:val="-4"/>
          <w:sz w:val="24"/>
          <w:szCs w:val="24"/>
          <w:lang w:val="az-Latn-AZ"/>
        </w:rPr>
        <w:t>Bütünlükdə ölkənin emal sənayesində yüksək keyfiy</w:t>
      </w:r>
      <w:r w:rsidRPr="00787D6E">
        <w:rPr>
          <w:spacing w:val="-4"/>
          <w:sz w:val="24"/>
          <w:szCs w:val="24"/>
          <w:lang w:val="az-Latn-AZ"/>
        </w:rPr>
        <w:softHyphen/>
        <w:t>yət</w:t>
      </w:r>
      <w:r w:rsidRPr="00787D6E">
        <w:rPr>
          <w:spacing w:val="-4"/>
          <w:sz w:val="24"/>
          <w:szCs w:val="24"/>
          <w:lang w:val="az-Latn-AZ"/>
        </w:rPr>
        <w:softHyphen/>
        <w:t xml:space="preserve">li və rəqabətə davamlı məhsul istehsalına daha çox ehtiyac duyulur. Elə buna görə də dövlət səviyyəsində əsas fondların </w:t>
      </w:r>
      <w:r>
        <w:rPr>
          <w:spacing w:val="-4"/>
          <w:sz w:val="24"/>
          <w:szCs w:val="24"/>
          <w:lang w:val="az-Latn-AZ"/>
        </w:rPr>
        <w:t xml:space="preserve">yaradılması və </w:t>
      </w:r>
      <w:r w:rsidRPr="00787D6E">
        <w:rPr>
          <w:spacing w:val="-4"/>
          <w:sz w:val="24"/>
          <w:szCs w:val="24"/>
          <w:lang w:val="az-Latn-AZ"/>
        </w:rPr>
        <w:t>yeniləşdirilməsi istiqamətində kompleks təd</w:t>
      </w:r>
      <w:r w:rsidRPr="00787D6E">
        <w:rPr>
          <w:spacing w:val="-4"/>
          <w:sz w:val="24"/>
          <w:szCs w:val="24"/>
          <w:lang w:val="az-Latn-AZ"/>
        </w:rPr>
        <w:softHyphen/>
        <w:t>bir</w:t>
      </w:r>
      <w:r w:rsidRPr="00787D6E">
        <w:rPr>
          <w:spacing w:val="-4"/>
          <w:sz w:val="24"/>
          <w:szCs w:val="24"/>
          <w:lang w:val="az-Latn-AZ"/>
        </w:rPr>
        <w:softHyphen/>
        <w:t>lər davam etdirilir və bu öz əksini emal sənayesinin alt sahələri</w:t>
      </w:r>
      <w:r>
        <w:rPr>
          <w:spacing w:val="-4"/>
          <w:sz w:val="24"/>
          <w:szCs w:val="24"/>
          <w:lang w:val="az-Latn-AZ"/>
        </w:rPr>
        <w:t xml:space="preserve">nin inkişafında da büruzə verməkdədir. </w:t>
      </w:r>
      <w:r w:rsidRPr="00787D6E">
        <w:rPr>
          <w:spacing w:val="-4"/>
          <w:sz w:val="24"/>
          <w:szCs w:val="24"/>
          <w:lang w:val="az-Latn-AZ"/>
        </w:rPr>
        <w:t xml:space="preserve"> </w:t>
      </w:r>
    </w:p>
    <w:p w14:paraId="74774AB4" w14:textId="77777777" w:rsidR="00920865" w:rsidRPr="00787D6E" w:rsidRDefault="00920865" w:rsidP="00920865">
      <w:pPr>
        <w:tabs>
          <w:tab w:val="left" w:pos="567"/>
          <w:tab w:val="left" w:pos="851"/>
        </w:tabs>
        <w:ind w:firstLine="284"/>
        <w:jc w:val="both"/>
        <w:rPr>
          <w:spacing w:val="-4"/>
          <w:sz w:val="24"/>
          <w:szCs w:val="24"/>
          <w:lang w:val="az-Latn-AZ"/>
        </w:rPr>
      </w:pPr>
      <w:r w:rsidRPr="00787D6E">
        <w:rPr>
          <w:spacing w:val="-2"/>
          <w:sz w:val="24"/>
          <w:szCs w:val="24"/>
          <w:lang w:val="az-Latn-AZ"/>
        </w:rPr>
        <w:t>Bu cür tədbirlərin həyata keçirilməsinin əsasını istehsal təyinatlı investisiyalar təşkil edir. İnvestisiyaların bu sahəyə yönəldilməsi Azərbaycan dövlətinin prioritet siya</w:t>
      </w:r>
      <w:r w:rsidRPr="00787D6E">
        <w:rPr>
          <w:spacing w:val="-2"/>
          <w:sz w:val="24"/>
          <w:szCs w:val="24"/>
          <w:lang w:val="az-Latn-AZ"/>
        </w:rPr>
        <w:softHyphen/>
      </w:r>
      <w:r w:rsidRPr="00787D6E">
        <w:rPr>
          <w:spacing w:val="-2"/>
          <w:sz w:val="24"/>
          <w:szCs w:val="24"/>
          <w:lang w:val="az-Latn-AZ"/>
        </w:rPr>
        <w:softHyphen/>
        <w:t>sə</w:t>
      </w:r>
      <w:r w:rsidRPr="00787D6E">
        <w:rPr>
          <w:spacing w:val="-2"/>
          <w:sz w:val="24"/>
          <w:szCs w:val="24"/>
          <w:lang w:val="az-Latn-AZ"/>
        </w:rPr>
        <w:softHyphen/>
        <w:t>tidir. Emal sənayesinin texniki-texnoloji səviyyəsinin yüksəl</w:t>
      </w:r>
      <w:r w:rsidRPr="00787D6E">
        <w:rPr>
          <w:spacing w:val="-2"/>
          <w:sz w:val="24"/>
          <w:szCs w:val="24"/>
          <w:lang w:val="az-Latn-AZ"/>
        </w:rPr>
        <w:softHyphen/>
        <w:t>dil</w:t>
      </w:r>
      <w:r w:rsidRPr="00787D6E">
        <w:rPr>
          <w:spacing w:val="-2"/>
          <w:sz w:val="24"/>
          <w:szCs w:val="24"/>
          <w:lang w:val="az-Latn-AZ"/>
        </w:rPr>
        <w:softHyphen/>
        <w:t>mə</w:t>
      </w:r>
      <w:r w:rsidRPr="00787D6E">
        <w:rPr>
          <w:spacing w:val="-2"/>
          <w:sz w:val="24"/>
          <w:szCs w:val="24"/>
          <w:lang w:val="az-Latn-AZ"/>
        </w:rPr>
        <w:softHyphen/>
        <w:t>sinin başlıca şərti sahən</w:t>
      </w:r>
      <w:r>
        <w:rPr>
          <w:spacing w:val="-2"/>
          <w:sz w:val="24"/>
          <w:szCs w:val="24"/>
          <w:lang w:val="az-Latn-AZ"/>
        </w:rPr>
        <w:t xml:space="preserve">in investisiya ilə təminatıdır. </w:t>
      </w:r>
      <w:r w:rsidRPr="00787D6E">
        <w:rPr>
          <w:spacing w:val="-2"/>
          <w:sz w:val="24"/>
          <w:szCs w:val="24"/>
          <w:lang w:val="az-Latn-AZ"/>
        </w:rPr>
        <w:t>Biz ölkəmizdə texnoloji sahədə innovasiyaların həyata keçirilməsi sahəsində araşdırma apardıq. Məlum oldu ki, respublikamızda sənayenin innovasiya tutumu çox aşağıdır.</w:t>
      </w:r>
      <w:r w:rsidRPr="00787D6E">
        <w:rPr>
          <w:sz w:val="24"/>
          <w:szCs w:val="24"/>
          <w:lang w:val="az-Latn-AZ"/>
        </w:rPr>
        <w:t xml:space="preserve"> </w:t>
      </w:r>
    </w:p>
    <w:p w14:paraId="1F79D42E" w14:textId="77777777" w:rsidR="00920865" w:rsidRPr="00787D6E" w:rsidRDefault="00920865" w:rsidP="00920865">
      <w:pPr>
        <w:tabs>
          <w:tab w:val="left" w:pos="567"/>
          <w:tab w:val="left" w:pos="851"/>
        </w:tabs>
        <w:jc w:val="right"/>
        <w:rPr>
          <w:b/>
          <w:sz w:val="24"/>
          <w:szCs w:val="24"/>
          <w:lang w:val="az-Latn-AZ"/>
        </w:rPr>
      </w:pPr>
      <w:r w:rsidRPr="00787D6E">
        <w:rPr>
          <w:b/>
          <w:sz w:val="24"/>
          <w:szCs w:val="24"/>
          <w:lang w:val="az-Latn-AZ"/>
        </w:rPr>
        <w:t>Cədvəl 5.</w:t>
      </w:r>
    </w:p>
    <w:p w14:paraId="1FCDABC6" w14:textId="77777777" w:rsidR="00D373FA" w:rsidRDefault="00920865" w:rsidP="00920865">
      <w:pPr>
        <w:tabs>
          <w:tab w:val="left" w:pos="567"/>
          <w:tab w:val="left" w:pos="851"/>
        </w:tabs>
        <w:jc w:val="center"/>
        <w:rPr>
          <w:b/>
          <w:sz w:val="24"/>
          <w:szCs w:val="24"/>
          <w:lang w:val="az-Latn-AZ"/>
        </w:rPr>
      </w:pPr>
      <w:r w:rsidRPr="00787D6E">
        <w:rPr>
          <w:b/>
          <w:sz w:val="24"/>
          <w:szCs w:val="24"/>
          <w:lang w:val="az-Latn-AZ"/>
        </w:rPr>
        <w:t xml:space="preserve">İnnovasiyaların tiplərinə görə sənayedə çəkilən xərclər, </w:t>
      </w:r>
    </w:p>
    <w:p w14:paraId="30439436" w14:textId="77777777" w:rsidR="00920865" w:rsidRPr="00787D6E" w:rsidRDefault="00494687" w:rsidP="00920865">
      <w:pPr>
        <w:tabs>
          <w:tab w:val="left" w:pos="567"/>
          <w:tab w:val="left" w:pos="851"/>
        </w:tabs>
        <w:jc w:val="center"/>
        <w:rPr>
          <w:b/>
          <w:sz w:val="24"/>
          <w:szCs w:val="24"/>
          <w:lang w:val="az-Latn-AZ"/>
        </w:rPr>
      </w:pPr>
      <w:r>
        <w:rPr>
          <w:b/>
          <w:sz w:val="24"/>
          <w:szCs w:val="24"/>
          <w:lang w:val="az-Latn-AZ"/>
        </w:rPr>
        <w:t>(</w:t>
      </w:r>
      <w:r w:rsidR="00920865" w:rsidRPr="00787D6E">
        <w:rPr>
          <w:b/>
          <w:sz w:val="24"/>
          <w:szCs w:val="24"/>
          <w:lang w:val="az-Latn-AZ"/>
        </w:rPr>
        <w:t>min manat</w:t>
      </w:r>
      <w:r>
        <w:rPr>
          <w:b/>
          <w:sz w:val="24"/>
          <w:szCs w:val="24"/>
          <w:lang w:val="az-Latn-AZ"/>
        </w:rPr>
        <w:t>la)</w:t>
      </w:r>
    </w:p>
    <w:p w14:paraId="2B99A7D2" w14:textId="77777777" w:rsidR="00920865" w:rsidRPr="00787D6E" w:rsidRDefault="00920865" w:rsidP="00920865">
      <w:pPr>
        <w:tabs>
          <w:tab w:val="left" w:pos="567"/>
          <w:tab w:val="left" w:pos="851"/>
        </w:tabs>
        <w:jc w:val="center"/>
        <w:rPr>
          <w:b/>
          <w:sz w:val="10"/>
          <w:szCs w:val="10"/>
          <w:lang w:val="az-Latn-AZ"/>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3"/>
        <w:gridCol w:w="850"/>
        <w:gridCol w:w="851"/>
        <w:gridCol w:w="850"/>
        <w:gridCol w:w="851"/>
        <w:gridCol w:w="1015"/>
      </w:tblGrid>
      <w:tr w:rsidR="00920865" w:rsidRPr="00787D6E" w14:paraId="652CA4E3" w14:textId="77777777" w:rsidTr="009F6C1C">
        <w:trPr>
          <w:trHeight w:val="20"/>
          <w:jc w:val="center"/>
        </w:trPr>
        <w:tc>
          <w:tcPr>
            <w:tcW w:w="2263" w:type="dxa"/>
            <w:noWrap/>
            <w:vAlign w:val="center"/>
            <w:hideMark/>
          </w:tcPr>
          <w:p w14:paraId="40C7F2B7" w14:textId="77777777" w:rsidR="00920865" w:rsidRPr="00787D6E" w:rsidRDefault="00920865" w:rsidP="009F6C1C">
            <w:pPr>
              <w:tabs>
                <w:tab w:val="left" w:pos="567"/>
                <w:tab w:val="left" w:pos="851"/>
              </w:tabs>
              <w:jc w:val="center"/>
              <w:rPr>
                <w:b/>
                <w:bCs/>
                <w:sz w:val="18"/>
                <w:szCs w:val="18"/>
                <w:lang w:val="az-Latn-AZ"/>
              </w:rPr>
            </w:pPr>
            <w:r w:rsidRPr="00787D6E">
              <w:rPr>
                <w:b/>
                <w:bCs/>
                <w:sz w:val="18"/>
                <w:szCs w:val="18"/>
                <w:lang w:val="az-Latn-AZ"/>
              </w:rPr>
              <w:t>Göstəricilər</w:t>
            </w:r>
          </w:p>
        </w:tc>
        <w:tc>
          <w:tcPr>
            <w:tcW w:w="850" w:type="dxa"/>
            <w:noWrap/>
            <w:vAlign w:val="center"/>
            <w:hideMark/>
          </w:tcPr>
          <w:p w14:paraId="51B71EA3" w14:textId="77777777" w:rsidR="00920865" w:rsidRPr="00787D6E" w:rsidRDefault="00920865" w:rsidP="009F6C1C">
            <w:pPr>
              <w:tabs>
                <w:tab w:val="left" w:pos="567"/>
                <w:tab w:val="left" w:pos="851"/>
              </w:tabs>
              <w:jc w:val="center"/>
              <w:rPr>
                <w:b/>
                <w:bCs/>
                <w:sz w:val="18"/>
                <w:szCs w:val="18"/>
                <w:lang w:val="az-Latn-AZ"/>
              </w:rPr>
            </w:pPr>
            <w:r w:rsidRPr="00787D6E">
              <w:rPr>
                <w:b/>
                <w:bCs/>
                <w:sz w:val="18"/>
                <w:szCs w:val="18"/>
                <w:lang w:val="az-Latn-AZ"/>
              </w:rPr>
              <w:t>2020</w:t>
            </w:r>
          </w:p>
        </w:tc>
        <w:tc>
          <w:tcPr>
            <w:tcW w:w="851" w:type="dxa"/>
            <w:noWrap/>
            <w:vAlign w:val="center"/>
            <w:hideMark/>
          </w:tcPr>
          <w:p w14:paraId="791F29FB" w14:textId="77777777" w:rsidR="00920865" w:rsidRPr="00787D6E" w:rsidRDefault="00920865" w:rsidP="009F6C1C">
            <w:pPr>
              <w:tabs>
                <w:tab w:val="left" w:pos="567"/>
                <w:tab w:val="left" w:pos="851"/>
              </w:tabs>
              <w:jc w:val="center"/>
              <w:rPr>
                <w:b/>
                <w:bCs/>
                <w:sz w:val="18"/>
                <w:szCs w:val="18"/>
                <w:lang w:val="az-Latn-AZ"/>
              </w:rPr>
            </w:pPr>
            <w:r w:rsidRPr="00787D6E">
              <w:rPr>
                <w:b/>
                <w:bCs/>
                <w:sz w:val="18"/>
                <w:szCs w:val="18"/>
                <w:lang w:val="az-Latn-AZ"/>
              </w:rPr>
              <w:t>2021</w:t>
            </w:r>
          </w:p>
        </w:tc>
        <w:tc>
          <w:tcPr>
            <w:tcW w:w="850" w:type="dxa"/>
            <w:noWrap/>
            <w:vAlign w:val="center"/>
            <w:hideMark/>
          </w:tcPr>
          <w:p w14:paraId="3B9A6910" w14:textId="77777777" w:rsidR="00920865" w:rsidRPr="00787D6E" w:rsidRDefault="00920865" w:rsidP="009F6C1C">
            <w:pPr>
              <w:tabs>
                <w:tab w:val="left" w:pos="567"/>
                <w:tab w:val="left" w:pos="851"/>
              </w:tabs>
              <w:jc w:val="center"/>
              <w:rPr>
                <w:b/>
                <w:bCs/>
                <w:sz w:val="18"/>
                <w:szCs w:val="18"/>
                <w:lang w:val="az-Latn-AZ"/>
              </w:rPr>
            </w:pPr>
            <w:r w:rsidRPr="00787D6E">
              <w:rPr>
                <w:b/>
                <w:bCs/>
                <w:sz w:val="18"/>
                <w:szCs w:val="18"/>
                <w:lang w:val="az-Latn-AZ"/>
              </w:rPr>
              <w:t>2022</w:t>
            </w:r>
          </w:p>
        </w:tc>
        <w:tc>
          <w:tcPr>
            <w:tcW w:w="851" w:type="dxa"/>
            <w:noWrap/>
            <w:vAlign w:val="center"/>
            <w:hideMark/>
          </w:tcPr>
          <w:p w14:paraId="2DBD4D6D" w14:textId="77777777" w:rsidR="00920865" w:rsidRPr="00787D6E" w:rsidRDefault="00920865" w:rsidP="009F6C1C">
            <w:pPr>
              <w:tabs>
                <w:tab w:val="left" w:pos="567"/>
                <w:tab w:val="left" w:pos="851"/>
              </w:tabs>
              <w:jc w:val="center"/>
              <w:rPr>
                <w:b/>
                <w:bCs/>
                <w:sz w:val="18"/>
                <w:szCs w:val="18"/>
                <w:lang w:val="az-Latn-AZ"/>
              </w:rPr>
            </w:pPr>
            <w:r w:rsidRPr="00787D6E">
              <w:rPr>
                <w:b/>
                <w:bCs/>
                <w:sz w:val="18"/>
                <w:szCs w:val="18"/>
                <w:lang w:val="az-Latn-AZ"/>
              </w:rPr>
              <w:t>2023</w:t>
            </w:r>
          </w:p>
        </w:tc>
        <w:tc>
          <w:tcPr>
            <w:tcW w:w="1015" w:type="dxa"/>
            <w:vAlign w:val="center"/>
          </w:tcPr>
          <w:p w14:paraId="5250146E" w14:textId="77777777" w:rsidR="00920865" w:rsidRPr="00787D6E" w:rsidRDefault="00920865" w:rsidP="009F6C1C">
            <w:pPr>
              <w:tabs>
                <w:tab w:val="left" w:pos="567"/>
                <w:tab w:val="left" w:pos="851"/>
              </w:tabs>
              <w:jc w:val="center"/>
              <w:rPr>
                <w:b/>
                <w:bCs/>
                <w:sz w:val="18"/>
                <w:szCs w:val="18"/>
                <w:lang w:val="az-Latn-AZ"/>
              </w:rPr>
            </w:pPr>
            <w:r w:rsidRPr="00787D6E">
              <w:rPr>
                <w:b/>
                <w:bCs/>
                <w:sz w:val="18"/>
                <w:szCs w:val="18"/>
                <w:lang w:val="az-Latn-AZ"/>
              </w:rPr>
              <w:t>Son 4 ildə dəyişiklik</w:t>
            </w:r>
          </w:p>
        </w:tc>
      </w:tr>
      <w:tr w:rsidR="00920865" w:rsidRPr="00787D6E" w14:paraId="113FDE37" w14:textId="77777777" w:rsidTr="009F6C1C">
        <w:trPr>
          <w:trHeight w:val="20"/>
          <w:jc w:val="center"/>
        </w:trPr>
        <w:tc>
          <w:tcPr>
            <w:tcW w:w="2263" w:type="dxa"/>
            <w:hideMark/>
          </w:tcPr>
          <w:p w14:paraId="7CBE8C00" w14:textId="77777777" w:rsidR="00920865" w:rsidRPr="00787D6E" w:rsidRDefault="00920865" w:rsidP="009F6C1C">
            <w:pPr>
              <w:tabs>
                <w:tab w:val="left" w:pos="567"/>
                <w:tab w:val="left" w:pos="851"/>
              </w:tabs>
              <w:rPr>
                <w:b/>
                <w:bCs/>
                <w:sz w:val="18"/>
                <w:szCs w:val="18"/>
                <w:lang w:val="az-Latn-AZ"/>
              </w:rPr>
            </w:pPr>
            <w:r w:rsidRPr="00787D6E">
              <w:rPr>
                <w:b/>
                <w:bCs/>
                <w:sz w:val="18"/>
                <w:szCs w:val="18"/>
                <w:lang w:val="az-Latn-AZ"/>
              </w:rPr>
              <w:t>Bütün sənaye</w:t>
            </w:r>
          </w:p>
        </w:tc>
        <w:tc>
          <w:tcPr>
            <w:tcW w:w="850" w:type="dxa"/>
            <w:noWrap/>
            <w:vAlign w:val="center"/>
            <w:hideMark/>
          </w:tcPr>
          <w:p w14:paraId="350DDFA6" w14:textId="77777777" w:rsidR="00920865" w:rsidRPr="00787D6E" w:rsidRDefault="00920865" w:rsidP="009F6C1C">
            <w:pPr>
              <w:tabs>
                <w:tab w:val="left" w:pos="567"/>
                <w:tab w:val="left" w:pos="851"/>
              </w:tabs>
              <w:jc w:val="center"/>
              <w:rPr>
                <w:b/>
                <w:bCs/>
                <w:sz w:val="18"/>
                <w:szCs w:val="18"/>
                <w:lang w:val="az-Latn-AZ"/>
              </w:rPr>
            </w:pPr>
            <w:r w:rsidRPr="00787D6E">
              <w:rPr>
                <w:b/>
                <w:bCs/>
                <w:sz w:val="18"/>
                <w:szCs w:val="18"/>
                <w:lang w:val="az-Latn-AZ"/>
              </w:rPr>
              <w:t>35919,8</w:t>
            </w:r>
          </w:p>
        </w:tc>
        <w:tc>
          <w:tcPr>
            <w:tcW w:w="851" w:type="dxa"/>
            <w:noWrap/>
            <w:vAlign w:val="center"/>
            <w:hideMark/>
          </w:tcPr>
          <w:p w14:paraId="7049C2B0" w14:textId="77777777" w:rsidR="00920865" w:rsidRPr="00787D6E" w:rsidRDefault="00920865" w:rsidP="009F6C1C">
            <w:pPr>
              <w:tabs>
                <w:tab w:val="left" w:pos="567"/>
                <w:tab w:val="left" w:pos="851"/>
              </w:tabs>
              <w:jc w:val="center"/>
              <w:rPr>
                <w:b/>
                <w:bCs/>
                <w:sz w:val="18"/>
                <w:szCs w:val="18"/>
                <w:lang w:val="az-Latn-AZ"/>
              </w:rPr>
            </w:pPr>
            <w:r w:rsidRPr="00787D6E">
              <w:rPr>
                <w:b/>
                <w:bCs/>
                <w:sz w:val="18"/>
                <w:szCs w:val="18"/>
                <w:lang w:val="az-Latn-AZ"/>
              </w:rPr>
              <w:t>5848,3</w:t>
            </w:r>
          </w:p>
        </w:tc>
        <w:tc>
          <w:tcPr>
            <w:tcW w:w="850" w:type="dxa"/>
            <w:noWrap/>
            <w:vAlign w:val="center"/>
            <w:hideMark/>
          </w:tcPr>
          <w:p w14:paraId="58BEBC8B" w14:textId="77777777" w:rsidR="00920865" w:rsidRPr="00787D6E" w:rsidRDefault="00920865" w:rsidP="009F6C1C">
            <w:pPr>
              <w:tabs>
                <w:tab w:val="left" w:pos="567"/>
                <w:tab w:val="left" w:pos="851"/>
              </w:tabs>
              <w:jc w:val="center"/>
              <w:rPr>
                <w:b/>
                <w:bCs/>
                <w:sz w:val="18"/>
                <w:szCs w:val="18"/>
                <w:lang w:val="az-Latn-AZ"/>
              </w:rPr>
            </w:pPr>
            <w:r w:rsidRPr="00787D6E">
              <w:rPr>
                <w:b/>
                <w:bCs/>
                <w:sz w:val="18"/>
                <w:szCs w:val="18"/>
                <w:lang w:val="az-Latn-AZ"/>
              </w:rPr>
              <w:t>22540,4</w:t>
            </w:r>
          </w:p>
        </w:tc>
        <w:tc>
          <w:tcPr>
            <w:tcW w:w="851" w:type="dxa"/>
            <w:noWrap/>
            <w:vAlign w:val="center"/>
            <w:hideMark/>
          </w:tcPr>
          <w:p w14:paraId="2853FBD6" w14:textId="77777777" w:rsidR="00920865" w:rsidRPr="00787D6E" w:rsidRDefault="00920865" w:rsidP="009F6C1C">
            <w:pPr>
              <w:tabs>
                <w:tab w:val="left" w:pos="567"/>
                <w:tab w:val="left" w:pos="851"/>
              </w:tabs>
              <w:jc w:val="center"/>
              <w:rPr>
                <w:b/>
                <w:bCs/>
                <w:sz w:val="18"/>
                <w:szCs w:val="18"/>
                <w:lang w:val="az-Latn-AZ"/>
              </w:rPr>
            </w:pPr>
            <w:r w:rsidRPr="00787D6E">
              <w:rPr>
                <w:b/>
                <w:bCs/>
                <w:sz w:val="18"/>
                <w:szCs w:val="18"/>
                <w:lang w:val="az-Latn-AZ"/>
              </w:rPr>
              <w:t>11666,7</w:t>
            </w:r>
          </w:p>
        </w:tc>
        <w:tc>
          <w:tcPr>
            <w:tcW w:w="1015" w:type="dxa"/>
            <w:vAlign w:val="center"/>
          </w:tcPr>
          <w:p w14:paraId="38F10454" w14:textId="77777777" w:rsidR="00920865" w:rsidRPr="00787D6E" w:rsidRDefault="00920865" w:rsidP="009F6C1C">
            <w:pPr>
              <w:tabs>
                <w:tab w:val="left" w:pos="567"/>
                <w:tab w:val="left" w:pos="851"/>
              </w:tabs>
              <w:jc w:val="center"/>
              <w:rPr>
                <w:b/>
                <w:bCs/>
                <w:sz w:val="18"/>
                <w:szCs w:val="18"/>
                <w:lang w:val="az-Latn-AZ"/>
              </w:rPr>
            </w:pPr>
            <w:r w:rsidRPr="00787D6E">
              <w:rPr>
                <w:b/>
                <w:bCs/>
                <w:sz w:val="18"/>
                <w:szCs w:val="18"/>
                <w:lang w:val="az-Latn-AZ"/>
              </w:rPr>
              <w:t>0,32</w:t>
            </w:r>
          </w:p>
        </w:tc>
      </w:tr>
      <w:tr w:rsidR="00920865" w:rsidRPr="00787D6E" w14:paraId="31209A2D" w14:textId="77777777" w:rsidTr="009F6C1C">
        <w:trPr>
          <w:trHeight w:val="20"/>
          <w:jc w:val="center"/>
        </w:trPr>
        <w:tc>
          <w:tcPr>
            <w:tcW w:w="2263" w:type="dxa"/>
            <w:hideMark/>
          </w:tcPr>
          <w:p w14:paraId="5A3C9355" w14:textId="77777777" w:rsidR="00920865" w:rsidRPr="00787D6E" w:rsidRDefault="00920865" w:rsidP="009F6C1C">
            <w:pPr>
              <w:tabs>
                <w:tab w:val="left" w:pos="567"/>
                <w:tab w:val="left" w:pos="851"/>
              </w:tabs>
              <w:rPr>
                <w:bCs/>
                <w:sz w:val="18"/>
                <w:szCs w:val="18"/>
              </w:rPr>
            </w:pPr>
            <w:r w:rsidRPr="00787D6E">
              <w:rPr>
                <w:bCs/>
                <w:sz w:val="18"/>
                <w:szCs w:val="18"/>
                <w:lang w:val="az-Latn-AZ"/>
              </w:rPr>
              <w:t>məhsul innovasiyala</w:t>
            </w:r>
            <w:r w:rsidRPr="00787D6E">
              <w:rPr>
                <w:bCs/>
                <w:sz w:val="18"/>
                <w:szCs w:val="18"/>
              </w:rPr>
              <w:t>rı</w:t>
            </w:r>
          </w:p>
        </w:tc>
        <w:tc>
          <w:tcPr>
            <w:tcW w:w="850" w:type="dxa"/>
            <w:noWrap/>
            <w:vAlign w:val="center"/>
            <w:hideMark/>
          </w:tcPr>
          <w:p w14:paraId="60ED1C49" w14:textId="77777777" w:rsidR="00920865" w:rsidRPr="00787D6E" w:rsidRDefault="00920865" w:rsidP="009F6C1C">
            <w:pPr>
              <w:tabs>
                <w:tab w:val="left" w:pos="567"/>
                <w:tab w:val="left" w:pos="851"/>
              </w:tabs>
              <w:jc w:val="center"/>
              <w:rPr>
                <w:bCs/>
                <w:sz w:val="18"/>
                <w:szCs w:val="18"/>
              </w:rPr>
            </w:pPr>
            <w:r w:rsidRPr="00787D6E">
              <w:rPr>
                <w:bCs/>
                <w:sz w:val="18"/>
                <w:szCs w:val="18"/>
              </w:rPr>
              <w:t>20059,2</w:t>
            </w:r>
          </w:p>
        </w:tc>
        <w:tc>
          <w:tcPr>
            <w:tcW w:w="851" w:type="dxa"/>
            <w:noWrap/>
            <w:vAlign w:val="center"/>
            <w:hideMark/>
          </w:tcPr>
          <w:p w14:paraId="036318C1" w14:textId="77777777" w:rsidR="00920865" w:rsidRPr="00787D6E" w:rsidRDefault="00920865" w:rsidP="009F6C1C">
            <w:pPr>
              <w:tabs>
                <w:tab w:val="left" w:pos="567"/>
                <w:tab w:val="left" w:pos="851"/>
              </w:tabs>
              <w:jc w:val="center"/>
              <w:rPr>
                <w:bCs/>
                <w:sz w:val="18"/>
                <w:szCs w:val="18"/>
              </w:rPr>
            </w:pPr>
            <w:r w:rsidRPr="00787D6E">
              <w:rPr>
                <w:bCs/>
                <w:sz w:val="18"/>
                <w:szCs w:val="18"/>
              </w:rPr>
              <w:t>1986,3</w:t>
            </w:r>
          </w:p>
        </w:tc>
        <w:tc>
          <w:tcPr>
            <w:tcW w:w="850" w:type="dxa"/>
            <w:noWrap/>
            <w:vAlign w:val="center"/>
            <w:hideMark/>
          </w:tcPr>
          <w:p w14:paraId="0BB95DBD" w14:textId="77777777" w:rsidR="00920865" w:rsidRPr="00787D6E" w:rsidRDefault="00920865" w:rsidP="009F6C1C">
            <w:pPr>
              <w:tabs>
                <w:tab w:val="left" w:pos="567"/>
                <w:tab w:val="left" w:pos="851"/>
              </w:tabs>
              <w:jc w:val="center"/>
              <w:rPr>
                <w:bCs/>
                <w:sz w:val="18"/>
                <w:szCs w:val="18"/>
              </w:rPr>
            </w:pPr>
            <w:r w:rsidRPr="00787D6E">
              <w:rPr>
                <w:bCs/>
                <w:sz w:val="18"/>
                <w:szCs w:val="18"/>
              </w:rPr>
              <w:t>18154,3</w:t>
            </w:r>
          </w:p>
        </w:tc>
        <w:tc>
          <w:tcPr>
            <w:tcW w:w="851" w:type="dxa"/>
            <w:noWrap/>
            <w:vAlign w:val="center"/>
            <w:hideMark/>
          </w:tcPr>
          <w:p w14:paraId="614DC2EC" w14:textId="77777777" w:rsidR="00920865" w:rsidRPr="00787D6E" w:rsidRDefault="00920865" w:rsidP="009F6C1C">
            <w:pPr>
              <w:tabs>
                <w:tab w:val="left" w:pos="567"/>
                <w:tab w:val="left" w:pos="851"/>
              </w:tabs>
              <w:jc w:val="center"/>
              <w:rPr>
                <w:bCs/>
                <w:sz w:val="18"/>
                <w:szCs w:val="18"/>
              </w:rPr>
            </w:pPr>
            <w:r w:rsidRPr="00787D6E">
              <w:rPr>
                <w:bCs/>
                <w:sz w:val="18"/>
                <w:szCs w:val="18"/>
              </w:rPr>
              <w:t>3301,5</w:t>
            </w:r>
          </w:p>
        </w:tc>
        <w:tc>
          <w:tcPr>
            <w:tcW w:w="1015" w:type="dxa"/>
            <w:vAlign w:val="center"/>
          </w:tcPr>
          <w:p w14:paraId="7F3BB877" w14:textId="77777777" w:rsidR="00920865" w:rsidRPr="00787D6E" w:rsidRDefault="00920865" w:rsidP="009F6C1C">
            <w:pPr>
              <w:tabs>
                <w:tab w:val="left" w:pos="567"/>
                <w:tab w:val="left" w:pos="851"/>
              </w:tabs>
              <w:jc w:val="center"/>
              <w:rPr>
                <w:b/>
                <w:bCs/>
                <w:sz w:val="18"/>
                <w:szCs w:val="18"/>
              </w:rPr>
            </w:pPr>
            <w:r w:rsidRPr="00787D6E">
              <w:rPr>
                <w:b/>
                <w:bCs/>
                <w:sz w:val="18"/>
                <w:szCs w:val="18"/>
              </w:rPr>
              <w:t>0,16</w:t>
            </w:r>
          </w:p>
        </w:tc>
      </w:tr>
      <w:tr w:rsidR="00920865" w:rsidRPr="00787D6E" w14:paraId="11108F96" w14:textId="77777777" w:rsidTr="009F6C1C">
        <w:trPr>
          <w:trHeight w:val="20"/>
          <w:jc w:val="center"/>
        </w:trPr>
        <w:tc>
          <w:tcPr>
            <w:tcW w:w="2263" w:type="dxa"/>
            <w:hideMark/>
          </w:tcPr>
          <w:p w14:paraId="4AC78E62" w14:textId="77777777" w:rsidR="00920865" w:rsidRPr="00787D6E" w:rsidRDefault="00920865" w:rsidP="009F6C1C">
            <w:pPr>
              <w:tabs>
                <w:tab w:val="left" w:pos="567"/>
                <w:tab w:val="left" w:pos="851"/>
              </w:tabs>
              <w:rPr>
                <w:bCs/>
                <w:sz w:val="18"/>
                <w:szCs w:val="18"/>
              </w:rPr>
            </w:pPr>
            <w:r w:rsidRPr="00787D6E">
              <w:rPr>
                <w:bCs/>
                <w:sz w:val="18"/>
                <w:szCs w:val="18"/>
              </w:rPr>
              <w:t>proses innovasiyaları</w:t>
            </w:r>
          </w:p>
        </w:tc>
        <w:tc>
          <w:tcPr>
            <w:tcW w:w="850" w:type="dxa"/>
            <w:noWrap/>
            <w:vAlign w:val="center"/>
            <w:hideMark/>
          </w:tcPr>
          <w:p w14:paraId="64AE1DDD" w14:textId="77777777" w:rsidR="00920865" w:rsidRPr="00787D6E" w:rsidRDefault="00920865" w:rsidP="009F6C1C">
            <w:pPr>
              <w:tabs>
                <w:tab w:val="left" w:pos="567"/>
                <w:tab w:val="left" w:pos="851"/>
              </w:tabs>
              <w:jc w:val="center"/>
              <w:rPr>
                <w:bCs/>
                <w:sz w:val="18"/>
                <w:szCs w:val="18"/>
              </w:rPr>
            </w:pPr>
            <w:r w:rsidRPr="00787D6E">
              <w:rPr>
                <w:bCs/>
                <w:sz w:val="18"/>
                <w:szCs w:val="18"/>
              </w:rPr>
              <w:t>15860,6</w:t>
            </w:r>
          </w:p>
        </w:tc>
        <w:tc>
          <w:tcPr>
            <w:tcW w:w="851" w:type="dxa"/>
            <w:noWrap/>
            <w:vAlign w:val="center"/>
            <w:hideMark/>
          </w:tcPr>
          <w:p w14:paraId="06BCA671" w14:textId="77777777" w:rsidR="00920865" w:rsidRPr="00787D6E" w:rsidRDefault="00920865" w:rsidP="009F6C1C">
            <w:pPr>
              <w:tabs>
                <w:tab w:val="left" w:pos="567"/>
                <w:tab w:val="left" w:pos="851"/>
              </w:tabs>
              <w:jc w:val="center"/>
              <w:rPr>
                <w:bCs/>
                <w:sz w:val="18"/>
                <w:szCs w:val="18"/>
              </w:rPr>
            </w:pPr>
            <w:r w:rsidRPr="00787D6E">
              <w:rPr>
                <w:bCs/>
                <w:sz w:val="18"/>
                <w:szCs w:val="18"/>
              </w:rPr>
              <w:t>3862,0</w:t>
            </w:r>
          </w:p>
        </w:tc>
        <w:tc>
          <w:tcPr>
            <w:tcW w:w="850" w:type="dxa"/>
            <w:noWrap/>
            <w:vAlign w:val="center"/>
            <w:hideMark/>
          </w:tcPr>
          <w:p w14:paraId="0E49F9E5" w14:textId="77777777" w:rsidR="00920865" w:rsidRPr="00787D6E" w:rsidRDefault="00920865" w:rsidP="009F6C1C">
            <w:pPr>
              <w:tabs>
                <w:tab w:val="left" w:pos="567"/>
                <w:tab w:val="left" w:pos="851"/>
              </w:tabs>
              <w:jc w:val="center"/>
              <w:rPr>
                <w:bCs/>
                <w:sz w:val="18"/>
                <w:szCs w:val="18"/>
              </w:rPr>
            </w:pPr>
            <w:r w:rsidRPr="00787D6E">
              <w:rPr>
                <w:bCs/>
                <w:sz w:val="18"/>
                <w:szCs w:val="18"/>
              </w:rPr>
              <w:t>4386,1</w:t>
            </w:r>
          </w:p>
        </w:tc>
        <w:tc>
          <w:tcPr>
            <w:tcW w:w="851" w:type="dxa"/>
            <w:noWrap/>
            <w:vAlign w:val="center"/>
            <w:hideMark/>
          </w:tcPr>
          <w:p w14:paraId="47048C8D" w14:textId="77777777" w:rsidR="00920865" w:rsidRPr="00787D6E" w:rsidRDefault="00920865" w:rsidP="009F6C1C">
            <w:pPr>
              <w:tabs>
                <w:tab w:val="left" w:pos="567"/>
                <w:tab w:val="left" w:pos="851"/>
              </w:tabs>
              <w:jc w:val="center"/>
              <w:rPr>
                <w:bCs/>
                <w:sz w:val="18"/>
                <w:szCs w:val="18"/>
              </w:rPr>
            </w:pPr>
            <w:r w:rsidRPr="00787D6E">
              <w:rPr>
                <w:bCs/>
                <w:sz w:val="18"/>
                <w:szCs w:val="18"/>
              </w:rPr>
              <w:t>8365,2</w:t>
            </w:r>
          </w:p>
        </w:tc>
        <w:tc>
          <w:tcPr>
            <w:tcW w:w="1015" w:type="dxa"/>
            <w:vAlign w:val="center"/>
          </w:tcPr>
          <w:p w14:paraId="1490C635" w14:textId="77777777" w:rsidR="00920865" w:rsidRPr="00787D6E" w:rsidRDefault="00920865" w:rsidP="009F6C1C">
            <w:pPr>
              <w:tabs>
                <w:tab w:val="left" w:pos="567"/>
                <w:tab w:val="left" w:pos="851"/>
              </w:tabs>
              <w:jc w:val="center"/>
              <w:rPr>
                <w:b/>
                <w:bCs/>
                <w:sz w:val="18"/>
                <w:szCs w:val="18"/>
              </w:rPr>
            </w:pPr>
            <w:r w:rsidRPr="00787D6E">
              <w:rPr>
                <w:b/>
                <w:bCs/>
                <w:sz w:val="18"/>
                <w:szCs w:val="18"/>
              </w:rPr>
              <w:t>0,53</w:t>
            </w:r>
          </w:p>
        </w:tc>
      </w:tr>
      <w:tr w:rsidR="00920865" w:rsidRPr="00787D6E" w14:paraId="4596D63F" w14:textId="77777777" w:rsidTr="009F6C1C">
        <w:trPr>
          <w:trHeight w:val="20"/>
          <w:jc w:val="center"/>
        </w:trPr>
        <w:tc>
          <w:tcPr>
            <w:tcW w:w="2263" w:type="dxa"/>
            <w:hideMark/>
          </w:tcPr>
          <w:p w14:paraId="4361270A" w14:textId="77777777" w:rsidR="00920865" w:rsidRPr="00787D6E" w:rsidRDefault="00920865" w:rsidP="009F6C1C">
            <w:pPr>
              <w:tabs>
                <w:tab w:val="left" w:pos="567"/>
                <w:tab w:val="left" w:pos="851"/>
              </w:tabs>
              <w:rPr>
                <w:b/>
                <w:bCs/>
                <w:sz w:val="18"/>
                <w:szCs w:val="18"/>
              </w:rPr>
            </w:pPr>
            <w:r w:rsidRPr="00787D6E">
              <w:rPr>
                <w:b/>
                <w:bCs/>
                <w:sz w:val="18"/>
                <w:szCs w:val="18"/>
              </w:rPr>
              <w:t>Mədənçıxarma sənayesi</w:t>
            </w:r>
          </w:p>
        </w:tc>
        <w:tc>
          <w:tcPr>
            <w:tcW w:w="850" w:type="dxa"/>
            <w:noWrap/>
            <w:vAlign w:val="center"/>
            <w:hideMark/>
          </w:tcPr>
          <w:p w14:paraId="0123714B" w14:textId="77777777" w:rsidR="00920865" w:rsidRPr="00787D6E" w:rsidRDefault="00920865" w:rsidP="009F6C1C">
            <w:pPr>
              <w:tabs>
                <w:tab w:val="left" w:pos="567"/>
                <w:tab w:val="left" w:pos="851"/>
              </w:tabs>
              <w:jc w:val="center"/>
              <w:rPr>
                <w:b/>
                <w:bCs/>
                <w:sz w:val="18"/>
                <w:szCs w:val="18"/>
              </w:rPr>
            </w:pPr>
            <w:r w:rsidRPr="00787D6E">
              <w:rPr>
                <w:b/>
                <w:bCs/>
                <w:sz w:val="18"/>
                <w:szCs w:val="18"/>
              </w:rPr>
              <w:t>1001,1</w:t>
            </w:r>
          </w:p>
        </w:tc>
        <w:tc>
          <w:tcPr>
            <w:tcW w:w="851" w:type="dxa"/>
            <w:noWrap/>
            <w:vAlign w:val="center"/>
            <w:hideMark/>
          </w:tcPr>
          <w:p w14:paraId="47BE08BC" w14:textId="77777777" w:rsidR="00920865" w:rsidRPr="00787D6E" w:rsidRDefault="00920865" w:rsidP="009F6C1C">
            <w:pPr>
              <w:tabs>
                <w:tab w:val="left" w:pos="567"/>
                <w:tab w:val="left" w:pos="851"/>
              </w:tabs>
              <w:jc w:val="center"/>
              <w:rPr>
                <w:b/>
                <w:bCs/>
                <w:sz w:val="18"/>
                <w:szCs w:val="18"/>
              </w:rPr>
            </w:pPr>
            <w:r w:rsidRPr="00787D6E">
              <w:rPr>
                <w:b/>
                <w:bCs/>
                <w:sz w:val="18"/>
                <w:szCs w:val="18"/>
              </w:rPr>
              <w:t>529,8</w:t>
            </w:r>
          </w:p>
        </w:tc>
        <w:tc>
          <w:tcPr>
            <w:tcW w:w="850" w:type="dxa"/>
            <w:noWrap/>
            <w:vAlign w:val="center"/>
            <w:hideMark/>
          </w:tcPr>
          <w:p w14:paraId="606200DE" w14:textId="77777777" w:rsidR="00920865" w:rsidRPr="00787D6E" w:rsidRDefault="00920865" w:rsidP="009F6C1C">
            <w:pPr>
              <w:tabs>
                <w:tab w:val="left" w:pos="567"/>
                <w:tab w:val="left" w:pos="851"/>
              </w:tabs>
              <w:jc w:val="center"/>
              <w:rPr>
                <w:b/>
                <w:bCs/>
                <w:sz w:val="18"/>
                <w:szCs w:val="18"/>
              </w:rPr>
            </w:pPr>
            <w:r w:rsidRPr="00787D6E">
              <w:rPr>
                <w:b/>
                <w:bCs/>
                <w:sz w:val="18"/>
                <w:szCs w:val="18"/>
              </w:rPr>
              <w:t>19,3</w:t>
            </w:r>
          </w:p>
        </w:tc>
        <w:tc>
          <w:tcPr>
            <w:tcW w:w="851" w:type="dxa"/>
            <w:noWrap/>
            <w:vAlign w:val="center"/>
            <w:hideMark/>
          </w:tcPr>
          <w:p w14:paraId="2AC83185" w14:textId="77777777" w:rsidR="00920865" w:rsidRPr="00787D6E" w:rsidRDefault="00920865" w:rsidP="009F6C1C">
            <w:pPr>
              <w:tabs>
                <w:tab w:val="left" w:pos="567"/>
                <w:tab w:val="left" w:pos="851"/>
              </w:tabs>
              <w:jc w:val="center"/>
              <w:rPr>
                <w:b/>
                <w:bCs/>
                <w:sz w:val="18"/>
                <w:szCs w:val="18"/>
              </w:rPr>
            </w:pPr>
            <w:r w:rsidRPr="00787D6E">
              <w:rPr>
                <w:b/>
                <w:bCs/>
                <w:sz w:val="18"/>
                <w:szCs w:val="18"/>
              </w:rPr>
              <w:t>87,2</w:t>
            </w:r>
          </w:p>
        </w:tc>
        <w:tc>
          <w:tcPr>
            <w:tcW w:w="1015" w:type="dxa"/>
            <w:vAlign w:val="center"/>
          </w:tcPr>
          <w:p w14:paraId="5D20923B" w14:textId="77777777" w:rsidR="00920865" w:rsidRPr="00787D6E" w:rsidRDefault="00920865" w:rsidP="009F6C1C">
            <w:pPr>
              <w:tabs>
                <w:tab w:val="left" w:pos="567"/>
                <w:tab w:val="left" w:pos="851"/>
              </w:tabs>
              <w:jc w:val="center"/>
              <w:rPr>
                <w:b/>
                <w:bCs/>
                <w:sz w:val="18"/>
                <w:szCs w:val="18"/>
              </w:rPr>
            </w:pPr>
            <w:r w:rsidRPr="00787D6E">
              <w:rPr>
                <w:b/>
                <w:bCs/>
                <w:sz w:val="18"/>
                <w:szCs w:val="18"/>
              </w:rPr>
              <w:t>0,09</w:t>
            </w:r>
          </w:p>
        </w:tc>
      </w:tr>
      <w:tr w:rsidR="00920865" w:rsidRPr="00787D6E" w14:paraId="7A235076" w14:textId="77777777" w:rsidTr="009F6C1C">
        <w:trPr>
          <w:trHeight w:val="20"/>
          <w:jc w:val="center"/>
        </w:trPr>
        <w:tc>
          <w:tcPr>
            <w:tcW w:w="2263" w:type="dxa"/>
            <w:hideMark/>
          </w:tcPr>
          <w:p w14:paraId="46A60F8B" w14:textId="77777777" w:rsidR="00920865" w:rsidRPr="00787D6E" w:rsidRDefault="00920865" w:rsidP="009F6C1C">
            <w:pPr>
              <w:tabs>
                <w:tab w:val="left" w:pos="567"/>
                <w:tab w:val="left" w:pos="851"/>
              </w:tabs>
              <w:rPr>
                <w:bCs/>
                <w:sz w:val="18"/>
                <w:szCs w:val="18"/>
              </w:rPr>
            </w:pPr>
            <w:r w:rsidRPr="00787D6E">
              <w:rPr>
                <w:bCs/>
                <w:sz w:val="18"/>
                <w:szCs w:val="18"/>
              </w:rPr>
              <w:t>məhsul innovasiyaları</w:t>
            </w:r>
          </w:p>
        </w:tc>
        <w:tc>
          <w:tcPr>
            <w:tcW w:w="850" w:type="dxa"/>
            <w:noWrap/>
            <w:vAlign w:val="center"/>
            <w:hideMark/>
          </w:tcPr>
          <w:p w14:paraId="6BAF2D79" w14:textId="77777777" w:rsidR="00920865" w:rsidRPr="00787D6E" w:rsidRDefault="00920865" w:rsidP="009F6C1C">
            <w:pPr>
              <w:tabs>
                <w:tab w:val="left" w:pos="567"/>
                <w:tab w:val="left" w:pos="851"/>
              </w:tabs>
              <w:jc w:val="center"/>
              <w:rPr>
                <w:bCs/>
                <w:sz w:val="18"/>
                <w:szCs w:val="18"/>
              </w:rPr>
            </w:pPr>
            <w:r w:rsidRPr="00787D6E">
              <w:rPr>
                <w:bCs/>
                <w:sz w:val="18"/>
                <w:szCs w:val="18"/>
              </w:rPr>
              <w:t>638,2</w:t>
            </w:r>
          </w:p>
        </w:tc>
        <w:tc>
          <w:tcPr>
            <w:tcW w:w="851" w:type="dxa"/>
            <w:noWrap/>
            <w:vAlign w:val="center"/>
            <w:hideMark/>
          </w:tcPr>
          <w:p w14:paraId="3A705CF7" w14:textId="77777777" w:rsidR="00920865" w:rsidRPr="00787D6E" w:rsidRDefault="00920865" w:rsidP="009F6C1C">
            <w:pPr>
              <w:tabs>
                <w:tab w:val="left" w:pos="567"/>
                <w:tab w:val="left" w:pos="851"/>
              </w:tabs>
              <w:jc w:val="center"/>
              <w:rPr>
                <w:bCs/>
                <w:sz w:val="18"/>
                <w:szCs w:val="18"/>
              </w:rPr>
            </w:pPr>
            <w:r w:rsidRPr="00787D6E">
              <w:rPr>
                <w:bCs/>
                <w:sz w:val="18"/>
                <w:szCs w:val="18"/>
              </w:rPr>
              <w:t>117,4</w:t>
            </w:r>
          </w:p>
        </w:tc>
        <w:tc>
          <w:tcPr>
            <w:tcW w:w="850" w:type="dxa"/>
            <w:noWrap/>
            <w:vAlign w:val="center"/>
            <w:hideMark/>
          </w:tcPr>
          <w:p w14:paraId="03AB39B0" w14:textId="77777777" w:rsidR="00920865" w:rsidRPr="00787D6E" w:rsidRDefault="00920865" w:rsidP="009F6C1C">
            <w:pPr>
              <w:tabs>
                <w:tab w:val="left" w:pos="567"/>
                <w:tab w:val="left" w:pos="851"/>
              </w:tabs>
              <w:jc w:val="center"/>
              <w:rPr>
                <w:bCs/>
                <w:sz w:val="18"/>
                <w:szCs w:val="18"/>
              </w:rPr>
            </w:pPr>
            <w:r w:rsidRPr="00787D6E">
              <w:rPr>
                <w:bCs/>
                <w:sz w:val="18"/>
                <w:szCs w:val="18"/>
              </w:rPr>
              <w:t>19,3</w:t>
            </w:r>
          </w:p>
        </w:tc>
        <w:tc>
          <w:tcPr>
            <w:tcW w:w="851" w:type="dxa"/>
            <w:noWrap/>
            <w:vAlign w:val="center"/>
            <w:hideMark/>
          </w:tcPr>
          <w:p w14:paraId="5AD0D320" w14:textId="77777777" w:rsidR="00920865" w:rsidRPr="00787D6E" w:rsidRDefault="00920865" w:rsidP="009F6C1C">
            <w:pPr>
              <w:tabs>
                <w:tab w:val="left" w:pos="567"/>
                <w:tab w:val="left" w:pos="851"/>
              </w:tabs>
              <w:jc w:val="center"/>
              <w:rPr>
                <w:bCs/>
                <w:sz w:val="18"/>
                <w:szCs w:val="18"/>
              </w:rPr>
            </w:pPr>
            <w:r w:rsidRPr="00787D6E">
              <w:rPr>
                <w:bCs/>
                <w:sz w:val="18"/>
                <w:szCs w:val="18"/>
              </w:rPr>
              <w:t>87,2</w:t>
            </w:r>
          </w:p>
        </w:tc>
        <w:tc>
          <w:tcPr>
            <w:tcW w:w="1015" w:type="dxa"/>
            <w:vAlign w:val="center"/>
          </w:tcPr>
          <w:p w14:paraId="184069B0" w14:textId="77777777" w:rsidR="00920865" w:rsidRPr="00787D6E" w:rsidRDefault="00920865" w:rsidP="009F6C1C">
            <w:pPr>
              <w:tabs>
                <w:tab w:val="left" w:pos="567"/>
                <w:tab w:val="left" w:pos="851"/>
              </w:tabs>
              <w:jc w:val="center"/>
              <w:rPr>
                <w:b/>
                <w:bCs/>
                <w:sz w:val="18"/>
                <w:szCs w:val="18"/>
              </w:rPr>
            </w:pPr>
            <w:r w:rsidRPr="00787D6E">
              <w:rPr>
                <w:b/>
                <w:bCs/>
                <w:sz w:val="18"/>
                <w:szCs w:val="18"/>
              </w:rPr>
              <w:t>0,14</w:t>
            </w:r>
          </w:p>
        </w:tc>
      </w:tr>
      <w:tr w:rsidR="00920865" w:rsidRPr="00787D6E" w14:paraId="534A9B53" w14:textId="77777777" w:rsidTr="009F6C1C">
        <w:trPr>
          <w:trHeight w:val="20"/>
          <w:jc w:val="center"/>
        </w:trPr>
        <w:tc>
          <w:tcPr>
            <w:tcW w:w="2263" w:type="dxa"/>
            <w:hideMark/>
          </w:tcPr>
          <w:p w14:paraId="37D2C2AB" w14:textId="77777777" w:rsidR="00920865" w:rsidRPr="00787D6E" w:rsidRDefault="00920865" w:rsidP="009F6C1C">
            <w:pPr>
              <w:tabs>
                <w:tab w:val="left" w:pos="567"/>
                <w:tab w:val="left" w:pos="851"/>
              </w:tabs>
              <w:rPr>
                <w:bCs/>
                <w:sz w:val="18"/>
                <w:szCs w:val="18"/>
              </w:rPr>
            </w:pPr>
            <w:r w:rsidRPr="00787D6E">
              <w:rPr>
                <w:bCs/>
                <w:sz w:val="18"/>
                <w:szCs w:val="18"/>
              </w:rPr>
              <w:t>proses innovasiyaları</w:t>
            </w:r>
          </w:p>
        </w:tc>
        <w:tc>
          <w:tcPr>
            <w:tcW w:w="850" w:type="dxa"/>
            <w:noWrap/>
            <w:vAlign w:val="center"/>
            <w:hideMark/>
          </w:tcPr>
          <w:p w14:paraId="2B82E114" w14:textId="77777777" w:rsidR="00920865" w:rsidRPr="00787D6E" w:rsidRDefault="00920865" w:rsidP="009F6C1C">
            <w:pPr>
              <w:tabs>
                <w:tab w:val="left" w:pos="567"/>
                <w:tab w:val="left" w:pos="851"/>
              </w:tabs>
              <w:jc w:val="center"/>
              <w:rPr>
                <w:bCs/>
                <w:sz w:val="18"/>
                <w:szCs w:val="18"/>
              </w:rPr>
            </w:pPr>
            <w:r w:rsidRPr="00787D6E">
              <w:rPr>
                <w:bCs/>
                <w:sz w:val="18"/>
                <w:szCs w:val="18"/>
              </w:rPr>
              <w:t>362,9</w:t>
            </w:r>
          </w:p>
        </w:tc>
        <w:tc>
          <w:tcPr>
            <w:tcW w:w="851" w:type="dxa"/>
            <w:noWrap/>
            <w:vAlign w:val="center"/>
            <w:hideMark/>
          </w:tcPr>
          <w:p w14:paraId="570196A1" w14:textId="77777777" w:rsidR="00920865" w:rsidRPr="00787D6E" w:rsidRDefault="00920865" w:rsidP="009F6C1C">
            <w:pPr>
              <w:tabs>
                <w:tab w:val="left" w:pos="567"/>
                <w:tab w:val="left" w:pos="851"/>
              </w:tabs>
              <w:jc w:val="center"/>
              <w:rPr>
                <w:bCs/>
                <w:sz w:val="18"/>
                <w:szCs w:val="18"/>
              </w:rPr>
            </w:pPr>
            <w:r w:rsidRPr="00787D6E">
              <w:rPr>
                <w:bCs/>
                <w:sz w:val="18"/>
                <w:szCs w:val="18"/>
              </w:rPr>
              <w:t>412,4</w:t>
            </w:r>
          </w:p>
        </w:tc>
        <w:tc>
          <w:tcPr>
            <w:tcW w:w="850" w:type="dxa"/>
            <w:noWrap/>
            <w:vAlign w:val="center"/>
            <w:hideMark/>
          </w:tcPr>
          <w:p w14:paraId="72FC7A93" w14:textId="77777777" w:rsidR="00920865" w:rsidRPr="00787D6E" w:rsidRDefault="00920865" w:rsidP="009F6C1C">
            <w:pPr>
              <w:tabs>
                <w:tab w:val="left" w:pos="567"/>
                <w:tab w:val="left" w:pos="851"/>
              </w:tabs>
              <w:jc w:val="center"/>
              <w:rPr>
                <w:bCs/>
                <w:sz w:val="18"/>
                <w:szCs w:val="18"/>
              </w:rPr>
            </w:pPr>
            <w:r w:rsidRPr="00787D6E">
              <w:rPr>
                <w:bCs/>
                <w:sz w:val="18"/>
                <w:szCs w:val="18"/>
              </w:rPr>
              <w:t>-</w:t>
            </w:r>
          </w:p>
        </w:tc>
        <w:tc>
          <w:tcPr>
            <w:tcW w:w="851" w:type="dxa"/>
            <w:noWrap/>
            <w:vAlign w:val="center"/>
            <w:hideMark/>
          </w:tcPr>
          <w:p w14:paraId="5AF73C4E" w14:textId="77777777" w:rsidR="00920865" w:rsidRPr="00787D6E" w:rsidRDefault="00920865" w:rsidP="009F6C1C">
            <w:pPr>
              <w:tabs>
                <w:tab w:val="left" w:pos="567"/>
                <w:tab w:val="left" w:pos="851"/>
              </w:tabs>
              <w:jc w:val="center"/>
              <w:rPr>
                <w:bCs/>
                <w:sz w:val="18"/>
                <w:szCs w:val="18"/>
              </w:rPr>
            </w:pPr>
            <w:r w:rsidRPr="00787D6E">
              <w:rPr>
                <w:bCs/>
                <w:sz w:val="18"/>
                <w:szCs w:val="18"/>
              </w:rPr>
              <w:t>-</w:t>
            </w:r>
          </w:p>
        </w:tc>
        <w:tc>
          <w:tcPr>
            <w:tcW w:w="1015" w:type="dxa"/>
            <w:vAlign w:val="center"/>
          </w:tcPr>
          <w:p w14:paraId="59D1738C" w14:textId="77777777" w:rsidR="00920865" w:rsidRPr="00787D6E" w:rsidRDefault="00920865" w:rsidP="009F6C1C">
            <w:pPr>
              <w:tabs>
                <w:tab w:val="left" w:pos="567"/>
                <w:tab w:val="left" w:pos="851"/>
              </w:tabs>
              <w:jc w:val="center"/>
              <w:rPr>
                <w:bCs/>
                <w:sz w:val="18"/>
                <w:szCs w:val="18"/>
                <w:lang w:val="az-Latn-AZ"/>
              </w:rPr>
            </w:pPr>
            <w:r w:rsidRPr="00787D6E">
              <w:rPr>
                <w:bCs/>
                <w:sz w:val="18"/>
                <w:szCs w:val="18"/>
                <w:lang w:val="az-Latn-AZ"/>
              </w:rPr>
              <w:t>-</w:t>
            </w:r>
          </w:p>
        </w:tc>
      </w:tr>
      <w:tr w:rsidR="00920865" w:rsidRPr="00787D6E" w14:paraId="424CCF79" w14:textId="77777777" w:rsidTr="009F6C1C">
        <w:trPr>
          <w:trHeight w:val="20"/>
          <w:jc w:val="center"/>
        </w:trPr>
        <w:tc>
          <w:tcPr>
            <w:tcW w:w="2263" w:type="dxa"/>
            <w:hideMark/>
          </w:tcPr>
          <w:p w14:paraId="70359458" w14:textId="77777777" w:rsidR="00920865" w:rsidRPr="00787D6E" w:rsidRDefault="00920865" w:rsidP="009F6C1C">
            <w:pPr>
              <w:tabs>
                <w:tab w:val="left" w:pos="567"/>
                <w:tab w:val="left" w:pos="851"/>
              </w:tabs>
              <w:rPr>
                <w:b/>
                <w:bCs/>
                <w:sz w:val="18"/>
                <w:szCs w:val="18"/>
              </w:rPr>
            </w:pPr>
            <w:r w:rsidRPr="00787D6E">
              <w:rPr>
                <w:b/>
                <w:bCs/>
                <w:sz w:val="18"/>
                <w:szCs w:val="18"/>
              </w:rPr>
              <w:t>Emal sənayesi</w:t>
            </w:r>
          </w:p>
        </w:tc>
        <w:tc>
          <w:tcPr>
            <w:tcW w:w="850" w:type="dxa"/>
            <w:noWrap/>
            <w:vAlign w:val="center"/>
            <w:hideMark/>
          </w:tcPr>
          <w:p w14:paraId="5288E1F6" w14:textId="77777777" w:rsidR="00920865" w:rsidRPr="00787D6E" w:rsidRDefault="00920865" w:rsidP="009F6C1C">
            <w:pPr>
              <w:tabs>
                <w:tab w:val="left" w:pos="567"/>
                <w:tab w:val="left" w:pos="851"/>
              </w:tabs>
              <w:jc w:val="center"/>
              <w:rPr>
                <w:b/>
                <w:bCs/>
                <w:sz w:val="18"/>
                <w:szCs w:val="18"/>
              </w:rPr>
            </w:pPr>
            <w:r w:rsidRPr="00787D6E">
              <w:rPr>
                <w:b/>
                <w:bCs/>
                <w:sz w:val="18"/>
                <w:szCs w:val="18"/>
              </w:rPr>
              <w:t>34918,7</w:t>
            </w:r>
          </w:p>
        </w:tc>
        <w:tc>
          <w:tcPr>
            <w:tcW w:w="851" w:type="dxa"/>
            <w:noWrap/>
            <w:vAlign w:val="center"/>
            <w:hideMark/>
          </w:tcPr>
          <w:p w14:paraId="68518D15" w14:textId="77777777" w:rsidR="00920865" w:rsidRPr="00787D6E" w:rsidRDefault="00920865" w:rsidP="009F6C1C">
            <w:pPr>
              <w:tabs>
                <w:tab w:val="left" w:pos="567"/>
                <w:tab w:val="left" w:pos="851"/>
              </w:tabs>
              <w:jc w:val="center"/>
              <w:rPr>
                <w:b/>
                <w:bCs/>
                <w:sz w:val="18"/>
                <w:szCs w:val="18"/>
              </w:rPr>
            </w:pPr>
            <w:r w:rsidRPr="00787D6E">
              <w:rPr>
                <w:b/>
                <w:bCs/>
                <w:sz w:val="18"/>
                <w:szCs w:val="18"/>
              </w:rPr>
              <w:t>5318,5</w:t>
            </w:r>
          </w:p>
        </w:tc>
        <w:tc>
          <w:tcPr>
            <w:tcW w:w="850" w:type="dxa"/>
            <w:noWrap/>
            <w:vAlign w:val="center"/>
            <w:hideMark/>
          </w:tcPr>
          <w:p w14:paraId="1B9E3BFE" w14:textId="77777777" w:rsidR="00920865" w:rsidRPr="00787D6E" w:rsidRDefault="00920865" w:rsidP="009F6C1C">
            <w:pPr>
              <w:tabs>
                <w:tab w:val="left" w:pos="567"/>
                <w:tab w:val="left" w:pos="851"/>
              </w:tabs>
              <w:jc w:val="center"/>
              <w:rPr>
                <w:b/>
                <w:bCs/>
                <w:sz w:val="18"/>
                <w:szCs w:val="18"/>
              </w:rPr>
            </w:pPr>
            <w:r w:rsidRPr="00787D6E">
              <w:rPr>
                <w:b/>
                <w:bCs/>
                <w:sz w:val="18"/>
                <w:szCs w:val="18"/>
              </w:rPr>
              <w:t>22521,1</w:t>
            </w:r>
          </w:p>
        </w:tc>
        <w:tc>
          <w:tcPr>
            <w:tcW w:w="851" w:type="dxa"/>
            <w:noWrap/>
            <w:vAlign w:val="center"/>
            <w:hideMark/>
          </w:tcPr>
          <w:p w14:paraId="20703F31" w14:textId="77777777" w:rsidR="00920865" w:rsidRPr="00787D6E" w:rsidRDefault="00920865" w:rsidP="009F6C1C">
            <w:pPr>
              <w:tabs>
                <w:tab w:val="left" w:pos="567"/>
                <w:tab w:val="left" w:pos="851"/>
              </w:tabs>
              <w:jc w:val="center"/>
              <w:rPr>
                <w:b/>
                <w:bCs/>
                <w:sz w:val="18"/>
                <w:szCs w:val="18"/>
              </w:rPr>
            </w:pPr>
            <w:r w:rsidRPr="00787D6E">
              <w:rPr>
                <w:b/>
                <w:bCs/>
                <w:sz w:val="18"/>
                <w:szCs w:val="18"/>
              </w:rPr>
              <w:t>11084,1</w:t>
            </w:r>
          </w:p>
        </w:tc>
        <w:tc>
          <w:tcPr>
            <w:tcW w:w="1015" w:type="dxa"/>
            <w:vAlign w:val="center"/>
          </w:tcPr>
          <w:p w14:paraId="0D34EBF5" w14:textId="77777777" w:rsidR="00920865" w:rsidRPr="00787D6E" w:rsidRDefault="00920865" w:rsidP="009F6C1C">
            <w:pPr>
              <w:tabs>
                <w:tab w:val="left" w:pos="567"/>
                <w:tab w:val="left" w:pos="851"/>
              </w:tabs>
              <w:jc w:val="center"/>
              <w:rPr>
                <w:b/>
                <w:bCs/>
                <w:sz w:val="18"/>
                <w:szCs w:val="18"/>
              </w:rPr>
            </w:pPr>
            <w:r w:rsidRPr="00787D6E">
              <w:rPr>
                <w:b/>
                <w:bCs/>
                <w:sz w:val="18"/>
                <w:szCs w:val="18"/>
              </w:rPr>
              <w:t>0,32</w:t>
            </w:r>
          </w:p>
        </w:tc>
      </w:tr>
      <w:tr w:rsidR="00920865" w:rsidRPr="00787D6E" w14:paraId="50161D62" w14:textId="77777777" w:rsidTr="009F6C1C">
        <w:trPr>
          <w:trHeight w:val="20"/>
          <w:jc w:val="center"/>
        </w:trPr>
        <w:tc>
          <w:tcPr>
            <w:tcW w:w="2263" w:type="dxa"/>
            <w:hideMark/>
          </w:tcPr>
          <w:p w14:paraId="17C03B03" w14:textId="77777777" w:rsidR="00920865" w:rsidRPr="00787D6E" w:rsidRDefault="00920865" w:rsidP="009F6C1C">
            <w:pPr>
              <w:tabs>
                <w:tab w:val="left" w:pos="567"/>
                <w:tab w:val="left" w:pos="851"/>
              </w:tabs>
              <w:rPr>
                <w:bCs/>
                <w:sz w:val="18"/>
                <w:szCs w:val="18"/>
              </w:rPr>
            </w:pPr>
            <w:r w:rsidRPr="00787D6E">
              <w:rPr>
                <w:bCs/>
                <w:sz w:val="18"/>
                <w:szCs w:val="18"/>
              </w:rPr>
              <w:t>məhsul innovasiyaları</w:t>
            </w:r>
          </w:p>
        </w:tc>
        <w:tc>
          <w:tcPr>
            <w:tcW w:w="850" w:type="dxa"/>
            <w:noWrap/>
            <w:vAlign w:val="center"/>
            <w:hideMark/>
          </w:tcPr>
          <w:p w14:paraId="44A4A4B3" w14:textId="77777777" w:rsidR="00920865" w:rsidRPr="00787D6E" w:rsidRDefault="00920865" w:rsidP="009F6C1C">
            <w:pPr>
              <w:tabs>
                <w:tab w:val="left" w:pos="567"/>
                <w:tab w:val="left" w:pos="851"/>
              </w:tabs>
              <w:jc w:val="center"/>
              <w:rPr>
                <w:bCs/>
                <w:sz w:val="18"/>
                <w:szCs w:val="18"/>
              </w:rPr>
            </w:pPr>
            <w:r w:rsidRPr="00787D6E">
              <w:rPr>
                <w:bCs/>
                <w:sz w:val="18"/>
                <w:szCs w:val="18"/>
              </w:rPr>
              <w:t>19421,0</w:t>
            </w:r>
          </w:p>
        </w:tc>
        <w:tc>
          <w:tcPr>
            <w:tcW w:w="851" w:type="dxa"/>
            <w:noWrap/>
            <w:vAlign w:val="center"/>
            <w:hideMark/>
          </w:tcPr>
          <w:p w14:paraId="7B4F5338" w14:textId="77777777" w:rsidR="00920865" w:rsidRPr="00787D6E" w:rsidRDefault="00920865" w:rsidP="009F6C1C">
            <w:pPr>
              <w:tabs>
                <w:tab w:val="left" w:pos="567"/>
                <w:tab w:val="left" w:pos="851"/>
              </w:tabs>
              <w:jc w:val="center"/>
              <w:rPr>
                <w:bCs/>
                <w:sz w:val="18"/>
                <w:szCs w:val="18"/>
              </w:rPr>
            </w:pPr>
            <w:r w:rsidRPr="00787D6E">
              <w:rPr>
                <w:bCs/>
                <w:sz w:val="18"/>
                <w:szCs w:val="18"/>
              </w:rPr>
              <w:t>1868,9</w:t>
            </w:r>
          </w:p>
        </w:tc>
        <w:tc>
          <w:tcPr>
            <w:tcW w:w="850" w:type="dxa"/>
            <w:noWrap/>
            <w:vAlign w:val="center"/>
            <w:hideMark/>
          </w:tcPr>
          <w:p w14:paraId="2D3896A3" w14:textId="77777777" w:rsidR="00920865" w:rsidRPr="00787D6E" w:rsidRDefault="00920865" w:rsidP="009F6C1C">
            <w:pPr>
              <w:tabs>
                <w:tab w:val="left" w:pos="567"/>
                <w:tab w:val="left" w:pos="851"/>
              </w:tabs>
              <w:jc w:val="center"/>
              <w:rPr>
                <w:bCs/>
                <w:sz w:val="18"/>
                <w:szCs w:val="18"/>
              </w:rPr>
            </w:pPr>
            <w:r w:rsidRPr="00787D6E">
              <w:rPr>
                <w:bCs/>
                <w:sz w:val="18"/>
                <w:szCs w:val="18"/>
              </w:rPr>
              <w:t>18135,0</w:t>
            </w:r>
          </w:p>
        </w:tc>
        <w:tc>
          <w:tcPr>
            <w:tcW w:w="851" w:type="dxa"/>
            <w:noWrap/>
            <w:vAlign w:val="center"/>
            <w:hideMark/>
          </w:tcPr>
          <w:p w14:paraId="6EF7B877" w14:textId="77777777" w:rsidR="00920865" w:rsidRPr="00787D6E" w:rsidRDefault="00920865" w:rsidP="009F6C1C">
            <w:pPr>
              <w:tabs>
                <w:tab w:val="left" w:pos="567"/>
                <w:tab w:val="left" w:pos="851"/>
              </w:tabs>
              <w:jc w:val="center"/>
              <w:rPr>
                <w:bCs/>
                <w:sz w:val="18"/>
                <w:szCs w:val="18"/>
              </w:rPr>
            </w:pPr>
            <w:r w:rsidRPr="00787D6E">
              <w:rPr>
                <w:bCs/>
                <w:sz w:val="18"/>
                <w:szCs w:val="18"/>
              </w:rPr>
              <w:t>3214,3</w:t>
            </w:r>
          </w:p>
        </w:tc>
        <w:tc>
          <w:tcPr>
            <w:tcW w:w="1015" w:type="dxa"/>
            <w:vAlign w:val="center"/>
          </w:tcPr>
          <w:p w14:paraId="306C917C" w14:textId="77777777" w:rsidR="00920865" w:rsidRPr="00787D6E" w:rsidRDefault="00920865" w:rsidP="009F6C1C">
            <w:pPr>
              <w:tabs>
                <w:tab w:val="left" w:pos="567"/>
                <w:tab w:val="left" w:pos="851"/>
              </w:tabs>
              <w:jc w:val="center"/>
              <w:rPr>
                <w:b/>
                <w:bCs/>
                <w:sz w:val="18"/>
                <w:szCs w:val="18"/>
              </w:rPr>
            </w:pPr>
            <w:r w:rsidRPr="00787D6E">
              <w:rPr>
                <w:b/>
                <w:bCs/>
                <w:sz w:val="18"/>
                <w:szCs w:val="18"/>
              </w:rPr>
              <w:t>0,17</w:t>
            </w:r>
          </w:p>
        </w:tc>
      </w:tr>
      <w:tr w:rsidR="00920865" w:rsidRPr="00787D6E" w14:paraId="6EB5DE01" w14:textId="77777777" w:rsidTr="009F6C1C">
        <w:trPr>
          <w:trHeight w:val="20"/>
          <w:jc w:val="center"/>
        </w:trPr>
        <w:tc>
          <w:tcPr>
            <w:tcW w:w="2263" w:type="dxa"/>
            <w:hideMark/>
          </w:tcPr>
          <w:p w14:paraId="7B72228C" w14:textId="77777777" w:rsidR="00920865" w:rsidRPr="00787D6E" w:rsidRDefault="00920865" w:rsidP="009F6C1C">
            <w:pPr>
              <w:tabs>
                <w:tab w:val="left" w:pos="567"/>
                <w:tab w:val="left" w:pos="851"/>
              </w:tabs>
              <w:rPr>
                <w:bCs/>
                <w:sz w:val="18"/>
                <w:szCs w:val="18"/>
              </w:rPr>
            </w:pPr>
            <w:r w:rsidRPr="00787D6E">
              <w:rPr>
                <w:bCs/>
                <w:sz w:val="18"/>
                <w:szCs w:val="18"/>
              </w:rPr>
              <w:t>proses innovasiyaları</w:t>
            </w:r>
          </w:p>
        </w:tc>
        <w:tc>
          <w:tcPr>
            <w:tcW w:w="850" w:type="dxa"/>
            <w:noWrap/>
            <w:vAlign w:val="center"/>
            <w:hideMark/>
          </w:tcPr>
          <w:p w14:paraId="64A44EEA" w14:textId="77777777" w:rsidR="00920865" w:rsidRPr="00787D6E" w:rsidRDefault="00920865" w:rsidP="009F6C1C">
            <w:pPr>
              <w:tabs>
                <w:tab w:val="left" w:pos="567"/>
                <w:tab w:val="left" w:pos="851"/>
              </w:tabs>
              <w:jc w:val="center"/>
              <w:rPr>
                <w:bCs/>
                <w:sz w:val="18"/>
                <w:szCs w:val="18"/>
              </w:rPr>
            </w:pPr>
            <w:r w:rsidRPr="00787D6E">
              <w:rPr>
                <w:bCs/>
                <w:sz w:val="18"/>
                <w:szCs w:val="18"/>
              </w:rPr>
              <w:t>15497,7</w:t>
            </w:r>
          </w:p>
        </w:tc>
        <w:tc>
          <w:tcPr>
            <w:tcW w:w="851" w:type="dxa"/>
            <w:noWrap/>
            <w:vAlign w:val="center"/>
            <w:hideMark/>
          </w:tcPr>
          <w:p w14:paraId="0E74632B" w14:textId="77777777" w:rsidR="00920865" w:rsidRPr="00787D6E" w:rsidRDefault="00920865" w:rsidP="009F6C1C">
            <w:pPr>
              <w:tabs>
                <w:tab w:val="left" w:pos="567"/>
                <w:tab w:val="left" w:pos="851"/>
              </w:tabs>
              <w:jc w:val="center"/>
              <w:rPr>
                <w:bCs/>
                <w:sz w:val="18"/>
                <w:szCs w:val="18"/>
              </w:rPr>
            </w:pPr>
            <w:r w:rsidRPr="00787D6E">
              <w:rPr>
                <w:bCs/>
                <w:sz w:val="18"/>
                <w:szCs w:val="18"/>
              </w:rPr>
              <w:t>3449,6</w:t>
            </w:r>
          </w:p>
        </w:tc>
        <w:tc>
          <w:tcPr>
            <w:tcW w:w="850" w:type="dxa"/>
            <w:noWrap/>
            <w:vAlign w:val="center"/>
            <w:hideMark/>
          </w:tcPr>
          <w:p w14:paraId="220D1B46" w14:textId="77777777" w:rsidR="00920865" w:rsidRPr="00787D6E" w:rsidRDefault="00920865" w:rsidP="009F6C1C">
            <w:pPr>
              <w:tabs>
                <w:tab w:val="left" w:pos="567"/>
                <w:tab w:val="left" w:pos="851"/>
              </w:tabs>
              <w:jc w:val="center"/>
              <w:rPr>
                <w:bCs/>
                <w:sz w:val="18"/>
                <w:szCs w:val="18"/>
              </w:rPr>
            </w:pPr>
            <w:r w:rsidRPr="00787D6E">
              <w:rPr>
                <w:bCs/>
                <w:sz w:val="18"/>
                <w:szCs w:val="18"/>
              </w:rPr>
              <w:t>4386,1</w:t>
            </w:r>
          </w:p>
        </w:tc>
        <w:tc>
          <w:tcPr>
            <w:tcW w:w="851" w:type="dxa"/>
            <w:noWrap/>
            <w:vAlign w:val="center"/>
            <w:hideMark/>
          </w:tcPr>
          <w:p w14:paraId="6BDC1E2D" w14:textId="77777777" w:rsidR="00920865" w:rsidRPr="00787D6E" w:rsidRDefault="00920865" w:rsidP="009F6C1C">
            <w:pPr>
              <w:tabs>
                <w:tab w:val="left" w:pos="567"/>
                <w:tab w:val="left" w:pos="851"/>
              </w:tabs>
              <w:jc w:val="center"/>
              <w:rPr>
                <w:bCs/>
                <w:sz w:val="18"/>
                <w:szCs w:val="18"/>
              </w:rPr>
            </w:pPr>
            <w:r w:rsidRPr="00787D6E">
              <w:rPr>
                <w:bCs/>
                <w:sz w:val="18"/>
                <w:szCs w:val="18"/>
              </w:rPr>
              <w:t>7869,8</w:t>
            </w:r>
          </w:p>
        </w:tc>
        <w:tc>
          <w:tcPr>
            <w:tcW w:w="1015" w:type="dxa"/>
            <w:vAlign w:val="center"/>
          </w:tcPr>
          <w:p w14:paraId="767E84B4" w14:textId="77777777" w:rsidR="00920865" w:rsidRPr="00787D6E" w:rsidRDefault="00920865" w:rsidP="009F6C1C">
            <w:pPr>
              <w:tabs>
                <w:tab w:val="left" w:pos="567"/>
                <w:tab w:val="left" w:pos="851"/>
              </w:tabs>
              <w:jc w:val="center"/>
              <w:rPr>
                <w:b/>
                <w:bCs/>
                <w:sz w:val="18"/>
                <w:szCs w:val="18"/>
              </w:rPr>
            </w:pPr>
            <w:r w:rsidRPr="00787D6E">
              <w:rPr>
                <w:b/>
                <w:bCs/>
                <w:sz w:val="18"/>
                <w:szCs w:val="18"/>
              </w:rPr>
              <w:t>0,51</w:t>
            </w:r>
          </w:p>
        </w:tc>
      </w:tr>
      <w:tr w:rsidR="00920865" w:rsidRPr="00787D6E" w14:paraId="7DED15ED" w14:textId="77777777" w:rsidTr="009F6C1C">
        <w:trPr>
          <w:trHeight w:val="20"/>
          <w:jc w:val="center"/>
        </w:trPr>
        <w:tc>
          <w:tcPr>
            <w:tcW w:w="2263" w:type="dxa"/>
            <w:hideMark/>
          </w:tcPr>
          <w:p w14:paraId="5212CCDD" w14:textId="77777777" w:rsidR="00920865" w:rsidRPr="00787D6E" w:rsidRDefault="00920865" w:rsidP="009F6C1C">
            <w:pPr>
              <w:tabs>
                <w:tab w:val="left" w:pos="567"/>
                <w:tab w:val="left" w:pos="851"/>
              </w:tabs>
              <w:rPr>
                <w:b/>
                <w:sz w:val="18"/>
                <w:szCs w:val="18"/>
                <w:lang w:val="en-US"/>
              </w:rPr>
            </w:pPr>
            <w:proofErr w:type="spellStart"/>
            <w:r w:rsidRPr="00787D6E">
              <w:rPr>
                <w:b/>
                <w:sz w:val="18"/>
                <w:szCs w:val="18"/>
                <w:lang w:val="en-US"/>
              </w:rPr>
              <w:t>rezin</w:t>
            </w:r>
            <w:proofErr w:type="spellEnd"/>
            <w:r w:rsidRPr="00787D6E">
              <w:rPr>
                <w:b/>
                <w:sz w:val="18"/>
                <w:szCs w:val="18"/>
                <w:lang w:val="en-US"/>
              </w:rPr>
              <w:t xml:space="preserve"> </w:t>
            </w:r>
            <w:proofErr w:type="spellStart"/>
            <w:r w:rsidRPr="00787D6E">
              <w:rPr>
                <w:b/>
                <w:sz w:val="18"/>
                <w:szCs w:val="18"/>
                <w:lang w:val="en-US"/>
              </w:rPr>
              <w:t>və</w:t>
            </w:r>
            <w:proofErr w:type="spellEnd"/>
            <w:r w:rsidRPr="00787D6E">
              <w:rPr>
                <w:b/>
                <w:sz w:val="18"/>
                <w:szCs w:val="18"/>
                <w:lang w:val="en-US"/>
              </w:rPr>
              <w:t xml:space="preserve"> </w:t>
            </w:r>
            <w:proofErr w:type="spellStart"/>
            <w:r w:rsidRPr="00787D6E">
              <w:rPr>
                <w:b/>
                <w:sz w:val="18"/>
                <w:szCs w:val="18"/>
                <w:lang w:val="en-US"/>
              </w:rPr>
              <w:t>plastmas</w:t>
            </w:r>
            <w:proofErr w:type="spellEnd"/>
            <w:r w:rsidRPr="00787D6E">
              <w:rPr>
                <w:b/>
                <w:sz w:val="18"/>
                <w:szCs w:val="18"/>
                <w:lang w:val="en-US"/>
              </w:rPr>
              <w:t xml:space="preserve"> </w:t>
            </w:r>
            <w:proofErr w:type="spellStart"/>
            <w:r w:rsidRPr="00787D6E">
              <w:rPr>
                <w:b/>
                <w:sz w:val="18"/>
                <w:szCs w:val="18"/>
                <w:lang w:val="en-US"/>
              </w:rPr>
              <w:t>məmulatlarının</w:t>
            </w:r>
            <w:proofErr w:type="spellEnd"/>
            <w:r w:rsidRPr="00787D6E">
              <w:rPr>
                <w:b/>
                <w:sz w:val="18"/>
                <w:szCs w:val="18"/>
                <w:lang w:val="en-US"/>
              </w:rPr>
              <w:t xml:space="preserve"> </w:t>
            </w:r>
            <w:proofErr w:type="spellStart"/>
            <w:r w:rsidRPr="00787D6E">
              <w:rPr>
                <w:b/>
                <w:sz w:val="18"/>
                <w:szCs w:val="18"/>
                <w:lang w:val="en-US"/>
              </w:rPr>
              <w:t>istehsalı</w:t>
            </w:r>
            <w:proofErr w:type="spellEnd"/>
          </w:p>
        </w:tc>
        <w:tc>
          <w:tcPr>
            <w:tcW w:w="850" w:type="dxa"/>
            <w:noWrap/>
            <w:vAlign w:val="center"/>
            <w:hideMark/>
          </w:tcPr>
          <w:p w14:paraId="364A27E8" w14:textId="77777777" w:rsidR="00920865" w:rsidRPr="00787D6E" w:rsidRDefault="00920865" w:rsidP="009F6C1C">
            <w:pPr>
              <w:tabs>
                <w:tab w:val="left" w:pos="567"/>
                <w:tab w:val="left" w:pos="851"/>
              </w:tabs>
              <w:jc w:val="center"/>
              <w:rPr>
                <w:b/>
                <w:sz w:val="18"/>
                <w:szCs w:val="18"/>
              </w:rPr>
            </w:pPr>
            <w:r w:rsidRPr="00787D6E">
              <w:rPr>
                <w:b/>
                <w:sz w:val="18"/>
                <w:szCs w:val="18"/>
              </w:rPr>
              <w:t>-</w:t>
            </w:r>
          </w:p>
        </w:tc>
        <w:tc>
          <w:tcPr>
            <w:tcW w:w="851" w:type="dxa"/>
            <w:noWrap/>
            <w:vAlign w:val="center"/>
            <w:hideMark/>
          </w:tcPr>
          <w:p w14:paraId="55E9BF27" w14:textId="77777777" w:rsidR="00920865" w:rsidRPr="00787D6E" w:rsidRDefault="00920865" w:rsidP="009F6C1C">
            <w:pPr>
              <w:tabs>
                <w:tab w:val="left" w:pos="567"/>
                <w:tab w:val="left" w:pos="851"/>
              </w:tabs>
              <w:jc w:val="center"/>
              <w:rPr>
                <w:b/>
                <w:sz w:val="18"/>
                <w:szCs w:val="18"/>
              </w:rPr>
            </w:pPr>
            <w:r w:rsidRPr="00787D6E">
              <w:rPr>
                <w:b/>
                <w:sz w:val="18"/>
                <w:szCs w:val="18"/>
              </w:rPr>
              <w:t>-</w:t>
            </w:r>
          </w:p>
        </w:tc>
        <w:tc>
          <w:tcPr>
            <w:tcW w:w="850" w:type="dxa"/>
            <w:noWrap/>
            <w:vAlign w:val="center"/>
            <w:hideMark/>
          </w:tcPr>
          <w:p w14:paraId="03572D23" w14:textId="77777777" w:rsidR="00920865" w:rsidRPr="00787D6E" w:rsidRDefault="00920865" w:rsidP="009F6C1C">
            <w:pPr>
              <w:tabs>
                <w:tab w:val="left" w:pos="567"/>
                <w:tab w:val="left" w:pos="851"/>
              </w:tabs>
              <w:jc w:val="center"/>
              <w:rPr>
                <w:b/>
                <w:sz w:val="18"/>
                <w:szCs w:val="18"/>
              </w:rPr>
            </w:pPr>
            <w:r w:rsidRPr="00787D6E">
              <w:rPr>
                <w:b/>
                <w:sz w:val="18"/>
                <w:szCs w:val="18"/>
              </w:rPr>
              <w:t>39,5</w:t>
            </w:r>
          </w:p>
        </w:tc>
        <w:tc>
          <w:tcPr>
            <w:tcW w:w="851" w:type="dxa"/>
            <w:noWrap/>
            <w:vAlign w:val="center"/>
            <w:hideMark/>
          </w:tcPr>
          <w:p w14:paraId="426B55C1" w14:textId="77777777" w:rsidR="00920865" w:rsidRPr="00787D6E" w:rsidRDefault="00920865" w:rsidP="009F6C1C">
            <w:pPr>
              <w:tabs>
                <w:tab w:val="left" w:pos="567"/>
                <w:tab w:val="left" w:pos="851"/>
              </w:tabs>
              <w:jc w:val="center"/>
              <w:rPr>
                <w:b/>
                <w:sz w:val="18"/>
                <w:szCs w:val="18"/>
              </w:rPr>
            </w:pPr>
            <w:r w:rsidRPr="00787D6E">
              <w:rPr>
                <w:b/>
                <w:sz w:val="18"/>
                <w:szCs w:val="18"/>
              </w:rPr>
              <w:t>42,2</w:t>
            </w:r>
          </w:p>
        </w:tc>
        <w:tc>
          <w:tcPr>
            <w:tcW w:w="1015" w:type="dxa"/>
            <w:vAlign w:val="center"/>
          </w:tcPr>
          <w:p w14:paraId="2AC5B63D" w14:textId="77777777" w:rsidR="00920865" w:rsidRPr="00787D6E" w:rsidRDefault="00920865" w:rsidP="009F6C1C">
            <w:pPr>
              <w:tabs>
                <w:tab w:val="left" w:pos="567"/>
                <w:tab w:val="left" w:pos="851"/>
              </w:tabs>
              <w:jc w:val="center"/>
              <w:rPr>
                <w:b/>
                <w:bCs/>
                <w:sz w:val="18"/>
                <w:szCs w:val="18"/>
                <w:lang w:val="az-Latn-AZ"/>
              </w:rPr>
            </w:pPr>
            <w:r w:rsidRPr="00787D6E">
              <w:rPr>
                <w:b/>
                <w:bCs/>
                <w:sz w:val="18"/>
                <w:szCs w:val="18"/>
                <w:lang w:val="az-Latn-AZ"/>
              </w:rPr>
              <w:t>-</w:t>
            </w:r>
          </w:p>
        </w:tc>
      </w:tr>
      <w:tr w:rsidR="00920865" w:rsidRPr="00787D6E" w14:paraId="6278058A" w14:textId="77777777" w:rsidTr="009F6C1C">
        <w:trPr>
          <w:trHeight w:val="20"/>
          <w:jc w:val="center"/>
        </w:trPr>
        <w:tc>
          <w:tcPr>
            <w:tcW w:w="2263" w:type="dxa"/>
            <w:hideMark/>
          </w:tcPr>
          <w:p w14:paraId="0B6F2827" w14:textId="77777777" w:rsidR="00920865" w:rsidRPr="00787D6E" w:rsidRDefault="00920865" w:rsidP="009F6C1C">
            <w:pPr>
              <w:tabs>
                <w:tab w:val="left" w:pos="567"/>
                <w:tab w:val="left" w:pos="851"/>
              </w:tabs>
              <w:rPr>
                <w:sz w:val="18"/>
                <w:szCs w:val="18"/>
              </w:rPr>
            </w:pPr>
            <w:r w:rsidRPr="00787D6E">
              <w:rPr>
                <w:sz w:val="18"/>
                <w:szCs w:val="18"/>
              </w:rPr>
              <w:t>məhsul innovasiyaları</w:t>
            </w:r>
          </w:p>
        </w:tc>
        <w:tc>
          <w:tcPr>
            <w:tcW w:w="850" w:type="dxa"/>
            <w:noWrap/>
            <w:vAlign w:val="center"/>
            <w:hideMark/>
          </w:tcPr>
          <w:p w14:paraId="426407CE" w14:textId="77777777" w:rsidR="00920865" w:rsidRPr="00787D6E" w:rsidRDefault="00920865" w:rsidP="009F6C1C">
            <w:pPr>
              <w:tabs>
                <w:tab w:val="left" w:pos="567"/>
                <w:tab w:val="left" w:pos="851"/>
              </w:tabs>
              <w:jc w:val="center"/>
              <w:rPr>
                <w:sz w:val="18"/>
                <w:szCs w:val="18"/>
              </w:rPr>
            </w:pPr>
            <w:r w:rsidRPr="00787D6E">
              <w:rPr>
                <w:sz w:val="18"/>
                <w:szCs w:val="18"/>
              </w:rPr>
              <w:t>-</w:t>
            </w:r>
          </w:p>
        </w:tc>
        <w:tc>
          <w:tcPr>
            <w:tcW w:w="851" w:type="dxa"/>
            <w:noWrap/>
            <w:vAlign w:val="center"/>
            <w:hideMark/>
          </w:tcPr>
          <w:p w14:paraId="128C470D" w14:textId="77777777" w:rsidR="00920865" w:rsidRPr="00787D6E" w:rsidRDefault="00920865" w:rsidP="009F6C1C">
            <w:pPr>
              <w:tabs>
                <w:tab w:val="left" w:pos="567"/>
                <w:tab w:val="left" w:pos="851"/>
              </w:tabs>
              <w:jc w:val="center"/>
              <w:rPr>
                <w:sz w:val="18"/>
                <w:szCs w:val="18"/>
              </w:rPr>
            </w:pPr>
            <w:r w:rsidRPr="00787D6E">
              <w:rPr>
                <w:sz w:val="18"/>
                <w:szCs w:val="18"/>
              </w:rPr>
              <w:t>-</w:t>
            </w:r>
          </w:p>
        </w:tc>
        <w:tc>
          <w:tcPr>
            <w:tcW w:w="850" w:type="dxa"/>
            <w:noWrap/>
            <w:vAlign w:val="center"/>
            <w:hideMark/>
          </w:tcPr>
          <w:p w14:paraId="2A8E6FB4" w14:textId="77777777" w:rsidR="00920865" w:rsidRPr="00787D6E" w:rsidRDefault="00920865" w:rsidP="009F6C1C">
            <w:pPr>
              <w:tabs>
                <w:tab w:val="left" w:pos="567"/>
                <w:tab w:val="left" w:pos="851"/>
              </w:tabs>
              <w:jc w:val="center"/>
              <w:rPr>
                <w:sz w:val="18"/>
                <w:szCs w:val="18"/>
              </w:rPr>
            </w:pPr>
            <w:r w:rsidRPr="00787D6E">
              <w:rPr>
                <w:sz w:val="18"/>
                <w:szCs w:val="18"/>
              </w:rPr>
              <w:t>39,5</w:t>
            </w:r>
          </w:p>
        </w:tc>
        <w:tc>
          <w:tcPr>
            <w:tcW w:w="851" w:type="dxa"/>
            <w:noWrap/>
            <w:vAlign w:val="center"/>
            <w:hideMark/>
          </w:tcPr>
          <w:p w14:paraId="356005C9" w14:textId="77777777" w:rsidR="00920865" w:rsidRPr="00787D6E" w:rsidRDefault="00920865" w:rsidP="009F6C1C">
            <w:pPr>
              <w:tabs>
                <w:tab w:val="left" w:pos="567"/>
                <w:tab w:val="left" w:pos="851"/>
              </w:tabs>
              <w:jc w:val="center"/>
              <w:rPr>
                <w:sz w:val="18"/>
                <w:szCs w:val="18"/>
              </w:rPr>
            </w:pPr>
            <w:r w:rsidRPr="00787D6E">
              <w:rPr>
                <w:sz w:val="18"/>
                <w:szCs w:val="18"/>
              </w:rPr>
              <w:t>42,2</w:t>
            </w:r>
          </w:p>
        </w:tc>
        <w:tc>
          <w:tcPr>
            <w:tcW w:w="1015" w:type="dxa"/>
            <w:vAlign w:val="center"/>
          </w:tcPr>
          <w:p w14:paraId="3FCACF1B" w14:textId="77777777" w:rsidR="00920865" w:rsidRPr="00787D6E" w:rsidRDefault="00920865" w:rsidP="009F6C1C">
            <w:pPr>
              <w:tabs>
                <w:tab w:val="left" w:pos="567"/>
                <w:tab w:val="left" w:pos="851"/>
              </w:tabs>
              <w:jc w:val="center"/>
              <w:rPr>
                <w:b/>
                <w:bCs/>
                <w:sz w:val="18"/>
                <w:szCs w:val="18"/>
                <w:lang w:val="az-Latn-AZ"/>
              </w:rPr>
            </w:pPr>
            <w:r w:rsidRPr="00787D6E">
              <w:rPr>
                <w:b/>
                <w:bCs/>
                <w:sz w:val="18"/>
                <w:szCs w:val="18"/>
                <w:lang w:val="az-Latn-AZ"/>
              </w:rPr>
              <w:t>-</w:t>
            </w:r>
          </w:p>
        </w:tc>
      </w:tr>
      <w:tr w:rsidR="00920865" w:rsidRPr="00787D6E" w14:paraId="21C82DA3" w14:textId="77777777" w:rsidTr="009F6C1C">
        <w:trPr>
          <w:trHeight w:val="20"/>
          <w:jc w:val="center"/>
        </w:trPr>
        <w:tc>
          <w:tcPr>
            <w:tcW w:w="2263" w:type="dxa"/>
            <w:hideMark/>
          </w:tcPr>
          <w:p w14:paraId="31796AF5" w14:textId="77777777" w:rsidR="00920865" w:rsidRPr="00787D6E" w:rsidRDefault="00920865" w:rsidP="009F6C1C">
            <w:pPr>
              <w:tabs>
                <w:tab w:val="left" w:pos="567"/>
                <w:tab w:val="left" w:pos="851"/>
              </w:tabs>
              <w:rPr>
                <w:b/>
                <w:sz w:val="18"/>
                <w:szCs w:val="18"/>
              </w:rPr>
            </w:pPr>
            <w:r w:rsidRPr="00787D6E">
              <w:rPr>
                <w:b/>
                <w:sz w:val="18"/>
                <w:szCs w:val="18"/>
              </w:rPr>
              <w:t>mebellərin istehsalı</w:t>
            </w:r>
          </w:p>
        </w:tc>
        <w:tc>
          <w:tcPr>
            <w:tcW w:w="850" w:type="dxa"/>
            <w:noWrap/>
            <w:vAlign w:val="center"/>
            <w:hideMark/>
          </w:tcPr>
          <w:p w14:paraId="1A08FB18" w14:textId="77777777" w:rsidR="00920865" w:rsidRPr="00787D6E" w:rsidRDefault="00920865" w:rsidP="009F6C1C">
            <w:pPr>
              <w:tabs>
                <w:tab w:val="left" w:pos="567"/>
                <w:tab w:val="left" w:pos="851"/>
              </w:tabs>
              <w:jc w:val="center"/>
              <w:rPr>
                <w:b/>
                <w:sz w:val="18"/>
                <w:szCs w:val="18"/>
              </w:rPr>
            </w:pPr>
            <w:r w:rsidRPr="00787D6E">
              <w:rPr>
                <w:b/>
                <w:sz w:val="18"/>
                <w:szCs w:val="18"/>
              </w:rPr>
              <w:t>3500,0</w:t>
            </w:r>
          </w:p>
        </w:tc>
        <w:tc>
          <w:tcPr>
            <w:tcW w:w="851" w:type="dxa"/>
            <w:noWrap/>
            <w:vAlign w:val="center"/>
            <w:hideMark/>
          </w:tcPr>
          <w:p w14:paraId="65958323" w14:textId="77777777" w:rsidR="00920865" w:rsidRPr="00787D6E" w:rsidRDefault="00920865" w:rsidP="009F6C1C">
            <w:pPr>
              <w:tabs>
                <w:tab w:val="left" w:pos="567"/>
                <w:tab w:val="left" w:pos="851"/>
              </w:tabs>
              <w:jc w:val="center"/>
              <w:rPr>
                <w:b/>
                <w:sz w:val="18"/>
                <w:szCs w:val="18"/>
              </w:rPr>
            </w:pPr>
            <w:r w:rsidRPr="00787D6E">
              <w:rPr>
                <w:b/>
                <w:sz w:val="18"/>
                <w:szCs w:val="18"/>
              </w:rPr>
              <w:t>126,0</w:t>
            </w:r>
          </w:p>
        </w:tc>
        <w:tc>
          <w:tcPr>
            <w:tcW w:w="850" w:type="dxa"/>
            <w:noWrap/>
            <w:vAlign w:val="center"/>
            <w:hideMark/>
          </w:tcPr>
          <w:p w14:paraId="33D4B121" w14:textId="77777777" w:rsidR="00920865" w:rsidRPr="00787D6E" w:rsidRDefault="00920865" w:rsidP="009F6C1C">
            <w:pPr>
              <w:tabs>
                <w:tab w:val="left" w:pos="567"/>
                <w:tab w:val="left" w:pos="851"/>
              </w:tabs>
              <w:jc w:val="center"/>
              <w:rPr>
                <w:b/>
                <w:sz w:val="18"/>
                <w:szCs w:val="18"/>
              </w:rPr>
            </w:pPr>
            <w:r w:rsidRPr="00787D6E">
              <w:rPr>
                <w:b/>
                <w:sz w:val="18"/>
                <w:szCs w:val="18"/>
              </w:rPr>
              <w:t>3025,1</w:t>
            </w:r>
          </w:p>
        </w:tc>
        <w:tc>
          <w:tcPr>
            <w:tcW w:w="851" w:type="dxa"/>
            <w:noWrap/>
            <w:vAlign w:val="center"/>
            <w:hideMark/>
          </w:tcPr>
          <w:p w14:paraId="019C098C" w14:textId="77777777" w:rsidR="00920865" w:rsidRPr="00787D6E" w:rsidRDefault="00920865" w:rsidP="009F6C1C">
            <w:pPr>
              <w:tabs>
                <w:tab w:val="left" w:pos="567"/>
                <w:tab w:val="left" w:pos="851"/>
              </w:tabs>
              <w:jc w:val="center"/>
              <w:rPr>
                <w:b/>
                <w:sz w:val="18"/>
                <w:szCs w:val="18"/>
              </w:rPr>
            </w:pPr>
            <w:r w:rsidRPr="00787D6E">
              <w:rPr>
                <w:b/>
                <w:sz w:val="18"/>
                <w:szCs w:val="18"/>
              </w:rPr>
              <w:t>138,4</w:t>
            </w:r>
          </w:p>
        </w:tc>
        <w:tc>
          <w:tcPr>
            <w:tcW w:w="1015" w:type="dxa"/>
            <w:vAlign w:val="center"/>
          </w:tcPr>
          <w:p w14:paraId="5A26E912" w14:textId="77777777" w:rsidR="00920865" w:rsidRPr="00787D6E" w:rsidRDefault="00920865" w:rsidP="009F6C1C">
            <w:pPr>
              <w:tabs>
                <w:tab w:val="left" w:pos="567"/>
                <w:tab w:val="left" w:pos="851"/>
              </w:tabs>
              <w:jc w:val="center"/>
              <w:rPr>
                <w:b/>
                <w:bCs/>
                <w:sz w:val="18"/>
                <w:szCs w:val="18"/>
              </w:rPr>
            </w:pPr>
            <w:r w:rsidRPr="00787D6E">
              <w:rPr>
                <w:b/>
                <w:bCs/>
                <w:sz w:val="18"/>
                <w:szCs w:val="18"/>
              </w:rPr>
              <w:t>0,04</w:t>
            </w:r>
          </w:p>
        </w:tc>
      </w:tr>
      <w:tr w:rsidR="00920865" w:rsidRPr="00787D6E" w14:paraId="06703AD8" w14:textId="77777777" w:rsidTr="009F6C1C">
        <w:trPr>
          <w:trHeight w:val="20"/>
          <w:jc w:val="center"/>
        </w:trPr>
        <w:tc>
          <w:tcPr>
            <w:tcW w:w="2263" w:type="dxa"/>
            <w:hideMark/>
          </w:tcPr>
          <w:p w14:paraId="178B79D8" w14:textId="77777777" w:rsidR="00920865" w:rsidRPr="00787D6E" w:rsidRDefault="00920865" w:rsidP="009F6C1C">
            <w:pPr>
              <w:tabs>
                <w:tab w:val="left" w:pos="567"/>
                <w:tab w:val="left" w:pos="851"/>
              </w:tabs>
              <w:rPr>
                <w:sz w:val="18"/>
                <w:szCs w:val="18"/>
              </w:rPr>
            </w:pPr>
            <w:r w:rsidRPr="00787D6E">
              <w:rPr>
                <w:sz w:val="18"/>
                <w:szCs w:val="18"/>
              </w:rPr>
              <w:t>məhsul innovasiyaları</w:t>
            </w:r>
          </w:p>
        </w:tc>
        <w:tc>
          <w:tcPr>
            <w:tcW w:w="850" w:type="dxa"/>
            <w:noWrap/>
            <w:vAlign w:val="center"/>
            <w:hideMark/>
          </w:tcPr>
          <w:p w14:paraId="5CCE0CB6" w14:textId="77777777" w:rsidR="00920865" w:rsidRPr="00787D6E" w:rsidRDefault="00920865" w:rsidP="009F6C1C">
            <w:pPr>
              <w:tabs>
                <w:tab w:val="left" w:pos="567"/>
                <w:tab w:val="left" w:pos="851"/>
              </w:tabs>
              <w:jc w:val="center"/>
              <w:rPr>
                <w:sz w:val="18"/>
                <w:szCs w:val="18"/>
              </w:rPr>
            </w:pPr>
            <w:r w:rsidRPr="00787D6E">
              <w:rPr>
                <w:sz w:val="18"/>
                <w:szCs w:val="18"/>
              </w:rPr>
              <w:t>3500,0</w:t>
            </w:r>
          </w:p>
        </w:tc>
        <w:tc>
          <w:tcPr>
            <w:tcW w:w="851" w:type="dxa"/>
            <w:noWrap/>
            <w:vAlign w:val="center"/>
            <w:hideMark/>
          </w:tcPr>
          <w:p w14:paraId="67CA99A0" w14:textId="77777777" w:rsidR="00920865" w:rsidRPr="00787D6E" w:rsidRDefault="00920865" w:rsidP="009F6C1C">
            <w:pPr>
              <w:tabs>
                <w:tab w:val="left" w:pos="567"/>
                <w:tab w:val="left" w:pos="851"/>
              </w:tabs>
              <w:jc w:val="center"/>
              <w:rPr>
                <w:sz w:val="18"/>
                <w:szCs w:val="18"/>
              </w:rPr>
            </w:pPr>
            <w:r w:rsidRPr="00787D6E">
              <w:rPr>
                <w:sz w:val="18"/>
                <w:szCs w:val="18"/>
              </w:rPr>
              <w:t>-</w:t>
            </w:r>
          </w:p>
        </w:tc>
        <w:tc>
          <w:tcPr>
            <w:tcW w:w="850" w:type="dxa"/>
            <w:noWrap/>
            <w:vAlign w:val="center"/>
            <w:hideMark/>
          </w:tcPr>
          <w:p w14:paraId="62748476" w14:textId="77777777" w:rsidR="00920865" w:rsidRPr="00787D6E" w:rsidRDefault="00920865" w:rsidP="009F6C1C">
            <w:pPr>
              <w:tabs>
                <w:tab w:val="left" w:pos="567"/>
                <w:tab w:val="left" w:pos="851"/>
              </w:tabs>
              <w:jc w:val="center"/>
              <w:rPr>
                <w:sz w:val="18"/>
                <w:szCs w:val="18"/>
              </w:rPr>
            </w:pPr>
            <w:r w:rsidRPr="00787D6E">
              <w:rPr>
                <w:sz w:val="18"/>
                <w:szCs w:val="18"/>
              </w:rPr>
              <w:t>-</w:t>
            </w:r>
          </w:p>
        </w:tc>
        <w:tc>
          <w:tcPr>
            <w:tcW w:w="851" w:type="dxa"/>
            <w:noWrap/>
            <w:vAlign w:val="center"/>
            <w:hideMark/>
          </w:tcPr>
          <w:p w14:paraId="2B0A8DF1" w14:textId="77777777" w:rsidR="00920865" w:rsidRPr="00787D6E" w:rsidRDefault="00920865" w:rsidP="009F6C1C">
            <w:pPr>
              <w:tabs>
                <w:tab w:val="left" w:pos="567"/>
                <w:tab w:val="left" w:pos="851"/>
              </w:tabs>
              <w:jc w:val="center"/>
              <w:rPr>
                <w:sz w:val="18"/>
                <w:szCs w:val="18"/>
              </w:rPr>
            </w:pPr>
            <w:r w:rsidRPr="00787D6E">
              <w:rPr>
                <w:sz w:val="18"/>
                <w:szCs w:val="18"/>
              </w:rPr>
              <w:t>-</w:t>
            </w:r>
          </w:p>
        </w:tc>
        <w:tc>
          <w:tcPr>
            <w:tcW w:w="1015" w:type="dxa"/>
            <w:vAlign w:val="center"/>
          </w:tcPr>
          <w:p w14:paraId="4EF41FAE" w14:textId="77777777" w:rsidR="00920865" w:rsidRPr="00787D6E" w:rsidRDefault="00920865" w:rsidP="009F6C1C">
            <w:pPr>
              <w:tabs>
                <w:tab w:val="left" w:pos="567"/>
                <w:tab w:val="left" w:pos="851"/>
              </w:tabs>
              <w:jc w:val="center"/>
              <w:rPr>
                <w:sz w:val="18"/>
                <w:szCs w:val="18"/>
                <w:lang w:val="az-Latn-AZ"/>
              </w:rPr>
            </w:pPr>
            <w:r w:rsidRPr="00787D6E">
              <w:rPr>
                <w:sz w:val="18"/>
                <w:szCs w:val="18"/>
                <w:lang w:val="az-Latn-AZ"/>
              </w:rPr>
              <w:t>-</w:t>
            </w:r>
          </w:p>
        </w:tc>
      </w:tr>
      <w:tr w:rsidR="00920865" w:rsidRPr="00787D6E" w14:paraId="544F2624" w14:textId="77777777" w:rsidTr="009F6C1C">
        <w:trPr>
          <w:trHeight w:val="20"/>
          <w:jc w:val="center"/>
        </w:trPr>
        <w:tc>
          <w:tcPr>
            <w:tcW w:w="2263" w:type="dxa"/>
            <w:hideMark/>
          </w:tcPr>
          <w:p w14:paraId="1A8E21C6" w14:textId="77777777" w:rsidR="00920865" w:rsidRPr="00787D6E" w:rsidRDefault="00920865" w:rsidP="009F6C1C">
            <w:pPr>
              <w:tabs>
                <w:tab w:val="left" w:pos="567"/>
                <w:tab w:val="left" w:pos="851"/>
              </w:tabs>
              <w:rPr>
                <w:sz w:val="20"/>
                <w:szCs w:val="20"/>
              </w:rPr>
            </w:pPr>
            <w:r w:rsidRPr="00787D6E">
              <w:rPr>
                <w:sz w:val="20"/>
                <w:szCs w:val="20"/>
              </w:rPr>
              <w:t>proses innovasiyaları</w:t>
            </w:r>
          </w:p>
        </w:tc>
        <w:tc>
          <w:tcPr>
            <w:tcW w:w="850" w:type="dxa"/>
            <w:noWrap/>
            <w:vAlign w:val="center"/>
            <w:hideMark/>
          </w:tcPr>
          <w:p w14:paraId="59B27056" w14:textId="77777777" w:rsidR="00920865" w:rsidRPr="00787D6E" w:rsidRDefault="00920865" w:rsidP="009F6C1C">
            <w:pPr>
              <w:tabs>
                <w:tab w:val="left" w:pos="567"/>
                <w:tab w:val="left" w:pos="851"/>
              </w:tabs>
              <w:jc w:val="center"/>
              <w:rPr>
                <w:sz w:val="20"/>
                <w:szCs w:val="20"/>
              </w:rPr>
            </w:pPr>
            <w:r w:rsidRPr="00787D6E">
              <w:rPr>
                <w:sz w:val="20"/>
                <w:szCs w:val="20"/>
              </w:rPr>
              <w:t>-</w:t>
            </w:r>
          </w:p>
        </w:tc>
        <w:tc>
          <w:tcPr>
            <w:tcW w:w="851" w:type="dxa"/>
            <w:noWrap/>
            <w:vAlign w:val="center"/>
            <w:hideMark/>
          </w:tcPr>
          <w:p w14:paraId="2D8C710E" w14:textId="77777777" w:rsidR="00920865" w:rsidRPr="00787D6E" w:rsidRDefault="00920865" w:rsidP="009F6C1C">
            <w:pPr>
              <w:tabs>
                <w:tab w:val="left" w:pos="567"/>
                <w:tab w:val="left" w:pos="851"/>
              </w:tabs>
              <w:jc w:val="center"/>
              <w:rPr>
                <w:sz w:val="20"/>
                <w:szCs w:val="20"/>
              </w:rPr>
            </w:pPr>
            <w:r w:rsidRPr="00787D6E">
              <w:rPr>
                <w:sz w:val="20"/>
                <w:szCs w:val="20"/>
              </w:rPr>
              <w:t>126,0</w:t>
            </w:r>
          </w:p>
        </w:tc>
        <w:tc>
          <w:tcPr>
            <w:tcW w:w="850" w:type="dxa"/>
            <w:noWrap/>
            <w:vAlign w:val="center"/>
            <w:hideMark/>
          </w:tcPr>
          <w:p w14:paraId="7FD9E971" w14:textId="77777777" w:rsidR="00920865" w:rsidRPr="00787D6E" w:rsidRDefault="00920865" w:rsidP="009F6C1C">
            <w:pPr>
              <w:tabs>
                <w:tab w:val="left" w:pos="567"/>
                <w:tab w:val="left" w:pos="851"/>
              </w:tabs>
              <w:jc w:val="center"/>
              <w:rPr>
                <w:sz w:val="20"/>
                <w:szCs w:val="20"/>
              </w:rPr>
            </w:pPr>
            <w:r w:rsidRPr="00787D6E">
              <w:rPr>
                <w:sz w:val="20"/>
                <w:szCs w:val="20"/>
              </w:rPr>
              <w:t>3025,1</w:t>
            </w:r>
          </w:p>
        </w:tc>
        <w:tc>
          <w:tcPr>
            <w:tcW w:w="851" w:type="dxa"/>
            <w:noWrap/>
            <w:vAlign w:val="center"/>
            <w:hideMark/>
          </w:tcPr>
          <w:p w14:paraId="65DD9F91" w14:textId="77777777" w:rsidR="00920865" w:rsidRPr="00787D6E" w:rsidRDefault="00920865" w:rsidP="009F6C1C">
            <w:pPr>
              <w:tabs>
                <w:tab w:val="left" w:pos="567"/>
                <w:tab w:val="left" w:pos="851"/>
              </w:tabs>
              <w:jc w:val="center"/>
              <w:rPr>
                <w:sz w:val="20"/>
                <w:szCs w:val="20"/>
              </w:rPr>
            </w:pPr>
            <w:r w:rsidRPr="00787D6E">
              <w:rPr>
                <w:sz w:val="20"/>
                <w:szCs w:val="20"/>
              </w:rPr>
              <w:t>138,4</w:t>
            </w:r>
          </w:p>
        </w:tc>
        <w:tc>
          <w:tcPr>
            <w:tcW w:w="1015" w:type="dxa"/>
            <w:vAlign w:val="center"/>
          </w:tcPr>
          <w:p w14:paraId="023F5FE9" w14:textId="77777777" w:rsidR="00920865" w:rsidRPr="00787D6E" w:rsidRDefault="00920865" w:rsidP="009F6C1C">
            <w:pPr>
              <w:tabs>
                <w:tab w:val="left" w:pos="567"/>
                <w:tab w:val="left" w:pos="851"/>
              </w:tabs>
              <w:jc w:val="center"/>
              <w:rPr>
                <w:sz w:val="20"/>
                <w:szCs w:val="20"/>
                <w:lang w:val="az-Latn-AZ"/>
              </w:rPr>
            </w:pPr>
            <w:r w:rsidRPr="00787D6E">
              <w:rPr>
                <w:sz w:val="20"/>
                <w:szCs w:val="20"/>
                <w:lang w:val="az-Latn-AZ"/>
              </w:rPr>
              <w:t>-</w:t>
            </w:r>
          </w:p>
        </w:tc>
      </w:tr>
    </w:tbl>
    <w:p w14:paraId="7B770B45" w14:textId="77777777" w:rsidR="00920865" w:rsidRPr="00787D6E" w:rsidRDefault="00920865" w:rsidP="00920865">
      <w:pPr>
        <w:pStyle w:val="22"/>
        <w:shd w:val="clear" w:color="auto" w:fill="auto"/>
        <w:tabs>
          <w:tab w:val="left" w:pos="567"/>
          <w:tab w:val="left" w:pos="851"/>
        </w:tabs>
        <w:spacing w:line="240" w:lineRule="auto"/>
        <w:ind w:firstLine="0"/>
        <w:jc w:val="both"/>
        <w:rPr>
          <w:b/>
          <w:i/>
          <w:sz w:val="10"/>
          <w:szCs w:val="10"/>
          <w:lang w:val="az-Latn-AZ"/>
        </w:rPr>
      </w:pPr>
    </w:p>
    <w:p w14:paraId="20F83EE5" w14:textId="77777777" w:rsidR="00920865" w:rsidRPr="00787D6E" w:rsidRDefault="00920865" w:rsidP="00920865">
      <w:pPr>
        <w:pStyle w:val="22"/>
        <w:shd w:val="clear" w:color="auto" w:fill="auto"/>
        <w:tabs>
          <w:tab w:val="left" w:pos="567"/>
          <w:tab w:val="left" w:pos="851"/>
        </w:tabs>
        <w:spacing w:line="240" w:lineRule="auto"/>
        <w:ind w:firstLine="0"/>
        <w:jc w:val="both"/>
        <w:rPr>
          <w:i/>
          <w:sz w:val="18"/>
          <w:szCs w:val="18"/>
          <w:lang w:val="az"/>
        </w:rPr>
      </w:pPr>
      <w:r w:rsidRPr="00787D6E">
        <w:rPr>
          <w:b/>
          <w:i/>
          <w:sz w:val="18"/>
          <w:szCs w:val="18"/>
          <w:lang w:val="az-Latn-AZ"/>
        </w:rPr>
        <w:t>Mənbə:</w:t>
      </w:r>
      <w:r w:rsidRPr="00787D6E">
        <w:rPr>
          <w:i/>
          <w:sz w:val="18"/>
          <w:szCs w:val="18"/>
          <w:lang w:val="az-Latn-AZ"/>
        </w:rPr>
        <w:t xml:space="preserve"> </w:t>
      </w:r>
      <w:r w:rsidR="007B009C">
        <w:fldChar w:fldCharType="begin"/>
      </w:r>
      <w:r w:rsidR="007B009C" w:rsidRPr="003E2517">
        <w:rPr>
          <w:lang w:val="az-Latn-AZ"/>
        </w:rPr>
        <w:instrText xml:space="preserve"> HYPERLINK "https://www.stat.gov.az/source/industry" </w:instrText>
      </w:r>
      <w:r w:rsidR="007B009C">
        <w:fldChar w:fldCharType="separate"/>
      </w:r>
      <w:r w:rsidRPr="00787D6E">
        <w:rPr>
          <w:rStyle w:val="a6"/>
          <w:i/>
          <w:color w:val="auto"/>
          <w:sz w:val="18"/>
          <w:szCs w:val="18"/>
          <w:lang w:val="az-Latn-AZ"/>
        </w:rPr>
        <w:t>https://www.stat.gov.az/source/industry</w:t>
      </w:r>
      <w:r w:rsidR="007B009C">
        <w:rPr>
          <w:rStyle w:val="a6"/>
          <w:i/>
          <w:color w:val="auto"/>
          <w:sz w:val="18"/>
          <w:szCs w:val="18"/>
          <w:lang w:val="az-Latn-AZ"/>
        </w:rPr>
        <w:fldChar w:fldCharType="end"/>
      </w:r>
      <w:r w:rsidRPr="00787D6E">
        <w:rPr>
          <w:i/>
          <w:sz w:val="18"/>
          <w:szCs w:val="18"/>
          <w:lang w:val="az-Latn-AZ"/>
        </w:rPr>
        <w:t xml:space="preserve"> məlumatları </w:t>
      </w:r>
      <w:r w:rsidRPr="00787D6E">
        <w:rPr>
          <w:i/>
          <w:sz w:val="18"/>
          <w:szCs w:val="18"/>
          <w:lang w:val="az" w:eastAsia="ru-RU"/>
        </w:rPr>
        <w:t>əsasında müəllif tərəfindən tərtib edilib.</w:t>
      </w:r>
    </w:p>
    <w:p w14:paraId="6E918F29" w14:textId="77777777" w:rsidR="00920865" w:rsidRPr="00787D6E" w:rsidRDefault="00920865" w:rsidP="00920865">
      <w:pPr>
        <w:tabs>
          <w:tab w:val="left" w:pos="567"/>
          <w:tab w:val="left" w:pos="851"/>
        </w:tabs>
        <w:ind w:firstLine="284"/>
        <w:jc w:val="both"/>
        <w:rPr>
          <w:sz w:val="24"/>
          <w:szCs w:val="24"/>
          <w:lang w:val="az-Latn-AZ"/>
        </w:rPr>
      </w:pPr>
      <w:r w:rsidRPr="00787D6E">
        <w:rPr>
          <w:sz w:val="24"/>
          <w:szCs w:val="24"/>
          <w:lang w:val="az-Latn-AZ"/>
        </w:rPr>
        <w:t>Cədvəldən göründüyü kimi, son 3 ildə bütün sənaye üzrə texnoloji innovasiyalara xərclərin həcmi aşağı düşür. İnnovasiya xərclərinin xüsusi çəkisinin əsas hissəsi emal sənaye sahəsinə aiddir. 2023-cü ildə bu göstərici 95%-dir. Son 3 ildə istər emal sənayesi sahəsində, istərsə də bütün sənaye sahəsində texnoloji innovasiyalara çəkilən xərclər azalmışdır. Emal sənayesində azalma 68% qeydə alınmışdır.</w:t>
      </w:r>
    </w:p>
    <w:p w14:paraId="612E0C08" w14:textId="77777777" w:rsidR="00920865" w:rsidRPr="00787D6E" w:rsidRDefault="00920865" w:rsidP="00920865">
      <w:pPr>
        <w:tabs>
          <w:tab w:val="left" w:pos="567"/>
          <w:tab w:val="left" w:pos="851"/>
        </w:tabs>
        <w:ind w:firstLine="284"/>
        <w:jc w:val="both"/>
        <w:rPr>
          <w:sz w:val="24"/>
          <w:szCs w:val="24"/>
          <w:lang w:val="az-Latn-AZ"/>
        </w:rPr>
      </w:pPr>
      <w:r w:rsidRPr="00787D6E">
        <w:rPr>
          <w:sz w:val="24"/>
          <w:szCs w:val="24"/>
          <w:lang w:val="az-Latn-AZ"/>
        </w:rPr>
        <w:t>Emal sənaye sahəsində 2022-ci ildə əsas fond 13717,6 milyon manat təşkil etdiyi halda, innovasiya xərcləri 11,08 milyon manatdır. Yəni texnoloji innovasiya xərcləri ümumi əsas fondun 0,2%-ni təşkil edir. Amma tədqiqat obyekti hesab olunan mebel sahəsində proses innovasiyalara çəkilən xərclər məhsul innovasiyalara çəkilən xərclərdən üstündür.</w:t>
      </w:r>
    </w:p>
    <w:p w14:paraId="3E907DBA" w14:textId="77777777" w:rsidR="00920865" w:rsidRPr="00787D6E" w:rsidRDefault="00920865" w:rsidP="00920865">
      <w:pPr>
        <w:tabs>
          <w:tab w:val="left" w:pos="567"/>
          <w:tab w:val="left" w:pos="851"/>
        </w:tabs>
        <w:ind w:firstLine="284"/>
        <w:jc w:val="both"/>
        <w:rPr>
          <w:sz w:val="24"/>
          <w:szCs w:val="24"/>
          <w:lang w:val="az-Latn-AZ"/>
        </w:rPr>
      </w:pPr>
      <w:r w:rsidRPr="00787D6E">
        <w:rPr>
          <w:sz w:val="24"/>
          <w:szCs w:val="24"/>
          <w:lang w:val="az-Latn-AZ"/>
        </w:rPr>
        <w:t>Nəticə etibarilə qeyd edə bilərik ki, apardığımız PESTEL təhlilinin nəticələri tədqiqat sahəmizdə xarici mühitin münbitliyi və şəfaffalığından xəbər verir. M</w:t>
      </w:r>
      <w:r w:rsidRPr="00787D6E">
        <w:rPr>
          <w:rStyle w:val="ac"/>
          <w:rFonts w:eastAsiaTheme="majorEastAsia"/>
          <w:sz w:val="24"/>
          <w:szCs w:val="24"/>
          <w:lang w:val="az-Latn-AZ"/>
        </w:rPr>
        <w:t xml:space="preserve">ebel və polietilen istehsalına investisiya qoyuluşu qənaətbəxş hesab edilir. </w:t>
      </w:r>
      <w:r w:rsidRPr="00787D6E">
        <w:rPr>
          <w:sz w:val="24"/>
          <w:szCs w:val="24"/>
          <w:lang w:val="az-Latn-AZ"/>
        </w:rPr>
        <w:t>Bu faktlar bir daha onu göstərir ki, yaxın və uzaq perspektivdə sənaye sahələrinin idarəedən və idarəolunan sistemlərində əsaslı şəkildə dəyişikliklər (modernləşdirmə) aparmaq lazımdır.</w:t>
      </w:r>
    </w:p>
    <w:p w14:paraId="483414D9" w14:textId="77777777" w:rsidR="00920865" w:rsidRPr="00787D6E" w:rsidRDefault="00920865" w:rsidP="00920865">
      <w:pPr>
        <w:tabs>
          <w:tab w:val="left" w:pos="567"/>
          <w:tab w:val="left" w:pos="851"/>
        </w:tabs>
        <w:ind w:firstLine="284"/>
        <w:jc w:val="both"/>
        <w:rPr>
          <w:sz w:val="24"/>
          <w:szCs w:val="24"/>
          <w:lang w:val="az-Latn-AZ"/>
        </w:rPr>
      </w:pPr>
      <w:r w:rsidRPr="00787D6E">
        <w:rPr>
          <w:sz w:val="24"/>
          <w:szCs w:val="24"/>
        </w:rPr>
        <w:t>Bu fəsildə “</w:t>
      </w:r>
      <w:r w:rsidRPr="00787D6E">
        <w:rPr>
          <w:sz w:val="24"/>
          <w:szCs w:val="24"/>
          <w:lang w:val="az-Latn-AZ"/>
        </w:rPr>
        <w:t>Em</w:t>
      </w:r>
      <w:r w:rsidRPr="00787D6E">
        <w:rPr>
          <w:sz w:val="24"/>
          <w:szCs w:val="24"/>
          <w:lang w:val="az-Latn-AZ"/>
        </w:rPr>
        <w:softHyphen/>
        <w:t>ba</w:t>
      </w:r>
      <w:r w:rsidRPr="00787D6E">
        <w:rPr>
          <w:sz w:val="24"/>
          <w:szCs w:val="24"/>
          <w:lang w:val="az-Latn-AZ"/>
        </w:rPr>
        <w:softHyphen/>
        <w:t>wood</w:t>
      </w:r>
      <w:r w:rsidRPr="00787D6E">
        <w:rPr>
          <w:sz w:val="24"/>
          <w:szCs w:val="24"/>
        </w:rPr>
        <w:t xml:space="preserve">” MMC və Sumqayıt “El-Plastik” MMC-də strateji idarəetmənin mövcud vəziyyəti təhlil edilmiş və qiymətləndirilmişdir. </w:t>
      </w:r>
      <w:r w:rsidRPr="00787D6E">
        <w:rPr>
          <w:sz w:val="24"/>
          <w:szCs w:val="24"/>
          <w:lang w:val="az-Latn-AZ"/>
        </w:rPr>
        <w:t>Sənaye müəssisələrində strateji idarəetmə şirkətin uzunmüddətli məqsəd və hə</w:t>
      </w:r>
      <w:r w:rsidRPr="00787D6E">
        <w:rPr>
          <w:sz w:val="24"/>
          <w:szCs w:val="24"/>
          <w:lang w:val="az-Latn-AZ"/>
        </w:rPr>
        <w:softHyphen/>
        <w:t>dəf</w:t>
      </w:r>
      <w:r w:rsidRPr="00787D6E">
        <w:rPr>
          <w:sz w:val="24"/>
          <w:szCs w:val="24"/>
          <w:lang w:val="az-Latn-AZ"/>
        </w:rPr>
        <w:softHyphen/>
        <w:t>lərinin müəyyən edilməsi</w:t>
      </w:r>
      <w:r w:rsidR="00494687">
        <w:rPr>
          <w:sz w:val="24"/>
          <w:szCs w:val="24"/>
          <w:lang w:val="az-Latn-AZ"/>
        </w:rPr>
        <w:t>nin</w:t>
      </w:r>
      <w:r w:rsidRPr="00787D6E">
        <w:rPr>
          <w:sz w:val="24"/>
          <w:szCs w:val="24"/>
          <w:lang w:val="az-Latn-AZ"/>
        </w:rPr>
        <w:t>, habelə bu məqsədlərə nail olmaq üçün lazım olan resursları</w:t>
      </w:r>
      <w:r w:rsidR="00494687">
        <w:rPr>
          <w:sz w:val="24"/>
          <w:szCs w:val="24"/>
          <w:lang w:val="az-Latn-AZ"/>
        </w:rPr>
        <w:t>n</w:t>
      </w:r>
      <w:r w:rsidRPr="00787D6E">
        <w:rPr>
          <w:sz w:val="24"/>
          <w:szCs w:val="24"/>
          <w:lang w:val="az-Latn-AZ"/>
        </w:rPr>
        <w:t xml:space="preserve">, vəsait və mexanizmlərin təyin edilməsinin vasitəsidir. </w:t>
      </w:r>
    </w:p>
    <w:p w14:paraId="11109F3A" w14:textId="77777777" w:rsidR="00920865" w:rsidRPr="00787D6E" w:rsidRDefault="00920865" w:rsidP="00920865">
      <w:pPr>
        <w:tabs>
          <w:tab w:val="left" w:pos="567"/>
          <w:tab w:val="left" w:pos="851"/>
        </w:tabs>
        <w:ind w:firstLine="284"/>
        <w:jc w:val="both"/>
        <w:rPr>
          <w:bCs/>
          <w:sz w:val="24"/>
          <w:szCs w:val="24"/>
          <w:shd w:val="clear" w:color="auto" w:fill="FFFFFF"/>
          <w:lang w:val="az-Latn-AZ"/>
        </w:rPr>
      </w:pPr>
      <w:r w:rsidRPr="00787D6E">
        <w:rPr>
          <w:sz w:val="24"/>
          <w:szCs w:val="24"/>
          <w:lang w:val="az-Latn-AZ"/>
        </w:rPr>
        <w:t xml:space="preserve">Azərbaycan sənayesində özünün məhsul və istehsal siyasəti, habelə marketinq strategiyası ilə </w:t>
      </w:r>
      <w:r>
        <w:rPr>
          <w:sz w:val="24"/>
          <w:szCs w:val="24"/>
          <w:lang w:val="az-Latn-AZ"/>
        </w:rPr>
        <w:t>fərqlənən müəssisələrdən biri</w:t>
      </w:r>
      <w:r w:rsidRPr="00787D6E">
        <w:rPr>
          <w:sz w:val="24"/>
          <w:szCs w:val="24"/>
          <w:lang w:val="az-Latn-AZ"/>
        </w:rPr>
        <w:t xml:space="preserve"> “Embawood</w:t>
      </w:r>
      <w:r w:rsidRPr="00787D6E">
        <w:rPr>
          <w:rFonts w:eastAsia="MS Mincho"/>
          <w:sz w:val="24"/>
          <w:szCs w:val="24"/>
          <w:lang w:val="az-Latn-AZ" w:eastAsia="ja-JP"/>
        </w:rPr>
        <w:t>”</w:t>
      </w:r>
      <w:r>
        <w:rPr>
          <w:rFonts w:eastAsia="MS Mincho"/>
          <w:sz w:val="24"/>
          <w:szCs w:val="24"/>
          <w:lang w:val="az-Latn-AZ" w:eastAsia="ja-JP"/>
        </w:rPr>
        <w:t xml:space="preserve"> MMC </w:t>
      </w:r>
      <w:r w:rsidRPr="00787D6E">
        <w:rPr>
          <w:sz w:val="24"/>
          <w:szCs w:val="24"/>
          <w:lang w:val="az-Latn-AZ"/>
        </w:rPr>
        <w:t>şirkətidir. “Embawood” MMC Azərbaycan sənayesində özünəməxsus yer tutan istehsal müəssisələrin</w:t>
      </w:r>
      <w:r w:rsidR="00DD0B66">
        <w:rPr>
          <w:sz w:val="24"/>
          <w:szCs w:val="24"/>
          <w:lang w:val="az-Latn-AZ"/>
        </w:rPr>
        <w:t>dən biri kimi məhsul</w:t>
      </w:r>
      <w:r w:rsidR="007B0673">
        <w:rPr>
          <w:sz w:val="24"/>
          <w:szCs w:val="24"/>
          <w:lang w:val="az-Latn-AZ"/>
        </w:rPr>
        <w:t xml:space="preserve"> istehsalı</w:t>
      </w:r>
      <w:r w:rsidRPr="00787D6E">
        <w:rPr>
          <w:sz w:val="24"/>
          <w:szCs w:val="24"/>
          <w:lang w:val="az-Latn-AZ"/>
        </w:rPr>
        <w:t xml:space="preserve"> və istehsal texnologiyasında həyata keçirdiyi innovasiyalara görə Qafqaz regionunda liderlik edən müəssisələrdəndir. “Embawood” MMC nəinki istehsal sahəsində, həmçinin strateji idarəetmə, insan resurslarının idarə edilməsi, müştəri məmnuniyyətinin qazanılması sahəsində kifayət qədər təcrübəyə malik müəssisədir. </w:t>
      </w:r>
      <w:r w:rsidRPr="00787D6E">
        <w:rPr>
          <w:bCs/>
          <w:sz w:val="24"/>
          <w:szCs w:val="24"/>
          <w:shd w:val="clear" w:color="auto" w:fill="FFFFFF"/>
          <w:lang w:val="az-Latn-AZ"/>
        </w:rPr>
        <w:t>Şirkətin idarəetmə siyasəti onun istehsalyönümlü təşkilati strukturunu formalaşdırır. Şirkətin nəzdində olan hər iki brendlərin vəhdətindən doğan təşkilati strukturu aşağıda</w:t>
      </w:r>
      <w:r>
        <w:rPr>
          <w:bCs/>
          <w:sz w:val="24"/>
          <w:szCs w:val="24"/>
          <w:shd w:val="clear" w:color="auto" w:fill="FFFFFF"/>
          <w:lang w:val="az-Latn-AZ"/>
        </w:rPr>
        <w:t xml:space="preserve">kı </w:t>
      </w:r>
      <w:r w:rsidRPr="00D8275A">
        <w:rPr>
          <w:bCs/>
          <w:color w:val="FF0000"/>
          <w:sz w:val="24"/>
          <w:szCs w:val="24"/>
          <w:shd w:val="clear" w:color="auto" w:fill="FFFFFF"/>
          <w:lang w:val="az-Latn-AZ"/>
        </w:rPr>
        <w:t>sxem</w:t>
      </w:r>
      <w:r w:rsidR="00494687">
        <w:rPr>
          <w:bCs/>
          <w:sz w:val="24"/>
          <w:szCs w:val="24"/>
          <w:shd w:val="clear" w:color="auto" w:fill="FFFFFF"/>
          <w:lang w:val="az-Latn-AZ"/>
        </w:rPr>
        <w:t xml:space="preserve"> vasitəsi</w:t>
      </w:r>
      <w:r>
        <w:rPr>
          <w:bCs/>
          <w:sz w:val="24"/>
          <w:szCs w:val="24"/>
          <w:shd w:val="clear" w:color="auto" w:fill="FFFFFF"/>
          <w:lang w:val="az-Latn-AZ"/>
        </w:rPr>
        <w:t>lə</w:t>
      </w:r>
      <w:r w:rsidRPr="00787D6E">
        <w:rPr>
          <w:bCs/>
          <w:sz w:val="24"/>
          <w:szCs w:val="24"/>
          <w:shd w:val="clear" w:color="auto" w:fill="FFFFFF"/>
          <w:lang w:val="az-Latn-AZ"/>
        </w:rPr>
        <w:t xml:space="preserve"> göstərilmişdir.</w:t>
      </w:r>
    </w:p>
    <w:p w14:paraId="45B9381B" w14:textId="77777777" w:rsidR="00920865" w:rsidRPr="00787D6E" w:rsidRDefault="00920865" w:rsidP="00920865">
      <w:pPr>
        <w:pStyle w:val="a9"/>
        <w:widowControl w:val="0"/>
        <w:shd w:val="clear" w:color="auto" w:fill="FFFFFF"/>
        <w:tabs>
          <w:tab w:val="left" w:pos="567"/>
          <w:tab w:val="left" w:pos="851"/>
        </w:tabs>
        <w:spacing w:before="0" w:beforeAutospacing="0" w:after="0" w:afterAutospacing="0"/>
        <w:ind w:firstLine="284"/>
        <w:jc w:val="both"/>
        <w:textAlignment w:val="baseline"/>
        <w:rPr>
          <w:sz w:val="10"/>
          <w:szCs w:val="10"/>
          <w:lang w:val="az-Latn-AZ"/>
        </w:rPr>
      </w:pPr>
    </w:p>
    <w:p w14:paraId="6DAA3AF3" w14:textId="77777777" w:rsidR="00920865" w:rsidRPr="00787D6E" w:rsidRDefault="00920865" w:rsidP="00920865">
      <w:pPr>
        <w:tabs>
          <w:tab w:val="left" w:pos="567"/>
          <w:tab w:val="left" w:pos="851"/>
        </w:tabs>
        <w:ind w:firstLine="284"/>
        <w:jc w:val="center"/>
        <w:rPr>
          <w:b/>
          <w:sz w:val="24"/>
          <w:szCs w:val="24"/>
          <w:lang w:val="az-Latn-AZ"/>
        </w:rPr>
      </w:pPr>
      <w:r w:rsidRPr="00787D6E">
        <w:rPr>
          <w:b/>
          <w:noProof/>
          <w:sz w:val="24"/>
          <w:szCs w:val="24"/>
          <w:lang w:val="ru-RU" w:eastAsia="ru-RU"/>
        </w:rPr>
        <w:drawing>
          <wp:inline distT="0" distB="0" distL="0" distR="0" wp14:anchorId="3F9CC20D" wp14:editId="7BCD553F">
            <wp:extent cx="1918557" cy="302895"/>
            <wp:effectExtent l="0" t="0" r="24765" b="20955"/>
            <wp:docPr id="4" name="Схема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3" r:lo="rId24" r:qs="rId25" r:cs="rId26"/>
              </a:graphicData>
            </a:graphic>
          </wp:inline>
        </w:drawing>
      </w:r>
    </w:p>
    <w:p w14:paraId="36A45FA2" w14:textId="77777777" w:rsidR="00920865" w:rsidRPr="00787D6E" w:rsidRDefault="00920865" w:rsidP="00920865">
      <w:pPr>
        <w:tabs>
          <w:tab w:val="left" w:pos="567"/>
          <w:tab w:val="left" w:pos="851"/>
        </w:tabs>
        <w:jc w:val="center"/>
        <w:rPr>
          <w:b/>
          <w:sz w:val="24"/>
          <w:szCs w:val="24"/>
          <w:lang w:val="az-Latn-AZ"/>
        </w:rPr>
      </w:pPr>
      <w:r w:rsidRPr="00787D6E">
        <w:rPr>
          <w:b/>
          <w:noProof/>
          <w:sz w:val="24"/>
          <w:szCs w:val="24"/>
          <w:lang w:val="ru-RU" w:eastAsia="ru-RU"/>
        </w:rPr>
        <w:drawing>
          <wp:inline distT="0" distB="0" distL="0" distR="0" wp14:anchorId="0F4C3AA4" wp14:editId="7A7256A7">
            <wp:extent cx="4313555" cy="1172451"/>
            <wp:effectExtent l="38100" t="0" r="10795" b="8890"/>
            <wp:docPr id="2" name="Схема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8" r:lo="rId29" r:qs="rId30" r:cs="rId31"/>
              </a:graphicData>
            </a:graphic>
          </wp:inline>
        </w:drawing>
      </w:r>
    </w:p>
    <w:p w14:paraId="5AF59E4B" w14:textId="77777777" w:rsidR="00920865" w:rsidRPr="00787D6E" w:rsidRDefault="00920865" w:rsidP="00920865">
      <w:pPr>
        <w:tabs>
          <w:tab w:val="left" w:pos="567"/>
          <w:tab w:val="left" w:pos="851"/>
        </w:tabs>
        <w:jc w:val="center"/>
        <w:rPr>
          <w:b/>
          <w:sz w:val="24"/>
          <w:szCs w:val="24"/>
          <w:lang w:val="az-Latn-AZ"/>
        </w:rPr>
      </w:pPr>
      <w:r w:rsidRPr="00787D6E">
        <w:rPr>
          <w:b/>
          <w:noProof/>
          <w:sz w:val="24"/>
          <w:szCs w:val="24"/>
          <w:lang w:val="ru-RU" w:eastAsia="ru-RU"/>
        </w:rPr>
        <w:drawing>
          <wp:inline distT="0" distB="0" distL="0" distR="0" wp14:anchorId="0F7343E6" wp14:editId="54009284">
            <wp:extent cx="4403090" cy="734886"/>
            <wp:effectExtent l="0" t="0" r="16510" b="0"/>
            <wp:docPr id="3" name="Схема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3" r:lo="rId34" r:qs="rId35" r:cs="rId36"/>
              </a:graphicData>
            </a:graphic>
          </wp:inline>
        </w:drawing>
      </w:r>
    </w:p>
    <w:p w14:paraId="1BC69849" w14:textId="77777777" w:rsidR="00920865" w:rsidRPr="00787D6E" w:rsidRDefault="00920865" w:rsidP="00920865">
      <w:pPr>
        <w:tabs>
          <w:tab w:val="left" w:pos="567"/>
          <w:tab w:val="left" w:pos="851"/>
        </w:tabs>
        <w:ind w:firstLine="284"/>
        <w:jc w:val="center"/>
        <w:rPr>
          <w:b/>
          <w:sz w:val="24"/>
          <w:szCs w:val="24"/>
          <w:lang w:val="az-Latn-AZ"/>
        </w:rPr>
      </w:pPr>
    </w:p>
    <w:p w14:paraId="2CCCF7B8" w14:textId="77777777" w:rsidR="00920865" w:rsidRPr="00AD16CE" w:rsidRDefault="00920865" w:rsidP="00920865">
      <w:pPr>
        <w:tabs>
          <w:tab w:val="left" w:pos="567"/>
          <w:tab w:val="left" w:pos="851"/>
        </w:tabs>
        <w:ind w:firstLine="284"/>
        <w:rPr>
          <w:sz w:val="24"/>
          <w:szCs w:val="24"/>
          <w:lang w:val="az-Latn-AZ"/>
        </w:rPr>
      </w:pPr>
      <w:r w:rsidRPr="00787D6E">
        <w:rPr>
          <w:b/>
          <w:sz w:val="24"/>
          <w:szCs w:val="24"/>
          <w:lang w:val="az-Latn-AZ"/>
        </w:rPr>
        <w:t xml:space="preserve">Sxem 3. </w:t>
      </w:r>
      <w:r w:rsidRPr="00787D6E">
        <w:rPr>
          <w:sz w:val="24"/>
          <w:szCs w:val="24"/>
          <w:lang w:val="az-Latn-AZ"/>
        </w:rPr>
        <w:t>“</w:t>
      </w:r>
      <w:r w:rsidRPr="00AD16CE">
        <w:rPr>
          <w:sz w:val="24"/>
          <w:szCs w:val="24"/>
          <w:lang w:val="az-Latn-AZ"/>
        </w:rPr>
        <w:t>Em</w:t>
      </w:r>
      <w:r w:rsidRPr="00AD16CE">
        <w:rPr>
          <w:sz w:val="24"/>
          <w:szCs w:val="24"/>
          <w:lang w:val="az-Latn-AZ"/>
        </w:rPr>
        <w:softHyphen/>
        <w:t>ba</w:t>
      </w:r>
      <w:r w:rsidRPr="00AD16CE">
        <w:rPr>
          <w:sz w:val="24"/>
          <w:szCs w:val="24"/>
          <w:lang w:val="az-Latn-AZ"/>
        </w:rPr>
        <w:softHyphen/>
        <w:t xml:space="preserve">wood” </w:t>
      </w:r>
      <w:r>
        <w:rPr>
          <w:sz w:val="24"/>
          <w:szCs w:val="24"/>
          <w:lang w:val="az-Latn-AZ"/>
        </w:rPr>
        <w:t xml:space="preserve">MMC </w:t>
      </w:r>
      <w:r w:rsidRPr="00AD16CE">
        <w:rPr>
          <w:sz w:val="24"/>
          <w:szCs w:val="24"/>
          <w:lang w:val="az-Latn-AZ"/>
        </w:rPr>
        <w:t>şirkətinin təşkilati strukturu.</w:t>
      </w:r>
    </w:p>
    <w:p w14:paraId="4E482775" w14:textId="77777777" w:rsidR="00920865" w:rsidRPr="00AD16CE" w:rsidRDefault="00920865" w:rsidP="00920865">
      <w:pPr>
        <w:tabs>
          <w:tab w:val="left" w:pos="567"/>
          <w:tab w:val="left" w:pos="851"/>
        </w:tabs>
        <w:ind w:firstLine="284"/>
        <w:rPr>
          <w:b/>
          <w:i/>
          <w:sz w:val="20"/>
          <w:szCs w:val="20"/>
          <w:lang w:val="az-Latn-AZ"/>
        </w:rPr>
      </w:pPr>
      <w:r w:rsidRPr="00AD16CE">
        <w:rPr>
          <w:i/>
          <w:sz w:val="20"/>
          <w:szCs w:val="20"/>
          <w:lang w:val="az-Latn-AZ"/>
        </w:rPr>
        <w:t>Mənbə:</w:t>
      </w:r>
      <w:r w:rsidRPr="00AD16CE">
        <w:rPr>
          <w:sz w:val="20"/>
          <w:szCs w:val="20"/>
          <w:lang w:val="az-Latn-AZ"/>
        </w:rPr>
        <w:t xml:space="preserve"> </w:t>
      </w:r>
      <w:r w:rsidRPr="00AD16CE">
        <w:rPr>
          <w:i/>
          <w:sz w:val="20"/>
          <w:szCs w:val="20"/>
          <w:lang w:val="az-Latn-AZ"/>
        </w:rPr>
        <w:t>“Em</w:t>
      </w:r>
      <w:r w:rsidRPr="00AD16CE">
        <w:rPr>
          <w:i/>
          <w:sz w:val="20"/>
          <w:szCs w:val="20"/>
          <w:lang w:val="az-Latn-AZ"/>
        </w:rPr>
        <w:softHyphen/>
        <w:t>ba</w:t>
      </w:r>
      <w:r w:rsidRPr="00AD16CE">
        <w:rPr>
          <w:i/>
          <w:sz w:val="20"/>
          <w:szCs w:val="20"/>
          <w:lang w:val="az-Latn-AZ"/>
        </w:rPr>
        <w:softHyphen/>
        <w:t xml:space="preserve">wood” </w:t>
      </w:r>
      <w:r>
        <w:rPr>
          <w:i/>
          <w:sz w:val="20"/>
          <w:szCs w:val="20"/>
          <w:lang w:val="az-Latn-AZ"/>
        </w:rPr>
        <w:t xml:space="preserve">MMC </w:t>
      </w:r>
      <w:r w:rsidRPr="00AD16CE">
        <w:rPr>
          <w:i/>
          <w:sz w:val="20"/>
          <w:szCs w:val="20"/>
          <w:lang w:val="az-Latn-AZ"/>
        </w:rPr>
        <w:t>şirkəti</w:t>
      </w:r>
      <w:r>
        <w:rPr>
          <w:i/>
          <w:sz w:val="20"/>
          <w:szCs w:val="20"/>
          <w:lang w:val="az-Latn-AZ"/>
        </w:rPr>
        <w:t>nin məlumatları əsasında birgə</w:t>
      </w:r>
      <w:r w:rsidRPr="00AD16CE">
        <w:rPr>
          <w:i/>
          <w:sz w:val="20"/>
          <w:szCs w:val="20"/>
          <w:lang w:val="az-Latn-AZ"/>
        </w:rPr>
        <w:t xml:space="preserve"> hazırlanmışdır.</w:t>
      </w:r>
    </w:p>
    <w:p w14:paraId="411E96A2" w14:textId="77777777" w:rsidR="00920865" w:rsidRPr="00787D6E" w:rsidRDefault="00920865" w:rsidP="00920865">
      <w:pPr>
        <w:tabs>
          <w:tab w:val="left" w:pos="567"/>
          <w:tab w:val="left" w:pos="851"/>
        </w:tabs>
        <w:ind w:firstLine="284"/>
        <w:jc w:val="both"/>
        <w:rPr>
          <w:sz w:val="24"/>
          <w:szCs w:val="24"/>
          <w:lang w:val="az-Latn-AZ"/>
        </w:rPr>
      </w:pPr>
    </w:p>
    <w:p w14:paraId="4D85AA9B" w14:textId="77777777" w:rsidR="00920865" w:rsidRPr="00787D6E" w:rsidRDefault="00920865" w:rsidP="00920865">
      <w:pPr>
        <w:tabs>
          <w:tab w:val="left" w:pos="567"/>
          <w:tab w:val="left" w:pos="851"/>
        </w:tabs>
        <w:ind w:firstLine="284"/>
        <w:jc w:val="both"/>
        <w:rPr>
          <w:sz w:val="24"/>
          <w:szCs w:val="24"/>
          <w:lang w:val="az-Latn-AZ"/>
        </w:rPr>
      </w:pPr>
      <w:r w:rsidRPr="00956A81">
        <w:rPr>
          <w:sz w:val="24"/>
          <w:szCs w:val="24"/>
          <w:lang w:val="az-Latn-AZ"/>
        </w:rPr>
        <w:t>“Em</w:t>
      </w:r>
      <w:r w:rsidRPr="00956A81">
        <w:rPr>
          <w:sz w:val="24"/>
          <w:szCs w:val="24"/>
          <w:lang w:val="az-Latn-AZ"/>
        </w:rPr>
        <w:softHyphen/>
        <w:t>ba</w:t>
      </w:r>
      <w:r w:rsidRPr="00956A81">
        <w:rPr>
          <w:sz w:val="24"/>
          <w:szCs w:val="24"/>
          <w:lang w:val="az-Latn-AZ"/>
        </w:rPr>
        <w:softHyphen/>
        <w:t>wood” MMC şirkətinin ətraf mühit amillərinin xarakterizəsini və mühit amillərinin təsirinin pozitiv və neqativ aspektlərini dəyərləndirməklə, ətraf mühit və daxili mühit amillərinin sintezindən dolayı şirkətin GZİT modelini qurmuşuq.</w:t>
      </w:r>
      <w:r w:rsidRPr="00D8275A">
        <w:rPr>
          <w:color w:val="FF0000"/>
          <w:sz w:val="24"/>
          <w:szCs w:val="24"/>
          <w:lang w:val="az-Latn-AZ"/>
        </w:rPr>
        <w:t xml:space="preserve"> </w:t>
      </w:r>
    </w:p>
    <w:p w14:paraId="1BEEC96A" w14:textId="77777777" w:rsidR="00920865" w:rsidRPr="00787D6E" w:rsidRDefault="00920865" w:rsidP="00920865">
      <w:pPr>
        <w:pStyle w:val="a5"/>
        <w:tabs>
          <w:tab w:val="left" w:pos="239"/>
          <w:tab w:val="left" w:pos="567"/>
          <w:tab w:val="left" w:pos="851"/>
        </w:tabs>
        <w:ind w:left="0" w:firstLine="0"/>
        <w:rPr>
          <w:i/>
          <w:sz w:val="6"/>
          <w:szCs w:val="6"/>
        </w:rPr>
      </w:pPr>
    </w:p>
    <w:p w14:paraId="32B19777" w14:textId="77777777" w:rsidR="00920865" w:rsidRDefault="00920865" w:rsidP="00920865">
      <w:pPr>
        <w:tabs>
          <w:tab w:val="left" w:pos="567"/>
          <w:tab w:val="left" w:pos="851"/>
        </w:tabs>
        <w:ind w:firstLine="284"/>
        <w:jc w:val="both"/>
        <w:rPr>
          <w:sz w:val="24"/>
          <w:szCs w:val="24"/>
        </w:rPr>
      </w:pPr>
      <w:r w:rsidRPr="00787D6E">
        <w:rPr>
          <w:spacing w:val="-2"/>
          <w:sz w:val="24"/>
          <w:szCs w:val="24"/>
          <w:lang w:val="az-Latn-AZ"/>
        </w:rPr>
        <w:t>Modelə əsasən şirkətin mövcud vəziyyətinin qiymət</w:t>
      </w:r>
      <w:r w:rsidRPr="00787D6E">
        <w:rPr>
          <w:spacing w:val="-2"/>
          <w:sz w:val="24"/>
          <w:szCs w:val="24"/>
          <w:lang w:val="az-Latn-AZ"/>
        </w:rPr>
        <w:softHyphen/>
        <w:t>lən</w:t>
      </w:r>
      <w:r w:rsidRPr="00787D6E">
        <w:rPr>
          <w:spacing w:val="-2"/>
          <w:sz w:val="24"/>
          <w:szCs w:val="24"/>
          <w:lang w:val="az-Latn-AZ"/>
        </w:rPr>
        <w:softHyphen/>
        <w:t>di</w:t>
      </w:r>
      <w:r w:rsidRPr="00787D6E">
        <w:rPr>
          <w:spacing w:val="-2"/>
          <w:sz w:val="24"/>
          <w:szCs w:val="24"/>
          <w:lang w:val="az-Latn-AZ"/>
        </w:rPr>
        <w:softHyphen/>
        <w:t>ril</w:t>
      </w:r>
      <w:r w:rsidRPr="00787D6E">
        <w:rPr>
          <w:spacing w:val="-2"/>
          <w:sz w:val="24"/>
          <w:szCs w:val="24"/>
          <w:lang w:val="az-Latn-AZ"/>
        </w:rPr>
        <w:softHyphen/>
        <w:t>mə</w:t>
      </w:r>
      <w:r w:rsidRPr="00787D6E">
        <w:rPr>
          <w:spacing w:val="-2"/>
          <w:sz w:val="24"/>
          <w:szCs w:val="24"/>
          <w:lang w:val="az-Latn-AZ"/>
        </w:rPr>
        <w:softHyphen/>
        <w:t>sinə dair hesabat hazırlamışıq. Təhlilin nəticəsində qeyd etmək olar ki, şirkət daxili mühit amillərinə görə güclüdür. İstehsal texnologiyaları, xam</w:t>
      </w:r>
      <w:r w:rsidRPr="00787D6E">
        <w:rPr>
          <w:spacing w:val="-2"/>
          <w:sz w:val="24"/>
          <w:szCs w:val="24"/>
          <w:lang w:val="az-Latn-AZ"/>
        </w:rPr>
        <w:softHyphen/>
        <w:t>maldan istifadə imkanları, xarici əlaqələri, kadr potensialı nəticə etibarilə qə</w:t>
      </w:r>
      <w:r w:rsidRPr="00787D6E">
        <w:rPr>
          <w:spacing w:val="-2"/>
          <w:sz w:val="24"/>
          <w:szCs w:val="24"/>
          <w:lang w:val="az-Latn-AZ"/>
        </w:rPr>
        <w:softHyphen/>
        <w:t>na</w:t>
      </w:r>
      <w:r w:rsidRPr="00787D6E">
        <w:rPr>
          <w:spacing w:val="-2"/>
          <w:sz w:val="24"/>
          <w:szCs w:val="24"/>
          <w:lang w:val="az-Latn-AZ"/>
        </w:rPr>
        <w:softHyphen/>
        <w:t>ətbəxşdir. Şirkət iri sahibkarlıq subyekti olduğu üçün idarəçilik sistemlərinin mövcud məhdud vəziyyəti tərəfimizdən qeyri-qənaətbəxş qiymət</w:t>
      </w:r>
      <w:r w:rsidRPr="00787D6E">
        <w:rPr>
          <w:spacing w:val="-2"/>
          <w:sz w:val="24"/>
          <w:szCs w:val="24"/>
          <w:lang w:val="az-Latn-AZ"/>
        </w:rPr>
        <w:softHyphen/>
        <w:t>lən</w:t>
      </w:r>
      <w:r w:rsidRPr="00787D6E">
        <w:rPr>
          <w:spacing w:val="-2"/>
          <w:sz w:val="24"/>
          <w:szCs w:val="24"/>
          <w:lang w:val="az-Latn-AZ"/>
        </w:rPr>
        <w:softHyphen/>
        <w:t>dirilir, şirkətdə müşahidə şurasının və daxili audit komitəsinin yaradılması məqsəd</w:t>
      </w:r>
      <w:r>
        <w:rPr>
          <w:spacing w:val="-2"/>
          <w:sz w:val="24"/>
          <w:szCs w:val="24"/>
          <w:lang w:val="az-Latn-AZ"/>
        </w:rPr>
        <w:t>ə</w:t>
      </w:r>
      <w:r w:rsidRPr="00787D6E">
        <w:rPr>
          <w:spacing w:val="-2"/>
          <w:sz w:val="24"/>
          <w:szCs w:val="24"/>
          <w:lang w:val="az-Latn-AZ"/>
        </w:rPr>
        <w:t xml:space="preserve">uyğun hesab edilir. Kadrların peşəkarlığı baxımından təlimlər keçirilməli, innovasiya xərcləri artırılmalıdır. </w:t>
      </w:r>
      <w:r w:rsidRPr="00787D6E">
        <w:rPr>
          <w:spacing w:val="-2"/>
          <w:sz w:val="24"/>
          <w:szCs w:val="24"/>
        </w:rPr>
        <w:t>İmkanlardan istifadə edərək keyfiyyəti yüksəltməli, istehsalı artırmalı, ixrac potensialını genişləndirməlidir</w:t>
      </w:r>
      <w:r w:rsidRPr="00787D6E">
        <w:rPr>
          <w:sz w:val="24"/>
          <w:szCs w:val="24"/>
        </w:rPr>
        <w:t xml:space="preserve">. </w:t>
      </w:r>
    </w:p>
    <w:p w14:paraId="620C6D4C" w14:textId="77777777" w:rsidR="00920865" w:rsidRPr="00886173" w:rsidRDefault="00920865" w:rsidP="00920865">
      <w:pPr>
        <w:tabs>
          <w:tab w:val="left" w:pos="567"/>
          <w:tab w:val="left" w:pos="851"/>
        </w:tabs>
        <w:ind w:firstLine="284"/>
        <w:jc w:val="both"/>
        <w:rPr>
          <w:sz w:val="24"/>
          <w:szCs w:val="24"/>
        </w:rPr>
      </w:pPr>
      <w:r>
        <w:rPr>
          <w:sz w:val="24"/>
          <w:szCs w:val="24"/>
        </w:rPr>
        <w:t xml:space="preserve">Dissertasiya işinin üçüncü fəslində həmçinin </w:t>
      </w:r>
      <w:r w:rsidRPr="00886173">
        <w:rPr>
          <w:color w:val="000000" w:themeColor="text1"/>
          <w:sz w:val="24"/>
          <w:szCs w:val="24"/>
          <w:lang w:val="az-Latn-AZ"/>
        </w:rPr>
        <w:t>Iqtisadiyyat Nazirliyinin Investisiya Şirkə</w:t>
      </w:r>
      <w:r w:rsidRPr="00886173">
        <w:rPr>
          <w:color w:val="000000" w:themeColor="text1"/>
          <w:sz w:val="24"/>
          <w:szCs w:val="24"/>
          <w:lang w:val="az-Latn-AZ"/>
        </w:rPr>
        <w:softHyphen/>
        <w:t>tin</w:t>
      </w:r>
      <w:r w:rsidRPr="00886173">
        <w:rPr>
          <w:color w:val="000000" w:themeColor="text1"/>
          <w:sz w:val="24"/>
          <w:szCs w:val="24"/>
          <w:lang w:val="az-Latn-AZ"/>
        </w:rPr>
        <w:softHyphen/>
        <w:t>də strateji idarəetmənin innovasiya infrastrukturunun for</w:t>
      </w:r>
      <w:r>
        <w:rPr>
          <w:color w:val="000000" w:themeColor="text1"/>
          <w:sz w:val="24"/>
          <w:szCs w:val="24"/>
          <w:lang w:val="az-Latn-AZ"/>
        </w:rPr>
        <w:t>malaşmasinin mövcud vəziyyəti təhlil edilmişdir. Belə ki, Investisiya Şirkə</w:t>
      </w:r>
      <w:r>
        <w:rPr>
          <w:color w:val="000000" w:themeColor="text1"/>
          <w:sz w:val="24"/>
          <w:szCs w:val="24"/>
          <w:lang w:val="az-Latn-AZ"/>
        </w:rPr>
        <w:softHyphen/>
        <w:t>tin</w:t>
      </w:r>
      <w:r>
        <w:rPr>
          <w:color w:val="000000" w:themeColor="text1"/>
          <w:sz w:val="24"/>
          <w:szCs w:val="24"/>
          <w:lang w:val="az-Latn-AZ"/>
        </w:rPr>
        <w:softHyphen/>
        <w:t xml:space="preserve">in idarəetmə strukturu təhlil edilmiş, sənaye zonalarının formalaşması və inkişafında şirkətin rolu və təşkilati əhəmiyyəti araşdırılmışdır. Dissertasiya işində Neftçala və Masallı sənaye məhəllələrində rezident müəssisələrinin yerləşdirilməsinin müvcud  vəziyyəti qiymətləndirilmişdir. Tədqiqat əsərində Sözügedən Sənaye Məhəllələrinin idarə edilməsinin strukturu təhlil edilmiş, onların potensial imkanlarından səmərəli istifadə olunmasına dair təklif və tövsiyələr verilmişdir. </w:t>
      </w:r>
    </w:p>
    <w:p w14:paraId="11C9D7E0" w14:textId="77777777" w:rsidR="00920865" w:rsidRPr="00787D6E" w:rsidRDefault="00920865" w:rsidP="00920865">
      <w:pPr>
        <w:pStyle w:val="1"/>
        <w:tabs>
          <w:tab w:val="left" w:pos="567"/>
          <w:tab w:val="left" w:pos="851"/>
        </w:tabs>
        <w:ind w:left="0" w:firstLine="284"/>
        <w:jc w:val="both"/>
        <w:rPr>
          <w:sz w:val="24"/>
          <w:szCs w:val="24"/>
          <w:lang w:val="az-Latn-AZ"/>
        </w:rPr>
      </w:pPr>
      <w:r w:rsidRPr="00787D6E">
        <w:rPr>
          <w:sz w:val="24"/>
          <w:szCs w:val="24"/>
        </w:rPr>
        <w:t xml:space="preserve"> “Strateji idarəetmənin sənaye müəssisələrinin təsərrüfat</w:t>
      </w:r>
      <w:r w:rsidR="00114274">
        <w:rPr>
          <w:sz w:val="24"/>
          <w:szCs w:val="24"/>
        </w:rPr>
        <w:t>-maliyyə</w:t>
      </w:r>
      <w:r w:rsidRPr="00787D6E">
        <w:rPr>
          <w:sz w:val="24"/>
          <w:szCs w:val="24"/>
        </w:rPr>
        <w:t xml:space="preserve"> fəaliyyətinin səmərəliliyinin yüksəldilməsinə təsiri” adlanan dördüncü fəslində</w:t>
      </w:r>
      <w:r w:rsidRPr="00787D6E">
        <w:rPr>
          <w:b w:val="0"/>
          <w:sz w:val="24"/>
          <w:szCs w:val="24"/>
        </w:rPr>
        <w:t xml:space="preserve"> strateji idarəetmənin sosial aspektləri araşdırılmış, onla</w:t>
      </w:r>
      <w:r>
        <w:rPr>
          <w:b w:val="0"/>
          <w:sz w:val="24"/>
          <w:szCs w:val="24"/>
        </w:rPr>
        <w:t>rın əmək fəaliyyətində stimulla</w:t>
      </w:r>
      <w:r w:rsidRPr="00787D6E">
        <w:rPr>
          <w:b w:val="0"/>
          <w:sz w:val="24"/>
          <w:szCs w:val="24"/>
        </w:rPr>
        <w:t xml:space="preserve">şdırılması yolları tədqiq edilmişdir. </w:t>
      </w:r>
      <w:r w:rsidRPr="00787D6E">
        <w:rPr>
          <w:b w:val="0"/>
          <w:sz w:val="24"/>
          <w:szCs w:val="24"/>
          <w:lang w:val="az-Latn-AZ"/>
        </w:rPr>
        <w:t>Tədqiqat apardığımız ayrı-ayrı emal müəssisələrində bu funksiyanı İnsan Re</w:t>
      </w:r>
      <w:r w:rsidRPr="00787D6E">
        <w:rPr>
          <w:b w:val="0"/>
          <w:sz w:val="24"/>
          <w:szCs w:val="24"/>
          <w:lang w:val="az-Latn-AZ"/>
        </w:rPr>
        <w:softHyphen/>
        <w:t>surs</w:t>
      </w:r>
      <w:r w:rsidRPr="00787D6E">
        <w:rPr>
          <w:b w:val="0"/>
          <w:sz w:val="24"/>
          <w:szCs w:val="24"/>
          <w:lang w:val="az-Latn-AZ"/>
        </w:rPr>
        <w:softHyphen/>
        <w:t>ları Şöbəsi həyata keçirir. Müəssisədə əmək resurslarının strateji idarə edilməsi sahəsində aşağıdakı tədbirlər həyata keçirilir:</w:t>
      </w:r>
    </w:p>
    <w:p w14:paraId="076B68FF" w14:textId="77777777" w:rsidR="00920865" w:rsidRPr="00787D6E" w:rsidRDefault="00920865" w:rsidP="00920865">
      <w:pPr>
        <w:pStyle w:val="a5"/>
        <w:numPr>
          <w:ilvl w:val="1"/>
          <w:numId w:val="36"/>
        </w:numPr>
        <w:tabs>
          <w:tab w:val="left" w:pos="567"/>
          <w:tab w:val="left" w:pos="709"/>
          <w:tab w:val="left" w:pos="851"/>
          <w:tab w:val="left" w:pos="993"/>
        </w:tabs>
        <w:autoSpaceDE/>
        <w:autoSpaceDN/>
        <w:ind w:left="0" w:firstLine="284"/>
        <w:contextualSpacing/>
        <w:jc w:val="both"/>
        <w:rPr>
          <w:sz w:val="24"/>
          <w:szCs w:val="24"/>
        </w:rPr>
      </w:pPr>
      <w:r w:rsidRPr="00787D6E">
        <w:rPr>
          <w:sz w:val="24"/>
          <w:szCs w:val="24"/>
        </w:rPr>
        <w:t>Strateji məqsədlərə uyğun kadr ehtiyatına nail ol</w:t>
      </w:r>
      <w:r w:rsidRPr="00787D6E">
        <w:rPr>
          <w:sz w:val="24"/>
          <w:szCs w:val="24"/>
        </w:rPr>
        <w:softHyphen/>
        <w:t>maq.</w:t>
      </w:r>
    </w:p>
    <w:p w14:paraId="3EA7B017" w14:textId="77777777" w:rsidR="00920865" w:rsidRPr="00787D6E" w:rsidRDefault="00920865" w:rsidP="00920865">
      <w:pPr>
        <w:pStyle w:val="a5"/>
        <w:numPr>
          <w:ilvl w:val="1"/>
          <w:numId w:val="36"/>
        </w:numPr>
        <w:tabs>
          <w:tab w:val="left" w:pos="567"/>
          <w:tab w:val="left" w:pos="709"/>
          <w:tab w:val="left" w:pos="851"/>
          <w:tab w:val="left" w:pos="993"/>
        </w:tabs>
        <w:autoSpaceDE/>
        <w:autoSpaceDN/>
        <w:ind w:left="0" w:firstLine="284"/>
        <w:contextualSpacing/>
        <w:jc w:val="both"/>
        <w:rPr>
          <w:sz w:val="24"/>
          <w:szCs w:val="24"/>
        </w:rPr>
      </w:pPr>
      <w:r w:rsidRPr="00787D6E">
        <w:rPr>
          <w:sz w:val="24"/>
          <w:szCs w:val="24"/>
        </w:rPr>
        <w:t>Strateji dövr üçün idarəetmə heyətini for</w:t>
      </w:r>
      <w:r w:rsidRPr="00787D6E">
        <w:rPr>
          <w:sz w:val="24"/>
          <w:szCs w:val="24"/>
        </w:rPr>
        <w:softHyphen/>
        <w:t>ma</w:t>
      </w:r>
      <w:r w:rsidRPr="00787D6E">
        <w:rPr>
          <w:sz w:val="24"/>
          <w:szCs w:val="24"/>
        </w:rPr>
        <w:softHyphen/>
        <w:t>laş</w:t>
      </w:r>
      <w:r w:rsidRPr="00787D6E">
        <w:rPr>
          <w:sz w:val="24"/>
          <w:szCs w:val="24"/>
        </w:rPr>
        <w:softHyphen/>
        <w:t>dırmaq.</w:t>
      </w:r>
    </w:p>
    <w:p w14:paraId="421B37B3" w14:textId="77777777" w:rsidR="00920865" w:rsidRPr="00787D6E" w:rsidRDefault="00920865" w:rsidP="00920865">
      <w:pPr>
        <w:pStyle w:val="a5"/>
        <w:numPr>
          <w:ilvl w:val="1"/>
          <w:numId w:val="36"/>
        </w:numPr>
        <w:tabs>
          <w:tab w:val="left" w:pos="567"/>
          <w:tab w:val="left" w:pos="709"/>
          <w:tab w:val="left" w:pos="851"/>
          <w:tab w:val="left" w:pos="993"/>
        </w:tabs>
        <w:autoSpaceDE/>
        <w:autoSpaceDN/>
        <w:ind w:left="0" w:firstLine="284"/>
        <w:contextualSpacing/>
        <w:jc w:val="both"/>
        <w:rPr>
          <w:sz w:val="24"/>
          <w:szCs w:val="24"/>
        </w:rPr>
      </w:pPr>
      <w:r w:rsidRPr="00787D6E">
        <w:rPr>
          <w:sz w:val="24"/>
          <w:szCs w:val="24"/>
        </w:rPr>
        <w:t>Əmək resurslarının sosial inkişafına nail ol</w:t>
      </w:r>
      <w:r w:rsidRPr="00787D6E">
        <w:rPr>
          <w:sz w:val="24"/>
          <w:szCs w:val="24"/>
        </w:rPr>
        <w:softHyphen/>
        <w:t>maq.</w:t>
      </w:r>
    </w:p>
    <w:p w14:paraId="2934A399" w14:textId="77777777" w:rsidR="00920865" w:rsidRPr="00787D6E" w:rsidRDefault="00920865" w:rsidP="00920865">
      <w:pPr>
        <w:pStyle w:val="a5"/>
        <w:numPr>
          <w:ilvl w:val="1"/>
          <w:numId w:val="36"/>
        </w:numPr>
        <w:tabs>
          <w:tab w:val="left" w:pos="567"/>
          <w:tab w:val="left" w:pos="709"/>
          <w:tab w:val="left" w:pos="851"/>
          <w:tab w:val="left" w:pos="993"/>
        </w:tabs>
        <w:autoSpaceDE/>
        <w:autoSpaceDN/>
        <w:ind w:left="0" w:firstLine="284"/>
        <w:contextualSpacing/>
        <w:jc w:val="both"/>
        <w:rPr>
          <w:sz w:val="24"/>
          <w:szCs w:val="24"/>
        </w:rPr>
      </w:pPr>
      <w:r w:rsidRPr="00787D6E">
        <w:rPr>
          <w:sz w:val="24"/>
          <w:szCs w:val="24"/>
        </w:rPr>
        <w:t>Əmək resursları ilə əlaqədar strateji fəaliyyətin büd</w:t>
      </w:r>
      <w:r w:rsidRPr="00787D6E">
        <w:rPr>
          <w:sz w:val="24"/>
          <w:szCs w:val="24"/>
        </w:rPr>
        <w:softHyphen/>
        <w:t>cəsini müəyyən etmək.</w:t>
      </w:r>
    </w:p>
    <w:p w14:paraId="6374E8B1" w14:textId="77777777" w:rsidR="00920865" w:rsidRPr="00787D6E" w:rsidRDefault="00920865" w:rsidP="00920865">
      <w:pPr>
        <w:pStyle w:val="a5"/>
        <w:numPr>
          <w:ilvl w:val="1"/>
          <w:numId w:val="36"/>
        </w:numPr>
        <w:tabs>
          <w:tab w:val="left" w:pos="567"/>
          <w:tab w:val="left" w:pos="709"/>
          <w:tab w:val="left" w:pos="851"/>
          <w:tab w:val="left" w:pos="993"/>
        </w:tabs>
        <w:autoSpaceDE/>
        <w:autoSpaceDN/>
        <w:ind w:left="0" w:firstLine="284"/>
        <w:contextualSpacing/>
        <w:jc w:val="both"/>
        <w:rPr>
          <w:sz w:val="24"/>
          <w:szCs w:val="24"/>
        </w:rPr>
      </w:pPr>
      <w:r w:rsidRPr="00787D6E">
        <w:rPr>
          <w:sz w:val="24"/>
          <w:szCs w:val="24"/>
        </w:rPr>
        <w:t>Fəaliyyətin maliyyələşdirilməsini maliyyə s</w:t>
      </w:r>
      <w:r w:rsidRPr="00787D6E">
        <w:rPr>
          <w:sz w:val="24"/>
          <w:szCs w:val="24"/>
        </w:rPr>
        <w:softHyphen/>
        <w:t>t</w:t>
      </w:r>
      <w:r w:rsidRPr="00787D6E">
        <w:rPr>
          <w:sz w:val="24"/>
          <w:szCs w:val="24"/>
        </w:rPr>
        <w:softHyphen/>
        <w:t>r</w:t>
      </w:r>
      <w:r w:rsidRPr="00787D6E">
        <w:rPr>
          <w:sz w:val="24"/>
          <w:szCs w:val="24"/>
        </w:rPr>
        <w:softHyphen/>
        <w:t>a</w:t>
      </w:r>
      <w:r w:rsidRPr="00787D6E">
        <w:rPr>
          <w:sz w:val="24"/>
          <w:szCs w:val="24"/>
        </w:rPr>
        <w:softHyphen/>
      </w:r>
      <w:r w:rsidRPr="00787D6E">
        <w:rPr>
          <w:sz w:val="24"/>
          <w:szCs w:val="24"/>
        </w:rPr>
        <w:softHyphen/>
        <w:t>tegiyasında nəzərə almaq.</w:t>
      </w:r>
    </w:p>
    <w:p w14:paraId="170FAC6A" w14:textId="77777777" w:rsidR="00920865" w:rsidRPr="00787D6E" w:rsidRDefault="00920865" w:rsidP="00920865">
      <w:pPr>
        <w:pStyle w:val="a5"/>
        <w:numPr>
          <w:ilvl w:val="1"/>
          <w:numId w:val="36"/>
        </w:numPr>
        <w:tabs>
          <w:tab w:val="left" w:pos="567"/>
          <w:tab w:val="left" w:pos="709"/>
          <w:tab w:val="left" w:pos="851"/>
          <w:tab w:val="left" w:pos="993"/>
        </w:tabs>
        <w:autoSpaceDE/>
        <w:autoSpaceDN/>
        <w:ind w:left="0" w:firstLine="284"/>
        <w:contextualSpacing/>
        <w:jc w:val="both"/>
        <w:rPr>
          <w:sz w:val="24"/>
          <w:szCs w:val="24"/>
        </w:rPr>
      </w:pPr>
      <w:r w:rsidRPr="00787D6E">
        <w:rPr>
          <w:sz w:val="24"/>
          <w:szCs w:val="24"/>
        </w:rPr>
        <w:t xml:space="preserve"> Fəaliyyətin inkişafı ilə əlaqədar sosial-iqtisadi xarak</w:t>
      </w:r>
      <w:r w:rsidRPr="00787D6E">
        <w:rPr>
          <w:sz w:val="24"/>
          <w:szCs w:val="24"/>
        </w:rPr>
        <w:softHyphen/>
        <w:t>terli fondları ya</w:t>
      </w:r>
      <w:r w:rsidRPr="00787D6E">
        <w:rPr>
          <w:sz w:val="24"/>
          <w:szCs w:val="24"/>
        </w:rPr>
        <w:softHyphen/>
        <w:t>ra</w:t>
      </w:r>
      <w:r w:rsidRPr="00787D6E">
        <w:rPr>
          <w:sz w:val="24"/>
          <w:szCs w:val="24"/>
        </w:rPr>
        <w:softHyphen/>
        <w:t>tmaq.</w:t>
      </w:r>
    </w:p>
    <w:p w14:paraId="4F561761" w14:textId="77777777" w:rsidR="00920865" w:rsidRPr="00787D6E" w:rsidRDefault="00920865" w:rsidP="00920865">
      <w:pPr>
        <w:tabs>
          <w:tab w:val="left" w:pos="567"/>
          <w:tab w:val="left" w:pos="709"/>
          <w:tab w:val="left" w:pos="851"/>
        </w:tabs>
        <w:ind w:firstLine="284"/>
        <w:contextualSpacing/>
        <w:jc w:val="both"/>
        <w:rPr>
          <w:sz w:val="24"/>
          <w:szCs w:val="24"/>
          <w:lang w:val="en-US"/>
        </w:rPr>
      </w:pPr>
      <w:r w:rsidRPr="00787D6E">
        <w:rPr>
          <w:sz w:val="24"/>
          <w:szCs w:val="24"/>
          <w:lang w:val="az-Latn-AZ"/>
        </w:rPr>
        <w:t>İnsan resurslarının idarə edilməsi strateji ida</w:t>
      </w:r>
      <w:r w:rsidRPr="00787D6E">
        <w:rPr>
          <w:sz w:val="24"/>
          <w:szCs w:val="24"/>
          <w:lang w:val="az-Latn-AZ"/>
        </w:rPr>
        <w:softHyphen/>
        <w:t>rə</w:t>
      </w:r>
      <w:r w:rsidRPr="00787D6E">
        <w:rPr>
          <w:sz w:val="24"/>
          <w:szCs w:val="24"/>
          <w:lang w:val="az-Latn-AZ"/>
        </w:rPr>
        <w:softHyphen/>
        <w:t>et</w:t>
      </w:r>
      <w:r w:rsidRPr="00787D6E">
        <w:rPr>
          <w:sz w:val="24"/>
          <w:szCs w:val="24"/>
          <w:lang w:val="az-Latn-AZ"/>
        </w:rPr>
        <w:softHyphen/>
        <w:t>mənin əsas alt sistemlərindən bi</w:t>
      </w:r>
      <w:r w:rsidRPr="00787D6E">
        <w:rPr>
          <w:sz w:val="24"/>
          <w:szCs w:val="24"/>
          <w:lang w:val="az-Latn-AZ"/>
        </w:rPr>
        <w:softHyphen/>
        <w:t>ri</w:t>
      </w:r>
      <w:r w:rsidRPr="00787D6E">
        <w:rPr>
          <w:sz w:val="24"/>
          <w:szCs w:val="24"/>
          <w:lang w:val="az-Latn-AZ"/>
        </w:rPr>
        <w:softHyphen/>
        <w:t xml:space="preserve">dir. </w:t>
      </w:r>
      <w:proofErr w:type="spellStart"/>
      <w:r w:rsidRPr="00787D6E">
        <w:rPr>
          <w:sz w:val="24"/>
          <w:szCs w:val="24"/>
          <w:lang w:val="en-US"/>
        </w:rPr>
        <w:t>İnsan</w:t>
      </w:r>
      <w:proofErr w:type="spellEnd"/>
      <w:r w:rsidRPr="00787D6E">
        <w:rPr>
          <w:sz w:val="24"/>
          <w:szCs w:val="24"/>
          <w:lang w:val="en-US"/>
        </w:rPr>
        <w:t xml:space="preserve"> </w:t>
      </w:r>
      <w:proofErr w:type="spellStart"/>
      <w:r w:rsidRPr="00787D6E">
        <w:rPr>
          <w:sz w:val="24"/>
          <w:szCs w:val="24"/>
          <w:lang w:val="en-US"/>
        </w:rPr>
        <w:t>re</w:t>
      </w:r>
      <w:r w:rsidRPr="00787D6E">
        <w:rPr>
          <w:sz w:val="24"/>
          <w:szCs w:val="24"/>
          <w:lang w:val="en-US"/>
        </w:rPr>
        <w:softHyphen/>
        <w:t>surs</w:t>
      </w:r>
      <w:r w:rsidRPr="00787D6E">
        <w:rPr>
          <w:sz w:val="24"/>
          <w:szCs w:val="24"/>
          <w:lang w:val="en-US"/>
        </w:rPr>
        <w:softHyphen/>
        <w:t>la</w:t>
      </w:r>
      <w:r w:rsidRPr="00787D6E">
        <w:rPr>
          <w:sz w:val="24"/>
          <w:szCs w:val="24"/>
          <w:lang w:val="en-US"/>
        </w:rPr>
        <w:softHyphen/>
        <w:t>rının</w:t>
      </w:r>
      <w:proofErr w:type="spellEnd"/>
      <w:r w:rsidRPr="00787D6E">
        <w:rPr>
          <w:sz w:val="24"/>
          <w:szCs w:val="24"/>
          <w:lang w:val="en-US"/>
        </w:rPr>
        <w:t xml:space="preserve"> </w:t>
      </w:r>
      <w:proofErr w:type="spellStart"/>
      <w:r w:rsidRPr="00787D6E">
        <w:rPr>
          <w:sz w:val="24"/>
          <w:szCs w:val="24"/>
          <w:lang w:val="en-US"/>
        </w:rPr>
        <w:t>strateji</w:t>
      </w:r>
      <w:proofErr w:type="spellEnd"/>
      <w:r w:rsidRPr="00787D6E">
        <w:rPr>
          <w:sz w:val="24"/>
          <w:szCs w:val="24"/>
          <w:lang w:val="en-US"/>
        </w:rPr>
        <w:t xml:space="preserve"> </w:t>
      </w:r>
      <w:proofErr w:type="spellStart"/>
      <w:r w:rsidRPr="00787D6E">
        <w:rPr>
          <w:sz w:val="24"/>
          <w:szCs w:val="24"/>
          <w:lang w:val="en-US"/>
        </w:rPr>
        <w:t>idarə</w:t>
      </w:r>
      <w:proofErr w:type="spellEnd"/>
      <w:r w:rsidRPr="00787D6E">
        <w:rPr>
          <w:sz w:val="24"/>
          <w:szCs w:val="24"/>
          <w:lang w:val="en-US"/>
        </w:rPr>
        <w:t xml:space="preserve"> </w:t>
      </w:r>
      <w:proofErr w:type="spellStart"/>
      <w:r w:rsidRPr="00787D6E">
        <w:rPr>
          <w:sz w:val="24"/>
          <w:szCs w:val="24"/>
          <w:lang w:val="en-US"/>
        </w:rPr>
        <w:t>edilməsi</w:t>
      </w:r>
      <w:proofErr w:type="spellEnd"/>
      <w:r w:rsidRPr="00787D6E">
        <w:rPr>
          <w:sz w:val="24"/>
          <w:szCs w:val="24"/>
          <w:lang w:val="en-US"/>
        </w:rPr>
        <w:t xml:space="preserve"> </w:t>
      </w:r>
      <w:proofErr w:type="spellStart"/>
      <w:r w:rsidRPr="00787D6E">
        <w:rPr>
          <w:sz w:val="24"/>
          <w:szCs w:val="24"/>
          <w:lang w:val="en-US"/>
        </w:rPr>
        <w:t>elmi</w:t>
      </w:r>
      <w:proofErr w:type="spellEnd"/>
      <w:r w:rsidRPr="00787D6E">
        <w:rPr>
          <w:sz w:val="24"/>
          <w:szCs w:val="24"/>
          <w:lang w:val="en-US"/>
        </w:rPr>
        <w:t xml:space="preserve"> </w:t>
      </w:r>
      <w:proofErr w:type="spellStart"/>
      <w:r w:rsidRPr="00787D6E">
        <w:rPr>
          <w:sz w:val="24"/>
          <w:szCs w:val="24"/>
          <w:lang w:val="en-US"/>
        </w:rPr>
        <w:t>cəhətdən</w:t>
      </w:r>
      <w:proofErr w:type="spellEnd"/>
      <w:r w:rsidRPr="00787D6E">
        <w:rPr>
          <w:sz w:val="24"/>
          <w:szCs w:val="24"/>
          <w:lang w:val="en-US"/>
        </w:rPr>
        <w:t xml:space="preserve"> </w:t>
      </w:r>
      <w:proofErr w:type="spellStart"/>
      <w:r w:rsidRPr="00787D6E">
        <w:rPr>
          <w:sz w:val="24"/>
          <w:szCs w:val="24"/>
          <w:lang w:val="en-US"/>
        </w:rPr>
        <w:t>sosial</w:t>
      </w:r>
      <w:proofErr w:type="spellEnd"/>
      <w:r w:rsidRPr="00787D6E">
        <w:rPr>
          <w:sz w:val="24"/>
          <w:szCs w:val="24"/>
          <w:lang w:val="en-US"/>
        </w:rPr>
        <w:t xml:space="preserve"> </w:t>
      </w:r>
      <w:proofErr w:type="spellStart"/>
      <w:r w:rsidRPr="00787D6E">
        <w:rPr>
          <w:sz w:val="24"/>
          <w:szCs w:val="24"/>
          <w:lang w:val="en-US"/>
        </w:rPr>
        <w:t>kon</w:t>
      </w:r>
      <w:r w:rsidRPr="00787D6E">
        <w:rPr>
          <w:sz w:val="24"/>
          <w:szCs w:val="24"/>
          <w:lang w:val="en-US"/>
        </w:rPr>
        <w:softHyphen/>
        <w:t>sep</w:t>
      </w:r>
      <w:r w:rsidRPr="00787D6E">
        <w:rPr>
          <w:sz w:val="24"/>
          <w:szCs w:val="24"/>
          <w:lang w:val="en-US"/>
        </w:rPr>
        <w:softHyphen/>
        <w:t>siyaya</w:t>
      </w:r>
      <w:proofErr w:type="spellEnd"/>
      <w:r w:rsidRPr="00787D6E">
        <w:rPr>
          <w:sz w:val="24"/>
          <w:szCs w:val="24"/>
          <w:lang w:val="en-US"/>
        </w:rPr>
        <w:t xml:space="preserve"> </w:t>
      </w:r>
      <w:proofErr w:type="spellStart"/>
      <w:r w:rsidRPr="00787D6E">
        <w:rPr>
          <w:sz w:val="24"/>
          <w:szCs w:val="24"/>
          <w:lang w:val="en-US"/>
        </w:rPr>
        <w:t>aid</w:t>
      </w:r>
      <w:r w:rsidRPr="00787D6E">
        <w:rPr>
          <w:sz w:val="24"/>
          <w:szCs w:val="24"/>
          <w:lang w:val="en-US"/>
        </w:rPr>
        <w:softHyphen/>
        <w:t>dir</w:t>
      </w:r>
      <w:proofErr w:type="spellEnd"/>
      <w:r w:rsidRPr="00787D6E">
        <w:rPr>
          <w:sz w:val="24"/>
          <w:szCs w:val="24"/>
          <w:lang w:val="en-US"/>
        </w:rPr>
        <w:t xml:space="preserve">. Bu </w:t>
      </w:r>
      <w:proofErr w:type="spellStart"/>
      <w:r w:rsidRPr="00787D6E">
        <w:rPr>
          <w:sz w:val="24"/>
          <w:szCs w:val="24"/>
          <w:lang w:val="en-US"/>
        </w:rPr>
        <w:t>cür</w:t>
      </w:r>
      <w:proofErr w:type="spellEnd"/>
      <w:r w:rsidRPr="00787D6E">
        <w:rPr>
          <w:sz w:val="24"/>
          <w:szCs w:val="24"/>
          <w:lang w:val="en-US"/>
        </w:rPr>
        <w:t xml:space="preserve"> </w:t>
      </w:r>
      <w:proofErr w:type="spellStart"/>
      <w:r w:rsidRPr="00787D6E">
        <w:rPr>
          <w:sz w:val="24"/>
          <w:szCs w:val="24"/>
          <w:lang w:val="en-US"/>
        </w:rPr>
        <w:t>konsepsiya</w:t>
      </w:r>
      <w:proofErr w:type="spellEnd"/>
      <w:r w:rsidRPr="00787D6E">
        <w:rPr>
          <w:sz w:val="24"/>
          <w:szCs w:val="24"/>
          <w:lang w:val="en-US"/>
        </w:rPr>
        <w:t xml:space="preserve"> </w:t>
      </w:r>
      <w:proofErr w:type="spellStart"/>
      <w:r w:rsidRPr="00787D6E">
        <w:rPr>
          <w:sz w:val="24"/>
          <w:szCs w:val="24"/>
          <w:lang w:val="en-US"/>
        </w:rPr>
        <w:t>işçilərin</w:t>
      </w:r>
      <w:proofErr w:type="spellEnd"/>
      <w:r w:rsidRPr="00787D6E">
        <w:rPr>
          <w:sz w:val="24"/>
          <w:szCs w:val="24"/>
          <w:lang w:val="en-US"/>
        </w:rPr>
        <w:t xml:space="preserve"> </w:t>
      </w:r>
      <w:proofErr w:type="spellStart"/>
      <w:r w:rsidRPr="00787D6E">
        <w:rPr>
          <w:sz w:val="24"/>
          <w:szCs w:val="24"/>
          <w:lang w:val="en-US"/>
        </w:rPr>
        <w:t>idarə</w:t>
      </w:r>
      <w:proofErr w:type="spellEnd"/>
      <w:r w:rsidRPr="00787D6E">
        <w:rPr>
          <w:sz w:val="24"/>
          <w:szCs w:val="24"/>
          <w:lang w:val="en-US"/>
        </w:rPr>
        <w:t xml:space="preserve"> </w:t>
      </w:r>
      <w:proofErr w:type="spellStart"/>
      <w:r w:rsidRPr="00787D6E">
        <w:rPr>
          <w:sz w:val="24"/>
          <w:szCs w:val="24"/>
          <w:lang w:val="en-US"/>
        </w:rPr>
        <w:t>edil</w:t>
      </w:r>
      <w:r w:rsidRPr="00787D6E">
        <w:rPr>
          <w:sz w:val="24"/>
          <w:szCs w:val="24"/>
          <w:lang w:val="en-US"/>
        </w:rPr>
        <w:softHyphen/>
      </w:r>
      <w:r w:rsidRPr="00787D6E">
        <w:rPr>
          <w:sz w:val="24"/>
          <w:szCs w:val="24"/>
          <w:lang w:val="en-US"/>
        </w:rPr>
        <w:softHyphen/>
        <w:t>mə</w:t>
      </w:r>
      <w:r w:rsidRPr="00787D6E">
        <w:rPr>
          <w:sz w:val="24"/>
          <w:szCs w:val="24"/>
          <w:lang w:val="en-US"/>
        </w:rPr>
        <w:softHyphen/>
      </w:r>
      <w:r w:rsidRPr="00787D6E">
        <w:rPr>
          <w:sz w:val="24"/>
          <w:szCs w:val="24"/>
          <w:lang w:val="en-US"/>
        </w:rPr>
        <w:softHyphen/>
      </w:r>
      <w:r w:rsidRPr="00787D6E">
        <w:rPr>
          <w:sz w:val="24"/>
          <w:szCs w:val="24"/>
          <w:lang w:val="en-US"/>
        </w:rPr>
        <w:softHyphen/>
        <w:t>sinin</w:t>
      </w:r>
      <w:proofErr w:type="spellEnd"/>
      <w:r w:rsidRPr="00787D6E">
        <w:rPr>
          <w:sz w:val="24"/>
          <w:szCs w:val="24"/>
          <w:lang w:val="en-US"/>
        </w:rPr>
        <w:t xml:space="preserve"> </w:t>
      </w:r>
      <w:proofErr w:type="spellStart"/>
      <w:r w:rsidRPr="00787D6E">
        <w:rPr>
          <w:sz w:val="24"/>
          <w:szCs w:val="24"/>
          <w:lang w:val="en-US"/>
        </w:rPr>
        <w:t>məqsədini</w:t>
      </w:r>
      <w:proofErr w:type="spellEnd"/>
      <w:r w:rsidRPr="00787D6E">
        <w:rPr>
          <w:sz w:val="24"/>
          <w:szCs w:val="24"/>
          <w:lang w:val="en-US"/>
        </w:rPr>
        <w:t xml:space="preserve">, </w:t>
      </w:r>
      <w:proofErr w:type="spellStart"/>
      <w:r w:rsidRPr="00787D6E">
        <w:rPr>
          <w:sz w:val="24"/>
          <w:szCs w:val="24"/>
          <w:lang w:val="en-US"/>
        </w:rPr>
        <w:t>mahiyyətini</w:t>
      </w:r>
      <w:proofErr w:type="spellEnd"/>
      <w:r w:rsidRPr="00787D6E">
        <w:rPr>
          <w:sz w:val="24"/>
          <w:szCs w:val="24"/>
          <w:lang w:val="en-US"/>
        </w:rPr>
        <w:t xml:space="preserve">, </w:t>
      </w:r>
      <w:proofErr w:type="spellStart"/>
      <w:r w:rsidRPr="00787D6E">
        <w:rPr>
          <w:sz w:val="24"/>
          <w:szCs w:val="24"/>
          <w:lang w:val="en-US"/>
        </w:rPr>
        <w:t>məz</w:t>
      </w:r>
      <w:r w:rsidRPr="00787D6E">
        <w:rPr>
          <w:sz w:val="24"/>
          <w:szCs w:val="24"/>
          <w:lang w:val="en-US"/>
        </w:rPr>
        <w:softHyphen/>
        <w:t>mu</w:t>
      </w:r>
      <w:r w:rsidRPr="00787D6E">
        <w:rPr>
          <w:sz w:val="24"/>
          <w:szCs w:val="24"/>
          <w:lang w:val="en-US"/>
        </w:rPr>
        <w:softHyphen/>
        <w:t>nu</w:t>
      </w:r>
      <w:r w:rsidRPr="00787D6E">
        <w:rPr>
          <w:sz w:val="24"/>
          <w:szCs w:val="24"/>
          <w:lang w:val="en-US"/>
        </w:rPr>
        <w:softHyphen/>
        <w:t>nu</w:t>
      </w:r>
      <w:proofErr w:type="spellEnd"/>
      <w:r w:rsidRPr="00787D6E">
        <w:rPr>
          <w:sz w:val="24"/>
          <w:szCs w:val="24"/>
          <w:lang w:val="en-US"/>
        </w:rPr>
        <w:t xml:space="preserve">, </w:t>
      </w:r>
      <w:proofErr w:type="spellStart"/>
      <w:r w:rsidRPr="00787D6E">
        <w:rPr>
          <w:sz w:val="24"/>
          <w:szCs w:val="24"/>
          <w:lang w:val="en-US"/>
        </w:rPr>
        <w:t>və</w:t>
      </w:r>
      <w:r w:rsidRPr="00787D6E">
        <w:rPr>
          <w:sz w:val="24"/>
          <w:szCs w:val="24"/>
          <w:lang w:val="en-US"/>
        </w:rPr>
        <w:softHyphen/>
        <w:t>zi</w:t>
      </w:r>
      <w:r w:rsidRPr="00787D6E">
        <w:rPr>
          <w:sz w:val="24"/>
          <w:szCs w:val="24"/>
          <w:lang w:val="en-US"/>
        </w:rPr>
        <w:softHyphen/>
        <w:t>fə</w:t>
      </w:r>
      <w:r w:rsidRPr="00787D6E">
        <w:rPr>
          <w:sz w:val="24"/>
          <w:szCs w:val="24"/>
          <w:lang w:val="en-US"/>
        </w:rPr>
        <w:softHyphen/>
        <w:t>lə</w:t>
      </w:r>
      <w:r w:rsidRPr="00787D6E">
        <w:rPr>
          <w:sz w:val="24"/>
          <w:szCs w:val="24"/>
          <w:lang w:val="en-US"/>
        </w:rPr>
        <w:softHyphen/>
        <w:t>ri</w:t>
      </w:r>
      <w:r w:rsidRPr="00787D6E">
        <w:rPr>
          <w:sz w:val="24"/>
          <w:szCs w:val="24"/>
          <w:lang w:val="en-US"/>
        </w:rPr>
        <w:softHyphen/>
        <w:t>ni</w:t>
      </w:r>
      <w:proofErr w:type="spellEnd"/>
      <w:r w:rsidRPr="00787D6E">
        <w:rPr>
          <w:sz w:val="24"/>
          <w:szCs w:val="24"/>
          <w:lang w:val="en-US"/>
        </w:rPr>
        <w:t xml:space="preserve">, </w:t>
      </w:r>
      <w:proofErr w:type="spellStart"/>
      <w:r w:rsidRPr="00787D6E">
        <w:rPr>
          <w:sz w:val="24"/>
          <w:szCs w:val="24"/>
          <w:lang w:val="en-US"/>
        </w:rPr>
        <w:t>prin</w:t>
      </w:r>
      <w:r w:rsidRPr="00787D6E">
        <w:rPr>
          <w:sz w:val="24"/>
          <w:szCs w:val="24"/>
          <w:lang w:val="en-US"/>
        </w:rPr>
        <w:softHyphen/>
        <w:t>sip</w:t>
      </w:r>
      <w:proofErr w:type="spellEnd"/>
      <w:r w:rsidRPr="00787D6E">
        <w:rPr>
          <w:sz w:val="24"/>
          <w:szCs w:val="24"/>
          <w:lang w:val="en-US"/>
        </w:rPr>
        <w:t xml:space="preserve"> </w:t>
      </w:r>
      <w:proofErr w:type="spellStart"/>
      <w:r w:rsidRPr="00787D6E">
        <w:rPr>
          <w:sz w:val="24"/>
          <w:szCs w:val="24"/>
          <w:lang w:val="en-US"/>
        </w:rPr>
        <w:t>və</w:t>
      </w:r>
      <w:proofErr w:type="spellEnd"/>
      <w:r w:rsidRPr="00787D6E">
        <w:rPr>
          <w:sz w:val="24"/>
          <w:szCs w:val="24"/>
          <w:lang w:val="en-US"/>
        </w:rPr>
        <w:t xml:space="preserve"> </w:t>
      </w:r>
      <w:proofErr w:type="spellStart"/>
      <w:r w:rsidRPr="00787D6E">
        <w:rPr>
          <w:sz w:val="24"/>
          <w:szCs w:val="24"/>
          <w:lang w:val="en-US"/>
        </w:rPr>
        <w:t>metodlarını</w:t>
      </w:r>
      <w:proofErr w:type="spellEnd"/>
      <w:r w:rsidRPr="00787D6E">
        <w:rPr>
          <w:sz w:val="24"/>
          <w:szCs w:val="24"/>
          <w:lang w:val="en-US"/>
        </w:rPr>
        <w:t xml:space="preserve"> </w:t>
      </w:r>
      <w:proofErr w:type="spellStart"/>
      <w:r w:rsidRPr="00787D6E">
        <w:rPr>
          <w:sz w:val="24"/>
          <w:szCs w:val="24"/>
          <w:lang w:val="en-US"/>
        </w:rPr>
        <w:t>əks</w:t>
      </w:r>
      <w:proofErr w:type="spellEnd"/>
      <w:r w:rsidRPr="00787D6E">
        <w:rPr>
          <w:sz w:val="24"/>
          <w:szCs w:val="24"/>
          <w:lang w:val="en-US"/>
        </w:rPr>
        <w:t xml:space="preserve"> </w:t>
      </w:r>
      <w:proofErr w:type="spellStart"/>
      <w:r w:rsidRPr="00787D6E">
        <w:rPr>
          <w:sz w:val="24"/>
          <w:szCs w:val="24"/>
          <w:lang w:val="en-US"/>
        </w:rPr>
        <w:t>etdirir</w:t>
      </w:r>
      <w:proofErr w:type="spellEnd"/>
      <w:r w:rsidRPr="00787D6E">
        <w:rPr>
          <w:sz w:val="24"/>
          <w:szCs w:val="24"/>
          <w:lang w:val="en-US"/>
        </w:rPr>
        <w:t xml:space="preserve">. </w:t>
      </w:r>
      <w:proofErr w:type="spellStart"/>
      <w:r w:rsidRPr="00787D6E">
        <w:rPr>
          <w:sz w:val="24"/>
          <w:szCs w:val="24"/>
          <w:lang w:val="en-US"/>
        </w:rPr>
        <w:t>Kon</w:t>
      </w:r>
      <w:r w:rsidRPr="00787D6E">
        <w:rPr>
          <w:sz w:val="24"/>
          <w:szCs w:val="24"/>
          <w:lang w:val="en-US"/>
        </w:rPr>
        <w:softHyphen/>
        <w:t>sep</w:t>
      </w:r>
      <w:r w:rsidRPr="00787D6E">
        <w:rPr>
          <w:sz w:val="24"/>
          <w:szCs w:val="24"/>
          <w:lang w:val="en-US"/>
        </w:rPr>
        <w:softHyphen/>
        <w:t>si</w:t>
      </w:r>
      <w:r w:rsidRPr="00787D6E">
        <w:rPr>
          <w:sz w:val="24"/>
          <w:szCs w:val="24"/>
          <w:lang w:val="en-US"/>
        </w:rPr>
        <w:softHyphen/>
        <w:t>ya</w:t>
      </w:r>
      <w:proofErr w:type="spellEnd"/>
      <w:r w:rsidRPr="00787D6E">
        <w:rPr>
          <w:sz w:val="24"/>
          <w:szCs w:val="24"/>
          <w:lang w:val="en-US"/>
        </w:rPr>
        <w:t xml:space="preserve"> </w:t>
      </w:r>
      <w:proofErr w:type="spellStart"/>
      <w:r w:rsidRPr="00787D6E">
        <w:rPr>
          <w:sz w:val="24"/>
          <w:szCs w:val="24"/>
          <w:lang w:val="en-US"/>
        </w:rPr>
        <w:t>həm</w:t>
      </w:r>
      <w:proofErr w:type="spellEnd"/>
      <w:r w:rsidRPr="00787D6E">
        <w:rPr>
          <w:sz w:val="24"/>
          <w:szCs w:val="24"/>
          <w:lang w:val="en-US"/>
        </w:rPr>
        <w:t xml:space="preserve"> </w:t>
      </w:r>
      <w:proofErr w:type="spellStart"/>
      <w:r w:rsidRPr="00787D6E">
        <w:rPr>
          <w:sz w:val="24"/>
          <w:szCs w:val="24"/>
          <w:lang w:val="en-US"/>
        </w:rPr>
        <w:t>də</w:t>
      </w:r>
      <w:proofErr w:type="spellEnd"/>
      <w:r w:rsidRPr="00787D6E">
        <w:rPr>
          <w:sz w:val="24"/>
          <w:szCs w:val="24"/>
          <w:lang w:val="en-US"/>
        </w:rPr>
        <w:t xml:space="preserve"> </w:t>
      </w:r>
      <w:proofErr w:type="spellStart"/>
      <w:r w:rsidRPr="00787D6E">
        <w:rPr>
          <w:sz w:val="24"/>
          <w:szCs w:val="24"/>
          <w:lang w:val="en-US"/>
        </w:rPr>
        <w:t>heyətin</w:t>
      </w:r>
      <w:proofErr w:type="spellEnd"/>
      <w:r w:rsidRPr="00787D6E">
        <w:rPr>
          <w:sz w:val="24"/>
          <w:szCs w:val="24"/>
          <w:lang w:val="en-US"/>
        </w:rPr>
        <w:t xml:space="preserve"> </w:t>
      </w:r>
      <w:proofErr w:type="spellStart"/>
      <w:r w:rsidRPr="00787D6E">
        <w:rPr>
          <w:sz w:val="24"/>
          <w:szCs w:val="24"/>
          <w:lang w:val="en-US"/>
        </w:rPr>
        <w:t>idarə</w:t>
      </w:r>
      <w:proofErr w:type="spellEnd"/>
      <w:r w:rsidRPr="00787D6E">
        <w:rPr>
          <w:sz w:val="24"/>
          <w:szCs w:val="24"/>
          <w:lang w:val="en-US"/>
        </w:rPr>
        <w:t xml:space="preserve"> </w:t>
      </w:r>
      <w:proofErr w:type="spellStart"/>
      <w:r w:rsidRPr="00787D6E">
        <w:rPr>
          <w:sz w:val="24"/>
          <w:szCs w:val="24"/>
          <w:lang w:val="en-US"/>
        </w:rPr>
        <w:t>edil</w:t>
      </w:r>
      <w:r w:rsidRPr="00787D6E">
        <w:rPr>
          <w:sz w:val="24"/>
          <w:szCs w:val="24"/>
          <w:lang w:val="en-US"/>
        </w:rPr>
        <w:softHyphen/>
        <w:t>mə</w:t>
      </w:r>
      <w:r w:rsidRPr="00787D6E">
        <w:rPr>
          <w:sz w:val="24"/>
          <w:szCs w:val="24"/>
          <w:lang w:val="en-US"/>
        </w:rPr>
        <w:softHyphen/>
        <w:t>sinin</w:t>
      </w:r>
      <w:proofErr w:type="spellEnd"/>
      <w:r w:rsidRPr="00787D6E">
        <w:rPr>
          <w:sz w:val="24"/>
          <w:szCs w:val="24"/>
          <w:lang w:val="en-US"/>
        </w:rPr>
        <w:t xml:space="preserve"> </w:t>
      </w:r>
      <w:proofErr w:type="spellStart"/>
      <w:r w:rsidRPr="00787D6E">
        <w:rPr>
          <w:sz w:val="24"/>
          <w:szCs w:val="24"/>
          <w:lang w:val="en-US"/>
        </w:rPr>
        <w:t>texnologiya</w:t>
      </w:r>
      <w:proofErr w:type="spellEnd"/>
      <w:r w:rsidRPr="00787D6E">
        <w:rPr>
          <w:sz w:val="24"/>
          <w:szCs w:val="24"/>
          <w:lang w:val="en-US"/>
        </w:rPr>
        <w:t xml:space="preserve"> </w:t>
      </w:r>
      <w:proofErr w:type="spellStart"/>
      <w:r w:rsidRPr="00787D6E">
        <w:rPr>
          <w:sz w:val="24"/>
          <w:szCs w:val="24"/>
          <w:lang w:val="en-US"/>
        </w:rPr>
        <w:t>və</w:t>
      </w:r>
      <w:proofErr w:type="spellEnd"/>
      <w:r w:rsidRPr="00787D6E">
        <w:rPr>
          <w:sz w:val="24"/>
          <w:szCs w:val="24"/>
          <w:lang w:val="en-US"/>
        </w:rPr>
        <w:t xml:space="preserve"> </w:t>
      </w:r>
      <w:proofErr w:type="spellStart"/>
      <w:r w:rsidRPr="00787D6E">
        <w:rPr>
          <w:sz w:val="24"/>
          <w:szCs w:val="24"/>
          <w:lang w:val="en-US"/>
        </w:rPr>
        <w:t>me</w:t>
      </w:r>
      <w:r w:rsidRPr="00787D6E">
        <w:rPr>
          <w:sz w:val="24"/>
          <w:szCs w:val="24"/>
          <w:lang w:val="en-US"/>
        </w:rPr>
        <w:softHyphen/>
        <w:t>todologiyasını</w:t>
      </w:r>
      <w:proofErr w:type="spellEnd"/>
      <w:r w:rsidRPr="00787D6E">
        <w:rPr>
          <w:sz w:val="24"/>
          <w:szCs w:val="24"/>
          <w:lang w:val="en-US"/>
        </w:rPr>
        <w:t xml:space="preserve"> </w:t>
      </w:r>
      <w:proofErr w:type="spellStart"/>
      <w:r w:rsidRPr="00787D6E">
        <w:rPr>
          <w:sz w:val="24"/>
          <w:szCs w:val="24"/>
          <w:lang w:val="en-US"/>
        </w:rPr>
        <w:t>əhatə</w:t>
      </w:r>
      <w:proofErr w:type="spellEnd"/>
      <w:r w:rsidRPr="00787D6E">
        <w:rPr>
          <w:sz w:val="24"/>
          <w:szCs w:val="24"/>
          <w:lang w:val="en-US"/>
        </w:rPr>
        <w:t xml:space="preserve"> </w:t>
      </w:r>
      <w:proofErr w:type="spellStart"/>
      <w:r w:rsidRPr="00787D6E">
        <w:rPr>
          <w:sz w:val="24"/>
          <w:szCs w:val="24"/>
          <w:lang w:val="en-US"/>
        </w:rPr>
        <w:t>edir</w:t>
      </w:r>
      <w:proofErr w:type="spellEnd"/>
      <w:r w:rsidRPr="00787D6E">
        <w:rPr>
          <w:sz w:val="24"/>
          <w:szCs w:val="24"/>
          <w:lang w:val="en-US"/>
        </w:rPr>
        <w:t>.</w:t>
      </w:r>
    </w:p>
    <w:p w14:paraId="34CBB8E9" w14:textId="77777777" w:rsidR="00920865" w:rsidRPr="003929C6" w:rsidRDefault="00920865" w:rsidP="00920865">
      <w:pPr>
        <w:pStyle w:val="a3"/>
        <w:tabs>
          <w:tab w:val="left" w:pos="567"/>
          <w:tab w:val="left" w:pos="851"/>
        </w:tabs>
        <w:ind w:left="0" w:firstLine="284"/>
        <w:jc w:val="both"/>
        <w:rPr>
          <w:sz w:val="24"/>
          <w:szCs w:val="24"/>
        </w:rPr>
      </w:pPr>
      <w:proofErr w:type="spellStart"/>
      <w:r w:rsidRPr="000F79B4">
        <w:rPr>
          <w:sz w:val="24"/>
          <w:szCs w:val="24"/>
          <w:lang w:val="en-US"/>
        </w:rPr>
        <w:t>Kollektivdə</w:t>
      </w:r>
      <w:proofErr w:type="spellEnd"/>
      <w:r w:rsidRPr="000F79B4">
        <w:rPr>
          <w:sz w:val="24"/>
          <w:szCs w:val="24"/>
          <w:lang w:val="en-US"/>
        </w:rPr>
        <w:t xml:space="preserve"> </w:t>
      </w:r>
      <w:proofErr w:type="spellStart"/>
      <w:r w:rsidRPr="000F79B4">
        <w:rPr>
          <w:sz w:val="24"/>
          <w:szCs w:val="24"/>
          <w:lang w:val="en-US"/>
        </w:rPr>
        <w:t>insanlararası</w:t>
      </w:r>
      <w:proofErr w:type="spellEnd"/>
      <w:r w:rsidRPr="000F79B4">
        <w:rPr>
          <w:sz w:val="24"/>
          <w:szCs w:val="24"/>
          <w:lang w:val="en-US"/>
        </w:rPr>
        <w:t xml:space="preserve"> </w:t>
      </w:r>
      <w:proofErr w:type="spellStart"/>
      <w:r w:rsidRPr="000F79B4">
        <w:rPr>
          <w:sz w:val="24"/>
          <w:szCs w:val="24"/>
          <w:lang w:val="en-US"/>
        </w:rPr>
        <w:t>idarəetmə</w:t>
      </w:r>
      <w:proofErr w:type="spellEnd"/>
      <w:r w:rsidRPr="000F79B4">
        <w:rPr>
          <w:sz w:val="24"/>
          <w:szCs w:val="24"/>
          <w:lang w:val="en-US"/>
        </w:rPr>
        <w:t xml:space="preserve"> </w:t>
      </w:r>
      <w:proofErr w:type="spellStart"/>
      <w:r w:rsidRPr="000F79B4">
        <w:rPr>
          <w:sz w:val="24"/>
          <w:szCs w:val="24"/>
          <w:lang w:val="en-US"/>
        </w:rPr>
        <w:t>və</w:t>
      </w:r>
      <w:proofErr w:type="spellEnd"/>
      <w:r w:rsidRPr="000F79B4">
        <w:rPr>
          <w:sz w:val="24"/>
          <w:szCs w:val="24"/>
          <w:lang w:val="en-US"/>
        </w:rPr>
        <w:t xml:space="preserve"> </w:t>
      </w:r>
      <w:proofErr w:type="spellStart"/>
      <w:r w:rsidRPr="000F79B4">
        <w:rPr>
          <w:sz w:val="24"/>
          <w:szCs w:val="24"/>
          <w:lang w:val="en-US"/>
        </w:rPr>
        <w:t>əmək</w:t>
      </w:r>
      <w:proofErr w:type="spellEnd"/>
      <w:r w:rsidRPr="000F79B4">
        <w:rPr>
          <w:sz w:val="24"/>
          <w:szCs w:val="24"/>
          <w:lang w:val="en-US"/>
        </w:rPr>
        <w:t xml:space="preserve">, </w:t>
      </w:r>
      <w:proofErr w:type="spellStart"/>
      <w:r w:rsidRPr="000F79B4">
        <w:rPr>
          <w:sz w:val="24"/>
          <w:szCs w:val="24"/>
          <w:lang w:val="en-US"/>
        </w:rPr>
        <w:t>istehsal</w:t>
      </w:r>
      <w:proofErr w:type="spellEnd"/>
      <w:r w:rsidRPr="000F79B4">
        <w:rPr>
          <w:sz w:val="24"/>
          <w:szCs w:val="24"/>
          <w:lang w:val="en-US"/>
        </w:rPr>
        <w:t xml:space="preserve"> </w:t>
      </w:r>
      <w:proofErr w:type="spellStart"/>
      <w:r w:rsidRPr="000F79B4">
        <w:rPr>
          <w:sz w:val="24"/>
          <w:szCs w:val="24"/>
          <w:lang w:val="en-US"/>
        </w:rPr>
        <w:t>və</w:t>
      </w:r>
      <w:proofErr w:type="spellEnd"/>
      <w:r w:rsidRPr="000F79B4">
        <w:rPr>
          <w:sz w:val="24"/>
          <w:szCs w:val="24"/>
          <w:lang w:val="en-US"/>
        </w:rPr>
        <w:t xml:space="preserve"> </w:t>
      </w:r>
      <w:proofErr w:type="spellStart"/>
      <w:r w:rsidRPr="000F79B4">
        <w:rPr>
          <w:sz w:val="24"/>
          <w:szCs w:val="24"/>
          <w:lang w:val="en-US"/>
        </w:rPr>
        <w:t>təsərrüfat</w:t>
      </w:r>
      <w:proofErr w:type="spellEnd"/>
      <w:r w:rsidRPr="000F79B4">
        <w:rPr>
          <w:sz w:val="24"/>
          <w:szCs w:val="24"/>
          <w:lang w:val="en-US"/>
        </w:rPr>
        <w:t xml:space="preserve"> </w:t>
      </w:r>
      <w:proofErr w:type="spellStart"/>
      <w:r w:rsidRPr="000F79B4">
        <w:rPr>
          <w:sz w:val="24"/>
          <w:szCs w:val="24"/>
          <w:lang w:val="en-US"/>
        </w:rPr>
        <w:t>münasibətləri</w:t>
      </w:r>
      <w:proofErr w:type="spellEnd"/>
      <w:r w:rsidRPr="000F79B4">
        <w:rPr>
          <w:sz w:val="24"/>
          <w:szCs w:val="24"/>
          <w:lang w:val="en-US"/>
        </w:rPr>
        <w:t xml:space="preserve"> </w:t>
      </w:r>
      <w:proofErr w:type="spellStart"/>
      <w:r w:rsidRPr="000F79B4">
        <w:rPr>
          <w:sz w:val="24"/>
          <w:szCs w:val="24"/>
          <w:lang w:val="en-US"/>
        </w:rPr>
        <w:t>qrup</w:t>
      </w:r>
      <w:proofErr w:type="spellEnd"/>
      <w:r w:rsidRPr="000F79B4">
        <w:rPr>
          <w:sz w:val="24"/>
          <w:szCs w:val="24"/>
          <w:lang w:val="en-US"/>
        </w:rPr>
        <w:t xml:space="preserve"> </w:t>
      </w:r>
      <w:proofErr w:type="spellStart"/>
      <w:r w:rsidRPr="000F79B4">
        <w:rPr>
          <w:sz w:val="24"/>
          <w:szCs w:val="24"/>
          <w:lang w:val="en-US"/>
        </w:rPr>
        <w:t>dinamikası</w:t>
      </w:r>
      <w:proofErr w:type="spellEnd"/>
      <w:r w:rsidRPr="000F79B4">
        <w:rPr>
          <w:sz w:val="24"/>
          <w:szCs w:val="24"/>
          <w:lang w:val="en-US"/>
        </w:rPr>
        <w:t xml:space="preserve"> </w:t>
      </w:r>
      <w:proofErr w:type="spellStart"/>
      <w:r w:rsidRPr="000F79B4">
        <w:rPr>
          <w:sz w:val="24"/>
          <w:szCs w:val="24"/>
          <w:lang w:val="en-US"/>
        </w:rPr>
        <w:t>anlamında</w:t>
      </w:r>
      <w:proofErr w:type="spellEnd"/>
      <w:r w:rsidRPr="000F79B4">
        <w:rPr>
          <w:sz w:val="24"/>
          <w:szCs w:val="24"/>
          <w:lang w:val="en-US"/>
        </w:rPr>
        <w:t xml:space="preserve"> </w:t>
      </w:r>
      <w:proofErr w:type="spellStart"/>
      <w:r w:rsidRPr="000F79B4">
        <w:rPr>
          <w:sz w:val="24"/>
          <w:szCs w:val="24"/>
          <w:lang w:val="en-US"/>
        </w:rPr>
        <w:t>büruzə</w:t>
      </w:r>
      <w:proofErr w:type="spellEnd"/>
      <w:r w:rsidRPr="000F79B4">
        <w:rPr>
          <w:sz w:val="24"/>
          <w:szCs w:val="24"/>
          <w:lang w:val="en-US"/>
        </w:rPr>
        <w:t xml:space="preserve"> </w:t>
      </w:r>
      <w:proofErr w:type="spellStart"/>
      <w:r w:rsidRPr="000F79B4">
        <w:rPr>
          <w:sz w:val="24"/>
          <w:szCs w:val="24"/>
          <w:lang w:val="en-US"/>
        </w:rPr>
        <w:t>verir</w:t>
      </w:r>
      <w:proofErr w:type="spellEnd"/>
      <w:r w:rsidRPr="000F79B4">
        <w:rPr>
          <w:sz w:val="24"/>
          <w:szCs w:val="24"/>
          <w:lang w:val="en-US"/>
        </w:rPr>
        <w:t>.</w:t>
      </w:r>
      <w:r>
        <w:rPr>
          <w:sz w:val="24"/>
          <w:szCs w:val="24"/>
          <w:lang w:val="en-US"/>
        </w:rPr>
        <w:t xml:space="preserve"> </w:t>
      </w:r>
      <w:proofErr w:type="spellStart"/>
      <w:r>
        <w:rPr>
          <w:sz w:val="24"/>
          <w:szCs w:val="24"/>
          <w:lang w:val="en-US"/>
        </w:rPr>
        <w:t>İdarəetmədə</w:t>
      </w:r>
      <w:proofErr w:type="spellEnd"/>
      <w:r>
        <w:rPr>
          <w:sz w:val="24"/>
          <w:szCs w:val="24"/>
          <w:lang w:val="en-US"/>
        </w:rPr>
        <w:t xml:space="preserve"> </w:t>
      </w:r>
      <w:proofErr w:type="spellStart"/>
      <w:r>
        <w:rPr>
          <w:sz w:val="24"/>
          <w:szCs w:val="24"/>
          <w:lang w:val="en-US"/>
        </w:rPr>
        <w:t>dinamik</w:t>
      </w:r>
      <w:proofErr w:type="spellEnd"/>
      <w:r>
        <w:rPr>
          <w:sz w:val="24"/>
          <w:szCs w:val="24"/>
          <w:lang w:val="en-US"/>
        </w:rPr>
        <w:t xml:space="preserve"> </w:t>
      </w:r>
      <w:proofErr w:type="spellStart"/>
      <w:r>
        <w:rPr>
          <w:sz w:val="24"/>
          <w:szCs w:val="24"/>
          <w:lang w:val="en-US"/>
        </w:rPr>
        <w:t>funksionallığı</w:t>
      </w:r>
      <w:proofErr w:type="spellEnd"/>
      <w:r>
        <w:rPr>
          <w:sz w:val="24"/>
          <w:szCs w:val="24"/>
          <w:lang w:val="en-US"/>
        </w:rPr>
        <w:t xml:space="preserve"> </w:t>
      </w:r>
      <w:proofErr w:type="spellStart"/>
      <w:r>
        <w:rPr>
          <w:sz w:val="24"/>
          <w:szCs w:val="24"/>
          <w:lang w:val="en-US"/>
        </w:rPr>
        <w:t>təmin</w:t>
      </w:r>
      <w:proofErr w:type="spellEnd"/>
      <w:r>
        <w:rPr>
          <w:sz w:val="24"/>
          <w:szCs w:val="24"/>
          <w:lang w:val="en-US"/>
        </w:rPr>
        <w:t xml:space="preserve"> </w:t>
      </w:r>
      <w:proofErr w:type="spellStart"/>
      <w:r>
        <w:rPr>
          <w:sz w:val="24"/>
          <w:szCs w:val="24"/>
          <w:lang w:val="en-US"/>
        </w:rPr>
        <w:t>etmək</w:t>
      </w:r>
      <w:proofErr w:type="spellEnd"/>
      <w:r>
        <w:rPr>
          <w:sz w:val="24"/>
          <w:szCs w:val="24"/>
          <w:lang w:val="en-US"/>
        </w:rPr>
        <w:t xml:space="preserve"> </w:t>
      </w:r>
      <w:proofErr w:type="spellStart"/>
      <w:r>
        <w:rPr>
          <w:sz w:val="24"/>
          <w:szCs w:val="24"/>
          <w:lang w:val="en-US"/>
        </w:rPr>
        <w:t>məqsədilə</w:t>
      </w:r>
      <w:proofErr w:type="spellEnd"/>
      <w:r w:rsidRPr="003929C6">
        <w:rPr>
          <w:sz w:val="24"/>
          <w:szCs w:val="24"/>
          <w:lang w:val="en-US"/>
        </w:rPr>
        <w:t>, s</w:t>
      </w:r>
      <w:r w:rsidRPr="003929C6">
        <w:rPr>
          <w:sz w:val="24"/>
          <w:szCs w:val="24"/>
        </w:rPr>
        <w:t>trateji dövr ərzində idarəetmənin hər hansı bir fu</w:t>
      </w:r>
      <w:r w:rsidRPr="003929C6">
        <w:rPr>
          <w:sz w:val="24"/>
          <w:szCs w:val="24"/>
        </w:rPr>
        <w:softHyphen/>
        <w:t>n</w:t>
      </w:r>
      <w:r w:rsidRPr="003929C6">
        <w:rPr>
          <w:sz w:val="24"/>
          <w:szCs w:val="24"/>
        </w:rPr>
        <w:softHyphen/>
        <w:t>k</w:t>
      </w:r>
      <w:r w:rsidRPr="003929C6">
        <w:rPr>
          <w:sz w:val="24"/>
          <w:szCs w:val="24"/>
        </w:rPr>
        <w:softHyphen/>
      </w:r>
      <w:r w:rsidRPr="003929C6">
        <w:rPr>
          <w:sz w:val="24"/>
          <w:szCs w:val="24"/>
        </w:rPr>
        <w:softHyphen/>
      </w:r>
      <w:r w:rsidRPr="003929C6">
        <w:rPr>
          <w:sz w:val="24"/>
          <w:szCs w:val="24"/>
        </w:rPr>
        <w:softHyphen/>
        <w:t>si</w:t>
      </w:r>
      <w:r w:rsidRPr="003929C6">
        <w:rPr>
          <w:sz w:val="24"/>
          <w:szCs w:val="24"/>
        </w:rPr>
        <w:softHyphen/>
        <w:t>yalarının, uyğun ida</w:t>
      </w:r>
      <w:r w:rsidRPr="003929C6">
        <w:rPr>
          <w:sz w:val="24"/>
          <w:szCs w:val="24"/>
        </w:rPr>
        <w:softHyphen/>
        <w:t>rə</w:t>
      </w:r>
      <w:r w:rsidRPr="003929C6">
        <w:rPr>
          <w:sz w:val="24"/>
          <w:szCs w:val="24"/>
        </w:rPr>
        <w:softHyphen/>
        <w:t>etmə üsulları ilə birgə tətbiqindən səmərəli nəticənin əldə edilməsinə yonələn cədvəl-matris hazırlamışıq. Bu baxımdan deyə bilərik ki, ida</w:t>
      </w:r>
      <w:r w:rsidRPr="003929C6">
        <w:rPr>
          <w:sz w:val="24"/>
          <w:szCs w:val="24"/>
        </w:rPr>
        <w:softHyphen/>
        <w:t>rə</w:t>
      </w:r>
      <w:r w:rsidRPr="003929C6">
        <w:rPr>
          <w:sz w:val="24"/>
          <w:szCs w:val="24"/>
        </w:rPr>
        <w:softHyphen/>
        <w:t>et</w:t>
      </w:r>
      <w:r w:rsidRPr="003929C6">
        <w:rPr>
          <w:sz w:val="24"/>
          <w:szCs w:val="24"/>
        </w:rPr>
        <w:softHyphen/>
        <w:t>mə</w:t>
      </w:r>
      <w:r w:rsidRPr="003929C6">
        <w:rPr>
          <w:sz w:val="24"/>
          <w:szCs w:val="24"/>
        </w:rPr>
        <w:softHyphen/>
        <w:t>nin funksiyaları və metodlarının qarşılıqlı əla</w:t>
      </w:r>
      <w:r w:rsidRPr="003929C6">
        <w:rPr>
          <w:sz w:val="24"/>
          <w:szCs w:val="24"/>
        </w:rPr>
        <w:softHyphen/>
      </w:r>
      <w:r w:rsidRPr="003929C6">
        <w:rPr>
          <w:sz w:val="24"/>
          <w:szCs w:val="24"/>
        </w:rPr>
        <w:softHyphen/>
        <w:t>qə</w:t>
      </w:r>
      <w:r w:rsidRPr="003929C6">
        <w:rPr>
          <w:sz w:val="24"/>
          <w:szCs w:val="24"/>
        </w:rPr>
        <w:softHyphen/>
        <w:t>si</w:t>
      </w:r>
      <w:r w:rsidRPr="003929C6">
        <w:rPr>
          <w:sz w:val="24"/>
          <w:szCs w:val="24"/>
        </w:rPr>
        <w:softHyphen/>
        <w:t>nin key</w:t>
      </w:r>
      <w:r w:rsidRPr="003929C6">
        <w:rPr>
          <w:sz w:val="24"/>
          <w:szCs w:val="24"/>
        </w:rPr>
        <w:softHyphen/>
      </w:r>
      <w:r w:rsidRPr="003929C6">
        <w:rPr>
          <w:sz w:val="24"/>
          <w:szCs w:val="24"/>
        </w:rPr>
        <w:softHyphen/>
        <w:t>fiyyət matrisini təqdim etmiş oluruq.</w:t>
      </w:r>
    </w:p>
    <w:p w14:paraId="06817FDD" w14:textId="77777777" w:rsidR="00920865" w:rsidRPr="00787D6E" w:rsidRDefault="00920865" w:rsidP="00920865">
      <w:pPr>
        <w:pStyle w:val="a3"/>
        <w:tabs>
          <w:tab w:val="left" w:pos="567"/>
          <w:tab w:val="left" w:pos="851"/>
        </w:tabs>
        <w:ind w:left="0" w:firstLine="284"/>
        <w:jc w:val="both"/>
        <w:rPr>
          <w:sz w:val="24"/>
          <w:szCs w:val="24"/>
        </w:rPr>
      </w:pPr>
      <w:r w:rsidRPr="003929C6">
        <w:rPr>
          <w:sz w:val="24"/>
          <w:szCs w:val="24"/>
        </w:rPr>
        <w:t>Matrisi tətbiq etməklə, müəssisənin rəhbərləri idarəetmədə iqtisadi, inzibati və sosial-psixoloji metodlarının icr</w:t>
      </w:r>
      <w:r w:rsidRPr="00787D6E">
        <w:rPr>
          <w:sz w:val="24"/>
          <w:szCs w:val="24"/>
        </w:rPr>
        <w:t>asının planlaşdırma, marketinq və nəzarət mərhələlərində verəcəyi nəticələri qabaqcadan müəyyən etmək imkanı əldə edirlər.</w:t>
      </w:r>
    </w:p>
    <w:p w14:paraId="3113041F" w14:textId="77777777" w:rsidR="00920865" w:rsidRPr="00787D6E" w:rsidRDefault="00920865" w:rsidP="00920865">
      <w:pPr>
        <w:pStyle w:val="a3"/>
        <w:tabs>
          <w:tab w:val="left" w:pos="567"/>
          <w:tab w:val="left" w:pos="851"/>
        </w:tabs>
        <w:ind w:left="0" w:firstLine="284"/>
        <w:jc w:val="both"/>
        <w:rPr>
          <w:sz w:val="24"/>
          <w:szCs w:val="24"/>
        </w:rPr>
      </w:pPr>
      <w:r w:rsidRPr="00787D6E">
        <w:rPr>
          <w:sz w:val="24"/>
          <w:szCs w:val="24"/>
        </w:rPr>
        <w:t>İdarəetmənin keyfiyyət matrisi hər hansı bir funksiyanın müvafiq metodlarla əlaqəliliyini təmin etməklə, onların tətbiqinin hansı nəticə verəcəyini xarakterizə edir. Bu təsvir idarəetmənin daha məhsuldar olması üçün rəhbərlərin idarəetmə funksiyasının uğurlu həyata keçirilməsi üçün mayakdır.</w:t>
      </w:r>
    </w:p>
    <w:p w14:paraId="4191F400" w14:textId="77777777" w:rsidR="00920865" w:rsidRPr="00787D6E" w:rsidRDefault="00920865" w:rsidP="00920865">
      <w:pPr>
        <w:pStyle w:val="a3"/>
        <w:tabs>
          <w:tab w:val="left" w:pos="567"/>
          <w:tab w:val="left" w:pos="851"/>
        </w:tabs>
        <w:ind w:left="0" w:firstLine="0"/>
        <w:jc w:val="right"/>
        <w:rPr>
          <w:b/>
          <w:sz w:val="24"/>
          <w:szCs w:val="24"/>
        </w:rPr>
      </w:pPr>
      <w:r w:rsidRPr="00787D6E">
        <w:rPr>
          <w:b/>
          <w:sz w:val="24"/>
          <w:szCs w:val="24"/>
        </w:rPr>
        <w:t xml:space="preserve">Cədvəl 6. </w:t>
      </w:r>
    </w:p>
    <w:p w14:paraId="174A7C91" w14:textId="77777777" w:rsidR="00920865" w:rsidRPr="00787D6E" w:rsidRDefault="00920865" w:rsidP="00920865">
      <w:pPr>
        <w:pStyle w:val="a3"/>
        <w:tabs>
          <w:tab w:val="left" w:pos="567"/>
          <w:tab w:val="left" w:pos="851"/>
        </w:tabs>
        <w:ind w:left="0" w:firstLine="0"/>
        <w:jc w:val="center"/>
        <w:rPr>
          <w:b/>
          <w:sz w:val="24"/>
          <w:szCs w:val="24"/>
        </w:rPr>
      </w:pPr>
      <w:r w:rsidRPr="00787D6E">
        <w:rPr>
          <w:b/>
          <w:sz w:val="24"/>
          <w:szCs w:val="24"/>
        </w:rPr>
        <w:t>İdarəetmənin funksiyaları və metodlarının birgə və əlaqəli tətbiqinin keyfiyyət matrisi</w:t>
      </w:r>
    </w:p>
    <w:p w14:paraId="1F9994FA" w14:textId="77777777" w:rsidR="00920865" w:rsidRPr="00787D6E" w:rsidRDefault="00920865" w:rsidP="00920865">
      <w:pPr>
        <w:pStyle w:val="a3"/>
        <w:tabs>
          <w:tab w:val="left" w:pos="567"/>
          <w:tab w:val="left" w:pos="851"/>
        </w:tabs>
        <w:ind w:left="0" w:firstLine="284"/>
        <w:jc w:val="both"/>
        <w:rPr>
          <w:b/>
          <w:sz w:val="10"/>
          <w:szCs w:val="10"/>
        </w:rPr>
      </w:pPr>
    </w:p>
    <w:tbl>
      <w:tblPr>
        <w:tblW w:w="511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39"/>
        <w:gridCol w:w="2168"/>
        <w:gridCol w:w="1842"/>
        <w:gridCol w:w="1985"/>
      </w:tblGrid>
      <w:tr w:rsidR="00920865" w:rsidRPr="003929C6" w14:paraId="00AA3FB2" w14:textId="77777777" w:rsidTr="009F6C1C">
        <w:trPr>
          <w:trHeight w:val="20"/>
        </w:trPr>
        <w:tc>
          <w:tcPr>
            <w:tcW w:w="613" w:type="pct"/>
          </w:tcPr>
          <w:p w14:paraId="61F50D8A" w14:textId="77777777" w:rsidR="00920865" w:rsidRPr="003929C6" w:rsidRDefault="00920865" w:rsidP="009F6C1C">
            <w:pPr>
              <w:pStyle w:val="TableParagraph"/>
              <w:tabs>
                <w:tab w:val="left" w:pos="701"/>
                <w:tab w:val="left" w:pos="851"/>
              </w:tabs>
              <w:ind w:left="-79"/>
              <w:rPr>
                <w:sz w:val="20"/>
                <w:szCs w:val="20"/>
              </w:rPr>
            </w:pPr>
          </w:p>
        </w:tc>
        <w:tc>
          <w:tcPr>
            <w:tcW w:w="1586" w:type="pct"/>
          </w:tcPr>
          <w:p w14:paraId="1115555B" w14:textId="77777777" w:rsidR="00920865" w:rsidRPr="003929C6" w:rsidRDefault="00920865" w:rsidP="009F6C1C">
            <w:pPr>
              <w:pStyle w:val="TableParagraph"/>
              <w:tabs>
                <w:tab w:val="left" w:pos="701"/>
                <w:tab w:val="left" w:pos="851"/>
              </w:tabs>
              <w:ind w:left="-79"/>
              <w:rPr>
                <w:sz w:val="20"/>
                <w:szCs w:val="20"/>
              </w:rPr>
            </w:pPr>
            <w:r w:rsidRPr="003929C6">
              <w:rPr>
                <w:sz w:val="20"/>
                <w:szCs w:val="20"/>
              </w:rPr>
              <w:t>Planlaşdırma</w:t>
            </w:r>
          </w:p>
        </w:tc>
        <w:tc>
          <w:tcPr>
            <w:tcW w:w="1348" w:type="pct"/>
          </w:tcPr>
          <w:p w14:paraId="7A783EF3" w14:textId="77777777" w:rsidR="00920865" w:rsidRPr="003929C6" w:rsidRDefault="00920865" w:rsidP="009F6C1C">
            <w:pPr>
              <w:pStyle w:val="TableParagraph"/>
              <w:tabs>
                <w:tab w:val="left" w:pos="701"/>
                <w:tab w:val="left" w:pos="851"/>
              </w:tabs>
              <w:ind w:left="-79"/>
              <w:rPr>
                <w:sz w:val="20"/>
                <w:szCs w:val="20"/>
              </w:rPr>
            </w:pPr>
            <w:r w:rsidRPr="003929C6">
              <w:rPr>
                <w:sz w:val="20"/>
                <w:szCs w:val="20"/>
              </w:rPr>
              <w:t>Marketinq</w:t>
            </w:r>
          </w:p>
        </w:tc>
        <w:tc>
          <w:tcPr>
            <w:tcW w:w="1452" w:type="pct"/>
          </w:tcPr>
          <w:p w14:paraId="7213E7A3" w14:textId="77777777" w:rsidR="00920865" w:rsidRPr="003929C6" w:rsidRDefault="00920865" w:rsidP="009F6C1C">
            <w:pPr>
              <w:pStyle w:val="TableParagraph"/>
              <w:tabs>
                <w:tab w:val="left" w:pos="701"/>
                <w:tab w:val="left" w:pos="851"/>
              </w:tabs>
              <w:ind w:left="-79"/>
              <w:rPr>
                <w:sz w:val="20"/>
                <w:szCs w:val="20"/>
              </w:rPr>
            </w:pPr>
            <w:r w:rsidRPr="003929C6">
              <w:rPr>
                <w:sz w:val="20"/>
                <w:szCs w:val="20"/>
              </w:rPr>
              <w:t>Nəzarət</w:t>
            </w:r>
          </w:p>
        </w:tc>
      </w:tr>
      <w:tr w:rsidR="00920865" w:rsidRPr="003929C6" w14:paraId="05BCAA02" w14:textId="77777777" w:rsidTr="009F6C1C">
        <w:trPr>
          <w:trHeight w:val="20"/>
        </w:trPr>
        <w:tc>
          <w:tcPr>
            <w:tcW w:w="613" w:type="pct"/>
          </w:tcPr>
          <w:p w14:paraId="1E5A3D4C" w14:textId="77777777" w:rsidR="00920865" w:rsidRPr="003929C6" w:rsidRDefault="00920865" w:rsidP="009F6C1C">
            <w:pPr>
              <w:pStyle w:val="TableParagraph"/>
              <w:tabs>
                <w:tab w:val="left" w:pos="701"/>
                <w:tab w:val="left" w:pos="851"/>
              </w:tabs>
              <w:ind w:left="-79"/>
              <w:rPr>
                <w:sz w:val="20"/>
                <w:szCs w:val="20"/>
              </w:rPr>
            </w:pPr>
            <w:r w:rsidRPr="003929C6">
              <w:rPr>
                <w:sz w:val="20"/>
                <w:szCs w:val="20"/>
              </w:rPr>
              <w:t>İqtisadi metod</w:t>
            </w:r>
          </w:p>
        </w:tc>
        <w:tc>
          <w:tcPr>
            <w:tcW w:w="1586" w:type="pct"/>
          </w:tcPr>
          <w:p w14:paraId="06EE57D8" w14:textId="77777777" w:rsidR="00920865" w:rsidRPr="003929C6" w:rsidRDefault="00920865" w:rsidP="009F6C1C">
            <w:pPr>
              <w:pStyle w:val="TableParagraph"/>
              <w:tabs>
                <w:tab w:val="left" w:pos="701"/>
                <w:tab w:val="left" w:pos="851"/>
              </w:tabs>
              <w:ind w:left="-79"/>
              <w:rPr>
                <w:sz w:val="20"/>
                <w:szCs w:val="20"/>
              </w:rPr>
            </w:pPr>
            <w:r w:rsidRPr="003929C6">
              <w:rPr>
                <w:sz w:val="20"/>
                <w:szCs w:val="20"/>
              </w:rPr>
              <w:t>Strategiyanın müəyyən olunması. Fəaliyyətin planlaşdırılması. Gəlirin planlaşdırılması. Planın icra proqramı. İqtisadi səmərəliliyin layihələndirilməsi</w:t>
            </w:r>
            <w:r w:rsidR="00277F7F" w:rsidRPr="003929C6">
              <w:rPr>
                <w:sz w:val="20"/>
                <w:szCs w:val="20"/>
              </w:rPr>
              <w:t>.</w:t>
            </w:r>
          </w:p>
        </w:tc>
        <w:tc>
          <w:tcPr>
            <w:tcW w:w="1348" w:type="pct"/>
          </w:tcPr>
          <w:p w14:paraId="00ACA02C" w14:textId="77777777" w:rsidR="00920865" w:rsidRPr="003929C6" w:rsidRDefault="00277F7F" w:rsidP="009F6C1C">
            <w:pPr>
              <w:pStyle w:val="TableParagraph"/>
              <w:tabs>
                <w:tab w:val="left" w:pos="701"/>
                <w:tab w:val="left" w:pos="851"/>
              </w:tabs>
              <w:ind w:left="-79"/>
              <w:rPr>
                <w:sz w:val="20"/>
                <w:szCs w:val="20"/>
              </w:rPr>
            </w:pPr>
            <w:r w:rsidRPr="003929C6">
              <w:rPr>
                <w:sz w:val="20"/>
                <w:szCs w:val="20"/>
              </w:rPr>
              <w:t xml:space="preserve">Bazarın tədqiqi. </w:t>
            </w:r>
            <w:r w:rsidR="00920865" w:rsidRPr="003929C6">
              <w:rPr>
                <w:sz w:val="20"/>
                <w:szCs w:val="20"/>
              </w:rPr>
              <w:t>Marketinq təhlillərinin aparılması.</w:t>
            </w:r>
          </w:p>
          <w:p w14:paraId="798977A2" w14:textId="77777777" w:rsidR="00920865" w:rsidRPr="003929C6" w:rsidRDefault="00920865" w:rsidP="009F6C1C">
            <w:pPr>
              <w:pStyle w:val="TableParagraph"/>
              <w:tabs>
                <w:tab w:val="left" w:pos="701"/>
                <w:tab w:val="left" w:pos="851"/>
              </w:tabs>
              <w:ind w:left="-79"/>
              <w:rPr>
                <w:sz w:val="20"/>
                <w:szCs w:val="20"/>
              </w:rPr>
            </w:pPr>
            <w:r w:rsidRPr="003929C6">
              <w:rPr>
                <w:sz w:val="20"/>
                <w:szCs w:val="20"/>
              </w:rPr>
              <w:t>Qiymətqoyma siyasəti. Satış siyasəti</w:t>
            </w:r>
            <w:r w:rsidR="00277F7F" w:rsidRPr="003929C6">
              <w:rPr>
                <w:sz w:val="20"/>
                <w:szCs w:val="20"/>
              </w:rPr>
              <w:t>.</w:t>
            </w:r>
          </w:p>
        </w:tc>
        <w:tc>
          <w:tcPr>
            <w:tcW w:w="1452" w:type="pct"/>
          </w:tcPr>
          <w:p w14:paraId="29BF7A87" w14:textId="77777777" w:rsidR="00920865" w:rsidRPr="003929C6" w:rsidRDefault="00920865" w:rsidP="009F6C1C">
            <w:pPr>
              <w:pStyle w:val="TableParagraph"/>
              <w:tabs>
                <w:tab w:val="left" w:pos="701"/>
                <w:tab w:val="left" w:pos="851"/>
              </w:tabs>
              <w:ind w:left="-79"/>
              <w:rPr>
                <w:sz w:val="20"/>
                <w:szCs w:val="20"/>
              </w:rPr>
            </w:pPr>
            <w:r w:rsidRPr="003929C6">
              <w:rPr>
                <w:sz w:val="20"/>
                <w:szCs w:val="20"/>
              </w:rPr>
              <w:t>Daxili auditin tətbiqi. Vergi nəzarətinin tətbiqi. Maliyyə nəzarətinin  tətbiqi.</w:t>
            </w:r>
          </w:p>
          <w:p w14:paraId="31CC4D42" w14:textId="77777777" w:rsidR="00920865" w:rsidRPr="003929C6" w:rsidRDefault="00920865" w:rsidP="009F6C1C">
            <w:pPr>
              <w:pStyle w:val="TableParagraph"/>
              <w:tabs>
                <w:tab w:val="left" w:pos="701"/>
                <w:tab w:val="left" w:pos="851"/>
              </w:tabs>
              <w:ind w:left="-79"/>
              <w:rPr>
                <w:sz w:val="20"/>
                <w:szCs w:val="20"/>
              </w:rPr>
            </w:pPr>
            <w:r w:rsidRPr="003929C6">
              <w:rPr>
                <w:sz w:val="20"/>
                <w:szCs w:val="20"/>
              </w:rPr>
              <w:t>Kontrollinq xidmətinin həyata keçirilməsi.</w:t>
            </w:r>
          </w:p>
        </w:tc>
      </w:tr>
      <w:tr w:rsidR="00920865" w:rsidRPr="003929C6" w14:paraId="4DC9C222" w14:textId="77777777" w:rsidTr="009F6C1C">
        <w:trPr>
          <w:trHeight w:val="20"/>
        </w:trPr>
        <w:tc>
          <w:tcPr>
            <w:tcW w:w="613" w:type="pct"/>
          </w:tcPr>
          <w:p w14:paraId="31D2B7B7" w14:textId="77777777" w:rsidR="00920865" w:rsidRPr="003929C6" w:rsidRDefault="00920865" w:rsidP="009F6C1C">
            <w:pPr>
              <w:pStyle w:val="TableParagraph"/>
              <w:tabs>
                <w:tab w:val="left" w:pos="701"/>
                <w:tab w:val="left" w:pos="851"/>
              </w:tabs>
              <w:ind w:left="-79"/>
              <w:rPr>
                <w:sz w:val="20"/>
                <w:szCs w:val="20"/>
              </w:rPr>
            </w:pPr>
            <w:r w:rsidRPr="003929C6">
              <w:rPr>
                <w:sz w:val="20"/>
                <w:szCs w:val="20"/>
              </w:rPr>
              <w:t>İnzibati metod</w:t>
            </w:r>
          </w:p>
        </w:tc>
        <w:tc>
          <w:tcPr>
            <w:tcW w:w="1586" w:type="pct"/>
          </w:tcPr>
          <w:p w14:paraId="7BDEA8AA" w14:textId="77777777" w:rsidR="00920865" w:rsidRPr="003929C6" w:rsidRDefault="00920865" w:rsidP="009F6C1C">
            <w:pPr>
              <w:pStyle w:val="TableParagraph"/>
              <w:tabs>
                <w:tab w:val="left" w:pos="701"/>
                <w:tab w:val="left" w:pos="851"/>
              </w:tabs>
              <w:ind w:left="-79"/>
              <w:rPr>
                <w:sz w:val="20"/>
                <w:szCs w:val="20"/>
              </w:rPr>
            </w:pPr>
            <w:r w:rsidRPr="003929C6">
              <w:rPr>
                <w:sz w:val="20"/>
                <w:szCs w:val="20"/>
              </w:rPr>
              <w:t xml:space="preserve">Normativ- hüquqi bazanın formalaşması. Təşkilatı quruluşun </w:t>
            </w:r>
            <w:r w:rsidR="00277F7F" w:rsidRPr="003929C6">
              <w:rPr>
                <w:sz w:val="20"/>
                <w:szCs w:val="20"/>
              </w:rPr>
              <w:t xml:space="preserve">formalaşdırılması. </w:t>
            </w:r>
            <w:r w:rsidRPr="003929C6">
              <w:rPr>
                <w:sz w:val="20"/>
                <w:szCs w:val="20"/>
              </w:rPr>
              <w:t>İdarəçilik mexanizminin müəyyən edilməsi. Planın icrasına nəzarət.</w:t>
            </w:r>
          </w:p>
        </w:tc>
        <w:tc>
          <w:tcPr>
            <w:tcW w:w="1348" w:type="pct"/>
          </w:tcPr>
          <w:p w14:paraId="27F98303" w14:textId="77777777" w:rsidR="00920865" w:rsidRPr="003929C6" w:rsidRDefault="00920865" w:rsidP="009F6C1C">
            <w:pPr>
              <w:pStyle w:val="TableParagraph"/>
              <w:tabs>
                <w:tab w:val="left" w:pos="701"/>
                <w:tab w:val="left" w:pos="851"/>
              </w:tabs>
              <w:ind w:left="-79"/>
              <w:rPr>
                <w:sz w:val="20"/>
                <w:szCs w:val="20"/>
              </w:rPr>
            </w:pPr>
            <w:r w:rsidRPr="003929C6">
              <w:rPr>
                <w:sz w:val="20"/>
                <w:szCs w:val="20"/>
              </w:rPr>
              <w:t>Marketinqin idarə edilməsi. Bazarın nəzarətdə saxlanması.</w:t>
            </w:r>
          </w:p>
          <w:p w14:paraId="2A23CA4E" w14:textId="77777777" w:rsidR="00920865" w:rsidRPr="003929C6" w:rsidRDefault="00920865" w:rsidP="009F6C1C">
            <w:pPr>
              <w:pStyle w:val="TableParagraph"/>
              <w:tabs>
                <w:tab w:val="left" w:pos="701"/>
                <w:tab w:val="left" w:pos="851"/>
              </w:tabs>
              <w:ind w:left="-79"/>
              <w:rPr>
                <w:sz w:val="20"/>
                <w:szCs w:val="20"/>
              </w:rPr>
            </w:pPr>
            <w:r w:rsidRPr="003929C6">
              <w:rPr>
                <w:sz w:val="20"/>
                <w:szCs w:val="20"/>
              </w:rPr>
              <w:t>Alqı-satqı münasibətlərinin tənzimlənməsi</w:t>
            </w:r>
            <w:r w:rsidR="00277F7F" w:rsidRPr="003929C6">
              <w:rPr>
                <w:sz w:val="20"/>
                <w:szCs w:val="20"/>
              </w:rPr>
              <w:t>.</w:t>
            </w:r>
          </w:p>
        </w:tc>
        <w:tc>
          <w:tcPr>
            <w:tcW w:w="1452" w:type="pct"/>
          </w:tcPr>
          <w:p w14:paraId="3A14DF5D" w14:textId="77777777" w:rsidR="00920865" w:rsidRPr="003929C6" w:rsidRDefault="00920865" w:rsidP="009F6C1C">
            <w:pPr>
              <w:pStyle w:val="TableParagraph"/>
              <w:tabs>
                <w:tab w:val="left" w:pos="701"/>
                <w:tab w:val="left" w:pos="851"/>
              </w:tabs>
              <w:ind w:left="-79"/>
              <w:rPr>
                <w:sz w:val="20"/>
                <w:szCs w:val="20"/>
              </w:rPr>
            </w:pPr>
            <w:r w:rsidRPr="003929C6">
              <w:rPr>
                <w:sz w:val="18"/>
                <w:szCs w:val="18"/>
              </w:rPr>
              <w:t>Qərarların icrasına nəzarət.  Nəzarət mexanizmlərinin yaradılması. İnzibati tədbirlər. Sanksiyalar. Cərimələr. İntizam tədbirləri. Təmbeh. Xəbərdarlıq. Töhmət. Mükafatlandırma.</w:t>
            </w:r>
          </w:p>
        </w:tc>
      </w:tr>
      <w:tr w:rsidR="00920865" w:rsidRPr="003929C6" w14:paraId="4F6DC95A" w14:textId="77777777" w:rsidTr="009F6C1C">
        <w:trPr>
          <w:trHeight w:val="20"/>
        </w:trPr>
        <w:tc>
          <w:tcPr>
            <w:tcW w:w="613" w:type="pct"/>
          </w:tcPr>
          <w:p w14:paraId="502979E7" w14:textId="77777777" w:rsidR="00920865" w:rsidRPr="003929C6" w:rsidRDefault="00920865" w:rsidP="009F6C1C">
            <w:pPr>
              <w:pStyle w:val="TableParagraph"/>
              <w:tabs>
                <w:tab w:val="left" w:pos="701"/>
                <w:tab w:val="left" w:pos="851"/>
              </w:tabs>
              <w:ind w:left="-79"/>
              <w:rPr>
                <w:sz w:val="20"/>
                <w:szCs w:val="20"/>
              </w:rPr>
            </w:pPr>
            <w:r w:rsidRPr="003929C6">
              <w:rPr>
                <w:sz w:val="20"/>
                <w:szCs w:val="20"/>
              </w:rPr>
              <w:t>Sosial- psixoloji metod</w:t>
            </w:r>
          </w:p>
        </w:tc>
        <w:tc>
          <w:tcPr>
            <w:tcW w:w="1586" w:type="pct"/>
          </w:tcPr>
          <w:p w14:paraId="62366DCE" w14:textId="77777777" w:rsidR="00920865" w:rsidRPr="003929C6" w:rsidRDefault="00920865" w:rsidP="009F6C1C">
            <w:pPr>
              <w:pStyle w:val="TableParagraph"/>
              <w:tabs>
                <w:tab w:val="left" w:pos="701"/>
                <w:tab w:val="left" w:pos="851"/>
              </w:tabs>
              <w:ind w:left="-79"/>
              <w:rPr>
                <w:sz w:val="20"/>
                <w:szCs w:val="20"/>
              </w:rPr>
            </w:pPr>
            <w:r w:rsidRPr="003929C6">
              <w:rPr>
                <w:sz w:val="20"/>
                <w:szCs w:val="20"/>
              </w:rPr>
              <w:t>İşçilərin sosial tələbatlarının müəyyən olunması</w:t>
            </w:r>
            <w:r w:rsidR="00277F7F" w:rsidRPr="003929C6">
              <w:rPr>
                <w:sz w:val="20"/>
                <w:szCs w:val="20"/>
              </w:rPr>
              <w:t>.</w:t>
            </w:r>
          </w:p>
          <w:p w14:paraId="5D1F5E56" w14:textId="77777777" w:rsidR="00920865" w:rsidRPr="003929C6" w:rsidRDefault="00920865" w:rsidP="009F6C1C">
            <w:pPr>
              <w:pStyle w:val="TableParagraph"/>
              <w:tabs>
                <w:tab w:val="left" w:pos="701"/>
                <w:tab w:val="left" w:pos="851"/>
              </w:tabs>
              <w:ind w:left="-79"/>
              <w:rPr>
                <w:sz w:val="20"/>
                <w:szCs w:val="20"/>
              </w:rPr>
            </w:pPr>
            <w:r w:rsidRPr="003929C6">
              <w:rPr>
                <w:sz w:val="20"/>
                <w:szCs w:val="20"/>
              </w:rPr>
              <w:t>Sosial tədbirlərin planlaşdırılması.</w:t>
            </w:r>
          </w:p>
        </w:tc>
        <w:tc>
          <w:tcPr>
            <w:tcW w:w="1348" w:type="pct"/>
          </w:tcPr>
          <w:p w14:paraId="1772F5AB" w14:textId="77777777" w:rsidR="00920865" w:rsidRPr="003929C6" w:rsidRDefault="00920865" w:rsidP="009F6C1C">
            <w:pPr>
              <w:pStyle w:val="TableParagraph"/>
              <w:tabs>
                <w:tab w:val="left" w:pos="701"/>
                <w:tab w:val="left" w:pos="851"/>
              </w:tabs>
              <w:ind w:left="-79"/>
              <w:rPr>
                <w:sz w:val="20"/>
                <w:szCs w:val="20"/>
              </w:rPr>
            </w:pPr>
            <w:r w:rsidRPr="003929C6">
              <w:rPr>
                <w:sz w:val="20"/>
                <w:szCs w:val="20"/>
              </w:rPr>
              <w:t>Sosial tələbatın ödənilməsi. Cəmiyyətin maraqlarını ifadə etmək.</w:t>
            </w:r>
          </w:p>
          <w:p w14:paraId="30474E3B" w14:textId="77777777" w:rsidR="00920865" w:rsidRPr="003929C6" w:rsidRDefault="00920865" w:rsidP="009F6C1C">
            <w:pPr>
              <w:pStyle w:val="TableParagraph"/>
              <w:tabs>
                <w:tab w:val="left" w:pos="701"/>
                <w:tab w:val="left" w:pos="851"/>
              </w:tabs>
              <w:ind w:left="-79"/>
              <w:rPr>
                <w:sz w:val="20"/>
                <w:szCs w:val="20"/>
              </w:rPr>
            </w:pPr>
            <w:r w:rsidRPr="003929C6">
              <w:rPr>
                <w:sz w:val="20"/>
                <w:szCs w:val="20"/>
              </w:rPr>
              <w:t>Müştəri məmnuniyyətinin təmin olunması</w:t>
            </w:r>
            <w:r w:rsidR="00277F7F" w:rsidRPr="003929C6">
              <w:rPr>
                <w:sz w:val="20"/>
                <w:szCs w:val="20"/>
              </w:rPr>
              <w:t>.</w:t>
            </w:r>
          </w:p>
        </w:tc>
        <w:tc>
          <w:tcPr>
            <w:tcW w:w="1452" w:type="pct"/>
          </w:tcPr>
          <w:p w14:paraId="3A90EE3F" w14:textId="77777777" w:rsidR="00920865" w:rsidRPr="003929C6" w:rsidRDefault="00920865" w:rsidP="009F6C1C">
            <w:pPr>
              <w:pStyle w:val="TableParagraph"/>
              <w:tabs>
                <w:tab w:val="left" w:pos="701"/>
                <w:tab w:val="left" w:pos="851"/>
              </w:tabs>
              <w:ind w:left="-79"/>
              <w:rPr>
                <w:sz w:val="20"/>
                <w:szCs w:val="20"/>
              </w:rPr>
            </w:pPr>
            <w:r w:rsidRPr="003929C6">
              <w:rPr>
                <w:sz w:val="20"/>
                <w:szCs w:val="20"/>
              </w:rPr>
              <w:t>Sosial münasibətlərin tənzimlənməsi.</w:t>
            </w:r>
          </w:p>
          <w:p w14:paraId="6510C54B" w14:textId="77777777" w:rsidR="00920865" w:rsidRPr="003929C6" w:rsidRDefault="00920865" w:rsidP="009F6C1C">
            <w:pPr>
              <w:pStyle w:val="TableParagraph"/>
              <w:tabs>
                <w:tab w:val="left" w:pos="701"/>
                <w:tab w:val="left" w:pos="851"/>
              </w:tabs>
              <w:ind w:left="-79"/>
              <w:rPr>
                <w:sz w:val="20"/>
                <w:szCs w:val="20"/>
              </w:rPr>
            </w:pPr>
            <w:r w:rsidRPr="003929C6">
              <w:rPr>
                <w:sz w:val="20"/>
                <w:szCs w:val="20"/>
              </w:rPr>
              <w:t>Müştəri məmnuniyyətinin təmin olunması. Korporativ sosial məsuliyyət.</w:t>
            </w:r>
          </w:p>
        </w:tc>
      </w:tr>
    </w:tbl>
    <w:p w14:paraId="41D26C3E" w14:textId="77777777" w:rsidR="00920865" w:rsidRPr="00787D6E" w:rsidRDefault="00920865" w:rsidP="00920865">
      <w:pPr>
        <w:pStyle w:val="TableParagraph"/>
        <w:tabs>
          <w:tab w:val="left" w:pos="567"/>
          <w:tab w:val="left" w:pos="851"/>
        </w:tabs>
        <w:rPr>
          <w:b/>
          <w:i/>
          <w:sz w:val="10"/>
          <w:szCs w:val="10"/>
        </w:rPr>
      </w:pPr>
    </w:p>
    <w:p w14:paraId="408F6B9A" w14:textId="77777777" w:rsidR="00920865" w:rsidRPr="00787D6E" w:rsidRDefault="00920865" w:rsidP="00920865">
      <w:pPr>
        <w:pStyle w:val="TableParagraph"/>
        <w:tabs>
          <w:tab w:val="left" w:pos="567"/>
          <w:tab w:val="left" w:pos="851"/>
        </w:tabs>
        <w:rPr>
          <w:sz w:val="20"/>
          <w:szCs w:val="20"/>
        </w:rPr>
      </w:pPr>
      <w:r w:rsidRPr="00787D6E">
        <w:rPr>
          <w:b/>
          <w:i/>
          <w:sz w:val="20"/>
          <w:szCs w:val="20"/>
        </w:rPr>
        <w:t>Mənbə:</w:t>
      </w:r>
      <w:r w:rsidRPr="00787D6E">
        <w:rPr>
          <w:sz w:val="20"/>
          <w:szCs w:val="20"/>
        </w:rPr>
        <w:t xml:space="preserve"> </w:t>
      </w:r>
      <w:r w:rsidR="00962A0F">
        <w:rPr>
          <w:sz w:val="20"/>
          <w:szCs w:val="20"/>
        </w:rPr>
        <w:t>c</w:t>
      </w:r>
      <w:r w:rsidRPr="00787D6E">
        <w:rPr>
          <w:i/>
          <w:sz w:val="20"/>
          <w:szCs w:val="20"/>
        </w:rPr>
        <w:t>ədvəl müəllif tərəfindən hazırlanmışdır.</w:t>
      </w:r>
    </w:p>
    <w:p w14:paraId="591FCE0F" w14:textId="77777777" w:rsidR="00920865" w:rsidRPr="00787D6E" w:rsidRDefault="00920865" w:rsidP="00920865">
      <w:pPr>
        <w:pStyle w:val="a3"/>
        <w:tabs>
          <w:tab w:val="left" w:pos="567"/>
          <w:tab w:val="left" w:pos="851"/>
        </w:tabs>
        <w:ind w:left="0" w:firstLine="284"/>
        <w:jc w:val="both"/>
        <w:rPr>
          <w:sz w:val="24"/>
          <w:szCs w:val="24"/>
        </w:rPr>
      </w:pPr>
    </w:p>
    <w:p w14:paraId="3430EA7E" w14:textId="77777777" w:rsidR="00920865" w:rsidRPr="00787D6E" w:rsidRDefault="00920865" w:rsidP="00920865">
      <w:pPr>
        <w:pStyle w:val="a3"/>
        <w:tabs>
          <w:tab w:val="left" w:pos="567"/>
          <w:tab w:val="left" w:pos="851"/>
        </w:tabs>
        <w:ind w:left="0" w:firstLine="284"/>
        <w:jc w:val="both"/>
        <w:rPr>
          <w:sz w:val="24"/>
          <w:szCs w:val="24"/>
        </w:rPr>
      </w:pPr>
      <w:r w:rsidRPr="00787D6E">
        <w:rPr>
          <w:sz w:val="24"/>
          <w:szCs w:val="24"/>
        </w:rPr>
        <w:t>Sənaye müəssisələrinin rəqabət qabiliyyətinin yüksəldilməsi davamlı inkişafın əsas məsələlərindən biridir. Hər bir emal və sənaye müəssisəsinin məqsədi gəlir və ya mənfəət əldə etməkdən ibarətdir. Bu zaman müəssisədə maliyyə münasibətləri baş verir. Bu cür təşkilatlarda maliyyə münasibətləri, əsasən, dəyər və ya pul formasında çıxış edir.</w:t>
      </w:r>
    </w:p>
    <w:p w14:paraId="53A0C3D5" w14:textId="77777777" w:rsidR="00920865" w:rsidRPr="00787D6E" w:rsidRDefault="00920865" w:rsidP="00920865">
      <w:pPr>
        <w:pStyle w:val="a3"/>
        <w:tabs>
          <w:tab w:val="left" w:pos="567"/>
          <w:tab w:val="left" w:pos="851"/>
        </w:tabs>
        <w:ind w:left="0" w:firstLine="284"/>
        <w:jc w:val="both"/>
        <w:rPr>
          <w:sz w:val="24"/>
          <w:szCs w:val="24"/>
        </w:rPr>
      </w:pPr>
      <w:r w:rsidRPr="00787D6E">
        <w:rPr>
          <w:sz w:val="24"/>
          <w:szCs w:val="24"/>
        </w:rPr>
        <w:t>Müəssisədə fəaliyyətin davamlı və dayanıqlı icrasını təmin etmək strateji idarəetmənin səmərəliliyinin bariz nümunəsi hesab edilir. Bu nöqteyi-nəzərdən biz fəaliyyət potensialının təhlili metodunun yeni modelini tədqiq etmişik. Həmin model daxili və rəqabət mühit amillərinin müqayisəli təhlilinə əsaslanır.</w:t>
      </w:r>
    </w:p>
    <w:p w14:paraId="598596F9" w14:textId="77777777" w:rsidR="00920865" w:rsidRPr="00787D6E" w:rsidRDefault="00920865" w:rsidP="00920865">
      <w:pPr>
        <w:pStyle w:val="a9"/>
        <w:widowControl w:val="0"/>
        <w:shd w:val="clear" w:color="auto" w:fill="FFFFFF"/>
        <w:tabs>
          <w:tab w:val="left" w:pos="567"/>
          <w:tab w:val="left" w:pos="851"/>
        </w:tabs>
        <w:spacing w:before="0" w:beforeAutospacing="0" w:after="0" w:afterAutospacing="0"/>
        <w:ind w:firstLine="284"/>
        <w:jc w:val="both"/>
        <w:rPr>
          <w:lang w:val="az-Latn-AZ"/>
        </w:rPr>
      </w:pPr>
      <w:r w:rsidRPr="00787D6E">
        <w:rPr>
          <w:lang w:val="az-Latn-AZ"/>
        </w:rPr>
        <w:t>Həmin model müəssisənin innovativ və maliyyə gücünü mühit amillərinin neqativ və pozitiv təsirləri ilə əlaqəli şəkildə araşdırır, nəticədə müəssisənin rəqabətə nə dərəcədə davamlı olub-olmamasını müəyyən etməyə imkan verir. Aşağıdakı təhlil modelinə istinadən “Em</w:t>
      </w:r>
      <w:r w:rsidRPr="00787D6E">
        <w:rPr>
          <w:lang w:val="az-Latn-AZ"/>
        </w:rPr>
        <w:softHyphen/>
        <w:t>ba</w:t>
      </w:r>
      <w:r w:rsidRPr="00787D6E">
        <w:rPr>
          <w:lang w:val="az-Latn-AZ"/>
        </w:rPr>
        <w:softHyphen/>
        <w:t xml:space="preserve">wood” </w:t>
      </w:r>
      <w:r>
        <w:rPr>
          <w:lang w:val="az-Latn-AZ"/>
        </w:rPr>
        <w:t xml:space="preserve">MMC </w:t>
      </w:r>
      <w:r w:rsidR="00927069">
        <w:rPr>
          <w:lang w:val="az-Latn-AZ"/>
        </w:rPr>
        <w:t>şirkətini</w:t>
      </w:r>
      <w:r w:rsidRPr="00787D6E">
        <w:rPr>
          <w:lang w:val="az-Latn-AZ"/>
        </w:rPr>
        <w:t xml:space="preserve"> daxili bazarda </w:t>
      </w:r>
      <w:r w:rsidR="00962A0F">
        <w:rPr>
          <w:lang w:val="az-Latn-AZ"/>
        </w:rPr>
        <w:t xml:space="preserve">onun </w:t>
      </w:r>
      <w:r w:rsidRPr="00787D6E">
        <w:rPr>
          <w:lang w:val="az-Latn-AZ"/>
        </w:rPr>
        <w:t>rəqibi hesab edilən “Qardaşlar Mebel” QSC-nin göstəriciləri ilə müqayisəli təhlil etdik və nəticədə hər iki şirkətin rəqabət qabiliyyətini qiymətləndirdik.</w:t>
      </w:r>
    </w:p>
    <w:p w14:paraId="74FDAB11" w14:textId="77777777" w:rsidR="00920865" w:rsidRPr="00787D6E" w:rsidRDefault="00920865" w:rsidP="00920865">
      <w:pPr>
        <w:pStyle w:val="a9"/>
        <w:widowControl w:val="0"/>
        <w:shd w:val="clear" w:color="auto" w:fill="FFFFFF"/>
        <w:tabs>
          <w:tab w:val="left" w:pos="567"/>
          <w:tab w:val="left" w:pos="851"/>
        </w:tabs>
        <w:spacing w:before="0" w:beforeAutospacing="0" w:after="0" w:afterAutospacing="0"/>
        <w:ind w:firstLine="284"/>
        <w:jc w:val="both"/>
        <w:rPr>
          <w:b/>
          <w:lang w:val="az-Latn-AZ"/>
        </w:rPr>
      </w:pPr>
    </w:p>
    <w:p w14:paraId="4298987F" w14:textId="77777777" w:rsidR="00920865" w:rsidRPr="00787D6E" w:rsidRDefault="00920865" w:rsidP="00920865">
      <w:pPr>
        <w:pStyle w:val="a9"/>
        <w:widowControl w:val="0"/>
        <w:shd w:val="clear" w:color="auto" w:fill="FFFFFF"/>
        <w:tabs>
          <w:tab w:val="left" w:pos="567"/>
          <w:tab w:val="left" w:pos="851"/>
        </w:tabs>
        <w:spacing w:before="0" w:beforeAutospacing="0" w:after="0" w:afterAutospacing="0"/>
        <w:jc w:val="right"/>
        <w:rPr>
          <w:b/>
          <w:lang w:val="az-Latn-AZ"/>
        </w:rPr>
      </w:pPr>
      <w:r w:rsidRPr="00787D6E">
        <w:rPr>
          <w:b/>
          <w:lang w:val="az-Latn-AZ"/>
        </w:rPr>
        <w:t>Cədvəl 7</w:t>
      </w:r>
    </w:p>
    <w:p w14:paraId="731F1A93" w14:textId="77777777" w:rsidR="00920865" w:rsidRPr="00787D6E" w:rsidRDefault="00920865" w:rsidP="00920865">
      <w:pPr>
        <w:pStyle w:val="a9"/>
        <w:widowControl w:val="0"/>
        <w:shd w:val="clear" w:color="auto" w:fill="FFFFFF"/>
        <w:tabs>
          <w:tab w:val="left" w:pos="567"/>
          <w:tab w:val="left" w:pos="851"/>
        </w:tabs>
        <w:spacing w:before="0" w:beforeAutospacing="0" w:after="0" w:afterAutospacing="0"/>
        <w:jc w:val="center"/>
        <w:rPr>
          <w:b/>
          <w:lang w:val="az-Latn-AZ"/>
        </w:rPr>
      </w:pPr>
      <w:r w:rsidRPr="00787D6E">
        <w:rPr>
          <w:b/>
          <w:lang w:val="az-Latn-AZ"/>
        </w:rPr>
        <w:t>Müəssisənin rəqabət qabiliyyətliliyinin potensial təhlil modeli</w:t>
      </w:r>
    </w:p>
    <w:p w14:paraId="0B4B5C76" w14:textId="77777777" w:rsidR="00920865" w:rsidRPr="00787D6E" w:rsidRDefault="00920865" w:rsidP="00920865">
      <w:pPr>
        <w:pStyle w:val="a9"/>
        <w:widowControl w:val="0"/>
        <w:shd w:val="clear" w:color="auto" w:fill="FFFFFF"/>
        <w:tabs>
          <w:tab w:val="left" w:pos="567"/>
          <w:tab w:val="left" w:pos="851"/>
        </w:tabs>
        <w:spacing w:before="0" w:beforeAutospacing="0" w:after="0" w:afterAutospacing="0"/>
        <w:ind w:firstLine="284"/>
        <w:jc w:val="both"/>
        <w:rPr>
          <w:b/>
          <w:sz w:val="10"/>
          <w:szCs w:val="10"/>
          <w:lang w:val="az-Latn-AZ"/>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7"/>
        <w:gridCol w:w="1566"/>
        <w:gridCol w:w="1880"/>
        <w:gridCol w:w="1357"/>
      </w:tblGrid>
      <w:tr w:rsidR="00920865" w:rsidRPr="00787D6E" w14:paraId="5DFFA888" w14:textId="77777777" w:rsidTr="009F6C1C">
        <w:trPr>
          <w:trHeight w:val="20"/>
          <w:jc w:val="center"/>
        </w:trPr>
        <w:tc>
          <w:tcPr>
            <w:tcW w:w="2577" w:type="pct"/>
            <w:gridSpan w:val="2"/>
            <w:vAlign w:val="center"/>
          </w:tcPr>
          <w:p w14:paraId="6526D370" w14:textId="77777777" w:rsidR="00920865" w:rsidRPr="00787D6E" w:rsidRDefault="00920865" w:rsidP="009F6C1C">
            <w:pPr>
              <w:tabs>
                <w:tab w:val="left" w:pos="567"/>
                <w:tab w:val="left" w:pos="851"/>
              </w:tabs>
              <w:jc w:val="center"/>
              <w:rPr>
                <w:b/>
                <w:sz w:val="18"/>
                <w:szCs w:val="18"/>
              </w:rPr>
            </w:pPr>
            <w:r w:rsidRPr="00787D6E">
              <w:rPr>
                <w:b/>
                <w:sz w:val="18"/>
                <w:szCs w:val="18"/>
              </w:rPr>
              <w:t>“</w:t>
            </w:r>
            <w:r w:rsidRPr="00787D6E">
              <w:rPr>
                <w:b/>
                <w:lang w:val="az-Latn-AZ"/>
              </w:rPr>
              <w:t>Em</w:t>
            </w:r>
            <w:r w:rsidRPr="00787D6E">
              <w:rPr>
                <w:b/>
                <w:lang w:val="az-Latn-AZ"/>
              </w:rPr>
              <w:softHyphen/>
              <w:t>ba</w:t>
            </w:r>
            <w:r w:rsidRPr="00787D6E">
              <w:rPr>
                <w:b/>
                <w:lang w:val="az-Latn-AZ"/>
              </w:rPr>
              <w:softHyphen/>
              <w:t>wood</w:t>
            </w:r>
            <w:r w:rsidR="00BC7370">
              <w:rPr>
                <w:b/>
                <w:sz w:val="18"/>
                <w:szCs w:val="18"/>
              </w:rPr>
              <w:t>” MMC şirkəti</w:t>
            </w:r>
          </w:p>
        </w:tc>
        <w:tc>
          <w:tcPr>
            <w:tcW w:w="2423" w:type="pct"/>
            <w:gridSpan w:val="2"/>
            <w:vAlign w:val="center"/>
          </w:tcPr>
          <w:p w14:paraId="1D8A4ED9" w14:textId="77777777" w:rsidR="00920865" w:rsidRPr="00787D6E" w:rsidRDefault="00920865" w:rsidP="009F6C1C">
            <w:pPr>
              <w:tabs>
                <w:tab w:val="left" w:pos="567"/>
                <w:tab w:val="left" w:pos="851"/>
              </w:tabs>
              <w:jc w:val="center"/>
              <w:rPr>
                <w:b/>
                <w:sz w:val="18"/>
                <w:szCs w:val="18"/>
              </w:rPr>
            </w:pPr>
            <w:r w:rsidRPr="00787D6E">
              <w:rPr>
                <w:b/>
                <w:sz w:val="18"/>
                <w:szCs w:val="18"/>
              </w:rPr>
              <w:t>“Qardaşlar Mebel” QSC</w:t>
            </w:r>
          </w:p>
        </w:tc>
      </w:tr>
      <w:tr w:rsidR="00920865" w:rsidRPr="00787D6E" w14:paraId="4BC161A2" w14:textId="77777777" w:rsidTr="009F6C1C">
        <w:trPr>
          <w:trHeight w:val="20"/>
          <w:jc w:val="center"/>
        </w:trPr>
        <w:tc>
          <w:tcPr>
            <w:tcW w:w="5000" w:type="pct"/>
            <w:gridSpan w:val="4"/>
            <w:vAlign w:val="center"/>
          </w:tcPr>
          <w:p w14:paraId="33F1511C" w14:textId="77777777" w:rsidR="00920865" w:rsidRPr="00787D6E" w:rsidRDefault="00920865" w:rsidP="009F6C1C">
            <w:pPr>
              <w:tabs>
                <w:tab w:val="left" w:pos="567"/>
                <w:tab w:val="left" w:pos="851"/>
              </w:tabs>
              <w:jc w:val="center"/>
              <w:rPr>
                <w:b/>
                <w:sz w:val="18"/>
                <w:szCs w:val="18"/>
                <w:lang w:val="az-Latn-AZ"/>
              </w:rPr>
            </w:pPr>
            <w:r w:rsidRPr="00787D6E">
              <w:rPr>
                <w:b/>
                <w:sz w:val="18"/>
                <w:szCs w:val="18"/>
              </w:rPr>
              <w:t>İstehsal imkanlarının təhlili</w:t>
            </w:r>
            <w:r w:rsidRPr="00787D6E">
              <w:rPr>
                <w:b/>
                <w:sz w:val="18"/>
                <w:szCs w:val="18"/>
                <w:lang w:val="az-Latn-AZ"/>
              </w:rPr>
              <w:t xml:space="preserve"> </w:t>
            </w:r>
            <w:r w:rsidRPr="00787D6E">
              <w:rPr>
                <w:b/>
                <w:sz w:val="18"/>
                <w:szCs w:val="18"/>
                <w:lang w:val="en-US"/>
              </w:rPr>
              <w:t>(</w:t>
            </w:r>
            <w:proofErr w:type="spellStart"/>
            <w:r w:rsidRPr="00787D6E">
              <w:rPr>
                <w:b/>
                <w:sz w:val="18"/>
                <w:szCs w:val="18"/>
                <w:lang w:val="en-US"/>
              </w:rPr>
              <w:t>manatla</w:t>
            </w:r>
            <w:proofErr w:type="spellEnd"/>
            <w:r w:rsidRPr="00787D6E">
              <w:rPr>
                <w:b/>
                <w:sz w:val="18"/>
                <w:szCs w:val="18"/>
                <w:lang w:val="en-US"/>
              </w:rPr>
              <w:t>)</w:t>
            </w:r>
          </w:p>
        </w:tc>
      </w:tr>
      <w:tr w:rsidR="00920865" w:rsidRPr="00787D6E" w14:paraId="5ABFA5F9" w14:textId="77777777" w:rsidTr="009F6C1C">
        <w:trPr>
          <w:trHeight w:val="20"/>
          <w:jc w:val="center"/>
        </w:trPr>
        <w:tc>
          <w:tcPr>
            <w:tcW w:w="1405" w:type="pct"/>
          </w:tcPr>
          <w:p w14:paraId="54CB621C" w14:textId="77777777" w:rsidR="00920865" w:rsidRPr="00787D6E" w:rsidRDefault="00920865" w:rsidP="009F6C1C">
            <w:pPr>
              <w:tabs>
                <w:tab w:val="left" w:pos="567"/>
                <w:tab w:val="left" w:pos="851"/>
                <w:tab w:val="left" w:pos="4962"/>
              </w:tabs>
              <w:rPr>
                <w:sz w:val="18"/>
                <w:szCs w:val="18"/>
                <w:lang w:val="en-US"/>
              </w:rPr>
            </w:pPr>
            <w:proofErr w:type="spellStart"/>
            <w:r w:rsidRPr="00787D6E">
              <w:rPr>
                <w:sz w:val="18"/>
                <w:szCs w:val="18"/>
                <w:lang w:val="en-US"/>
              </w:rPr>
              <w:t>Hazır</w:t>
            </w:r>
            <w:proofErr w:type="spellEnd"/>
            <w:r w:rsidRPr="00787D6E">
              <w:rPr>
                <w:sz w:val="18"/>
                <w:szCs w:val="18"/>
                <w:lang w:val="en-US"/>
              </w:rPr>
              <w:t xml:space="preserve"> </w:t>
            </w:r>
            <w:proofErr w:type="spellStart"/>
            <w:r w:rsidRPr="00787D6E">
              <w:rPr>
                <w:sz w:val="18"/>
                <w:szCs w:val="18"/>
                <w:lang w:val="en-US"/>
              </w:rPr>
              <w:t>məhsul</w:t>
            </w:r>
            <w:proofErr w:type="spellEnd"/>
            <w:r w:rsidRPr="00787D6E">
              <w:rPr>
                <w:sz w:val="18"/>
                <w:szCs w:val="18"/>
                <w:lang w:val="en-US"/>
              </w:rPr>
              <w:t xml:space="preserve"> </w:t>
            </w:r>
            <w:proofErr w:type="spellStart"/>
            <w:r w:rsidRPr="00787D6E">
              <w:rPr>
                <w:sz w:val="18"/>
                <w:szCs w:val="18"/>
                <w:lang w:val="en-US"/>
              </w:rPr>
              <w:t>istehsalı</w:t>
            </w:r>
            <w:proofErr w:type="spellEnd"/>
          </w:p>
        </w:tc>
        <w:tc>
          <w:tcPr>
            <w:tcW w:w="1172" w:type="pct"/>
          </w:tcPr>
          <w:p w14:paraId="197FB958" w14:textId="77777777" w:rsidR="00920865" w:rsidRPr="00787D6E" w:rsidRDefault="00920865" w:rsidP="009F6C1C">
            <w:pPr>
              <w:tabs>
                <w:tab w:val="left" w:pos="567"/>
                <w:tab w:val="left" w:pos="851"/>
                <w:tab w:val="left" w:pos="4962"/>
              </w:tabs>
              <w:rPr>
                <w:sz w:val="18"/>
                <w:szCs w:val="18"/>
                <w:lang w:val="en-US"/>
              </w:rPr>
            </w:pPr>
            <w:r w:rsidRPr="00787D6E">
              <w:rPr>
                <w:sz w:val="18"/>
                <w:szCs w:val="18"/>
                <w:lang w:val="en-US"/>
              </w:rPr>
              <w:t>49.451.596</w:t>
            </w:r>
          </w:p>
        </w:tc>
        <w:tc>
          <w:tcPr>
            <w:tcW w:w="1407" w:type="pct"/>
          </w:tcPr>
          <w:p w14:paraId="53F63165" w14:textId="77777777" w:rsidR="00920865" w:rsidRPr="00787D6E" w:rsidRDefault="00920865" w:rsidP="009F6C1C">
            <w:pPr>
              <w:tabs>
                <w:tab w:val="left" w:pos="567"/>
                <w:tab w:val="left" w:pos="851"/>
                <w:tab w:val="left" w:pos="4962"/>
              </w:tabs>
              <w:rPr>
                <w:sz w:val="18"/>
                <w:szCs w:val="18"/>
                <w:lang w:val="en-US"/>
              </w:rPr>
            </w:pPr>
            <w:proofErr w:type="spellStart"/>
            <w:r w:rsidRPr="00787D6E">
              <w:rPr>
                <w:sz w:val="18"/>
                <w:szCs w:val="18"/>
                <w:lang w:val="en-US"/>
              </w:rPr>
              <w:t>Hazır</w:t>
            </w:r>
            <w:proofErr w:type="spellEnd"/>
            <w:r w:rsidRPr="00787D6E">
              <w:rPr>
                <w:sz w:val="18"/>
                <w:szCs w:val="18"/>
                <w:lang w:val="en-US"/>
              </w:rPr>
              <w:t xml:space="preserve"> </w:t>
            </w:r>
            <w:proofErr w:type="spellStart"/>
            <w:r w:rsidRPr="00787D6E">
              <w:rPr>
                <w:sz w:val="18"/>
                <w:szCs w:val="18"/>
                <w:lang w:val="en-US"/>
              </w:rPr>
              <w:t>məhsul</w:t>
            </w:r>
            <w:proofErr w:type="spellEnd"/>
            <w:r w:rsidRPr="00787D6E">
              <w:rPr>
                <w:sz w:val="18"/>
                <w:szCs w:val="18"/>
                <w:lang w:val="en-US"/>
              </w:rPr>
              <w:t xml:space="preserve"> </w:t>
            </w:r>
            <w:proofErr w:type="spellStart"/>
            <w:r w:rsidRPr="00787D6E">
              <w:rPr>
                <w:sz w:val="18"/>
                <w:szCs w:val="18"/>
                <w:lang w:val="en-US"/>
              </w:rPr>
              <w:t>istehsalı</w:t>
            </w:r>
            <w:proofErr w:type="spellEnd"/>
          </w:p>
        </w:tc>
        <w:tc>
          <w:tcPr>
            <w:tcW w:w="1016" w:type="pct"/>
          </w:tcPr>
          <w:p w14:paraId="26D1D406" w14:textId="77777777" w:rsidR="00920865" w:rsidRPr="00787D6E" w:rsidRDefault="00920865" w:rsidP="009F6C1C">
            <w:pPr>
              <w:tabs>
                <w:tab w:val="left" w:pos="567"/>
                <w:tab w:val="left" w:pos="851"/>
                <w:tab w:val="left" w:pos="4962"/>
              </w:tabs>
              <w:rPr>
                <w:sz w:val="18"/>
                <w:szCs w:val="18"/>
                <w:lang w:val="en-US"/>
              </w:rPr>
            </w:pPr>
            <w:r w:rsidRPr="00787D6E">
              <w:rPr>
                <w:sz w:val="18"/>
                <w:szCs w:val="18"/>
                <w:lang w:val="en-US"/>
              </w:rPr>
              <w:t>8.103.396</w:t>
            </w:r>
          </w:p>
        </w:tc>
      </w:tr>
      <w:tr w:rsidR="00920865" w:rsidRPr="00787D6E" w14:paraId="4D0F4C26" w14:textId="77777777" w:rsidTr="009F6C1C">
        <w:trPr>
          <w:trHeight w:val="20"/>
          <w:jc w:val="center"/>
        </w:trPr>
        <w:tc>
          <w:tcPr>
            <w:tcW w:w="1405" w:type="pct"/>
          </w:tcPr>
          <w:p w14:paraId="054F195A" w14:textId="77777777" w:rsidR="00920865" w:rsidRPr="00787D6E" w:rsidRDefault="00920865" w:rsidP="009F6C1C">
            <w:pPr>
              <w:tabs>
                <w:tab w:val="left" w:pos="567"/>
                <w:tab w:val="left" w:pos="851"/>
                <w:tab w:val="left" w:pos="4962"/>
              </w:tabs>
              <w:rPr>
                <w:sz w:val="18"/>
                <w:szCs w:val="18"/>
                <w:lang w:val="en-US"/>
              </w:rPr>
            </w:pPr>
            <w:proofErr w:type="spellStart"/>
            <w:r w:rsidRPr="00787D6E">
              <w:rPr>
                <w:sz w:val="18"/>
                <w:szCs w:val="18"/>
                <w:lang w:val="en-US"/>
              </w:rPr>
              <w:t>Xammal</w:t>
            </w:r>
            <w:proofErr w:type="spellEnd"/>
            <w:r w:rsidRPr="00787D6E">
              <w:rPr>
                <w:sz w:val="18"/>
                <w:szCs w:val="18"/>
                <w:lang w:val="en-US"/>
              </w:rPr>
              <w:t xml:space="preserve"> </w:t>
            </w:r>
          </w:p>
        </w:tc>
        <w:tc>
          <w:tcPr>
            <w:tcW w:w="1172" w:type="pct"/>
          </w:tcPr>
          <w:p w14:paraId="468C47A5" w14:textId="77777777" w:rsidR="00920865" w:rsidRPr="00787D6E" w:rsidRDefault="00920865" w:rsidP="009F6C1C">
            <w:pPr>
              <w:tabs>
                <w:tab w:val="left" w:pos="567"/>
                <w:tab w:val="left" w:pos="851"/>
                <w:tab w:val="left" w:pos="4962"/>
              </w:tabs>
              <w:rPr>
                <w:sz w:val="18"/>
                <w:szCs w:val="18"/>
                <w:lang w:val="en-US"/>
              </w:rPr>
            </w:pPr>
            <w:r w:rsidRPr="00787D6E">
              <w:rPr>
                <w:sz w:val="18"/>
                <w:szCs w:val="18"/>
                <w:lang w:val="en-US"/>
              </w:rPr>
              <w:t>29.876.424</w:t>
            </w:r>
          </w:p>
        </w:tc>
        <w:tc>
          <w:tcPr>
            <w:tcW w:w="1407" w:type="pct"/>
          </w:tcPr>
          <w:p w14:paraId="0EA55664" w14:textId="77777777" w:rsidR="00920865" w:rsidRPr="00787D6E" w:rsidRDefault="00920865" w:rsidP="009F6C1C">
            <w:pPr>
              <w:tabs>
                <w:tab w:val="left" w:pos="567"/>
                <w:tab w:val="left" w:pos="851"/>
                <w:tab w:val="left" w:pos="4962"/>
              </w:tabs>
              <w:rPr>
                <w:sz w:val="18"/>
                <w:szCs w:val="18"/>
                <w:lang w:val="en-US"/>
              </w:rPr>
            </w:pPr>
            <w:proofErr w:type="spellStart"/>
            <w:r w:rsidRPr="00787D6E">
              <w:rPr>
                <w:sz w:val="18"/>
                <w:szCs w:val="18"/>
                <w:lang w:val="en-US"/>
              </w:rPr>
              <w:t>Xammal</w:t>
            </w:r>
            <w:proofErr w:type="spellEnd"/>
          </w:p>
        </w:tc>
        <w:tc>
          <w:tcPr>
            <w:tcW w:w="1016" w:type="pct"/>
          </w:tcPr>
          <w:p w14:paraId="77EFFECF" w14:textId="77777777" w:rsidR="00920865" w:rsidRPr="00787D6E" w:rsidRDefault="00920865" w:rsidP="009F6C1C">
            <w:pPr>
              <w:tabs>
                <w:tab w:val="left" w:pos="567"/>
                <w:tab w:val="left" w:pos="851"/>
                <w:tab w:val="left" w:pos="4962"/>
              </w:tabs>
              <w:rPr>
                <w:sz w:val="18"/>
                <w:szCs w:val="18"/>
                <w:lang w:val="en-US"/>
              </w:rPr>
            </w:pPr>
            <w:r w:rsidRPr="00787D6E">
              <w:rPr>
                <w:sz w:val="18"/>
                <w:szCs w:val="18"/>
                <w:lang w:val="en-US"/>
              </w:rPr>
              <w:t>9.267.743</w:t>
            </w:r>
          </w:p>
        </w:tc>
      </w:tr>
      <w:tr w:rsidR="00920865" w:rsidRPr="00787D6E" w14:paraId="3185DBCB" w14:textId="77777777" w:rsidTr="009F6C1C">
        <w:trPr>
          <w:trHeight w:val="20"/>
          <w:jc w:val="center"/>
        </w:trPr>
        <w:tc>
          <w:tcPr>
            <w:tcW w:w="1405" w:type="pct"/>
          </w:tcPr>
          <w:p w14:paraId="5EE93EDF" w14:textId="77777777" w:rsidR="00920865" w:rsidRPr="00787D6E" w:rsidRDefault="00920865" w:rsidP="009F6C1C">
            <w:pPr>
              <w:tabs>
                <w:tab w:val="left" w:pos="567"/>
                <w:tab w:val="left" w:pos="851"/>
                <w:tab w:val="left" w:pos="4962"/>
              </w:tabs>
              <w:rPr>
                <w:sz w:val="18"/>
                <w:szCs w:val="18"/>
                <w:lang w:val="en-US"/>
              </w:rPr>
            </w:pPr>
            <w:proofErr w:type="spellStart"/>
            <w:r w:rsidRPr="00787D6E">
              <w:rPr>
                <w:sz w:val="18"/>
                <w:szCs w:val="18"/>
                <w:lang w:val="en-US"/>
              </w:rPr>
              <w:t>Mallar</w:t>
            </w:r>
            <w:proofErr w:type="spellEnd"/>
          </w:p>
        </w:tc>
        <w:tc>
          <w:tcPr>
            <w:tcW w:w="1172" w:type="pct"/>
          </w:tcPr>
          <w:p w14:paraId="351DCE86" w14:textId="77777777" w:rsidR="00920865" w:rsidRPr="00787D6E" w:rsidRDefault="00920865" w:rsidP="009F6C1C">
            <w:pPr>
              <w:tabs>
                <w:tab w:val="left" w:pos="567"/>
                <w:tab w:val="left" w:pos="851"/>
                <w:tab w:val="left" w:pos="4962"/>
              </w:tabs>
              <w:rPr>
                <w:sz w:val="18"/>
                <w:szCs w:val="18"/>
                <w:lang w:val="en-US"/>
              </w:rPr>
            </w:pPr>
            <w:r w:rsidRPr="00787D6E">
              <w:rPr>
                <w:sz w:val="18"/>
                <w:szCs w:val="18"/>
                <w:lang w:val="en-US"/>
              </w:rPr>
              <w:t>5.566.483</w:t>
            </w:r>
          </w:p>
        </w:tc>
        <w:tc>
          <w:tcPr>
            <w:tcW w:w="1407" w:type="pct"/>
          </w:tcPr>
          <w:p w14:paraId="5388B888" w14:textId="77777777" w:rsidR="00920865" w:rsidRPr="00787D6E" w:rsidRDefault="00920865" w:rsidP="009F6C1C">
            <w:pPr>
              <w:tabs>
                <w:tab w:val="left" w:pos="567"/>
                <w:tab w:val="left" w:pos="851"/>
                <w:tab w:val="left" w:pos="4962"/>
              </w:tabs>
              <w:rPr>
                <w:sz w:val="18"/>
                <w:szCs w:val="18"/>
                <w:lang w:val="en-US"/>
              </w:rPr>
            </w:pPr>
            <w:proofErr w:type="spellStart"/>
            <w:r w:rsidRPr="00787D6E">
              <w:rPr>
                <w:sz w:val="18"/>
                <w:szCs w:val="18"/>
                <w:lang w:val="en-US"/>
              </w:rPr>
              <w:t>Mallar</w:t>
            </w:r>
            <w:proofErr w:type="spellEnd"/>
          </w:p>
        </w:tc>
        <w:tc>
          <w:tcPr>
            <w:tcW w:w="1016" w:type="pct"/>
          </w:tcPr>
          <w:p w14:paraId="3F1C08AE" w14:textId="77777777" w:rsidR="00920865" w:rsidRPr="00787D6E" w:rsidRDefault="00920865" w:rsidP="009F6C1C">
            <w:pPr>
              <w:tabs>
                <w:tab w:val="left" w:pos="567"/>
                <w:tab w:val="left" w:pos="851"/>
                <w:tab w:val="left" w:pos="4962"/>
              </w:tabs>
              <w:rPr>
                <w:sz w:val="18"/>
                <w:szCs w:val="18"/>
                <w:lang w:val="en-US"/>
              </w:rPr>
            </w:pPr>
            <w:r w:rsidRPr="00787D6E">
              <w:rPr>
                <w:sz w:val="18"/>
                <w:szCs w:val="18"/>
                <w:lang w:val="en-US"/>
              </w:rPr>
              <w:t>1.023.546</w:t>
            </w:r>
          </w:p>
        </w:tc>
      </w:tr>
      <w:tr w:rsidR="00920865" w:rsidRPr="00787D6E" w14:paraId="7CC7B8F9" w14:textId="77777777" w:rsidTr="009F6C1C">
        <w:trPr>
          <w:trHeight w:val="20"/>
          <w:jc w:val="center"/>
        </w:trPr>
        <w:tc>
          <w:tcPr>
            <w:tcW w:w="1405" w:type="pct"/>
          </w:tcPr>
          <w:p w14:paraId="774DD9C1" w14:textId="77777777" w:rsidR="00920865" w:rsidRPr="00787D6E" w:rsidRDefault="00920865" w:rsidP="009F6C1C">
            <w:pPr>
              <w:tabs>
                <w:tab w:val="left" w:pos="567"/>
                <w:tab w:val="left" w:pos="851"/>
                <w:tab w:val="left" w:pos="4962"/>
              </w:tabs>
              <w:rPr>
                <w:sz w:val="18"/>
                <w:szCs w:val="18"/>
                <w:lang w:val="en-US"/>
              </w:rPr>
            </w:pPr>
            <w:proofErr w:type="spellStart"/>
            <w:r w:rsidRPr="00787D6E">
              <w:rPr>
                <w:sz w:val="18"/>
                <w:szCs w:val="18"/>
                <w:lang w:val="en-US"/>
              </w:rPr>
              <w:t>Cəmi</w:t>
            </w:r>
            <w:proofErr w:type="spellEnd"/>
            <w:r w:rsidRPr="00787D6E">
              <w:rPr>
                <w:sz w:val="18"/>
                <w:szCs w:val="18"/>
                <w:lang w:val="en-US"/>
              </w:rPr>
              <w:t xml:space="preserve"> </w:t>
            </w:r>
            <w:proofErr w:type="spellStart"/>
            <w:r w:rsidRPr="00787D6E">
              <w:rPr>
                <w:sz w:val="18"/>
                <w:szCs w:val="18"/>
                <w:lang w:val="en-US"/>
              </w:rPr>
              <w:t>ehtiyatlar</w:t>
            </w:r>
            <w:proofErr w:type="spellEnd"/>
          </w:p>
        </w:tc>
        <w:tc>
          <w:tcPr>
            <w:tcW w:w="1172" w:type="pct"/>
          </w:tcPr>
          <w:p w14:paraId="00A7A73F" w14:textId="77777777" w:rsidR="00920865" w:rsidRPr="00787D6E" w:rsidRDefault="00920865" w:rsidP="009F6C1C">
            <w:pPr>
              <w:tabs>
                <w:tab w:val="left" w:pos="567"/>
                <w:tab w:val="left" w:pos="851"/>
                <w:tab w:val="left" w:pos="4962"/>
              </w:tabs>
              <w:rPr>
                <w:sz w:val="18"/>
                <w:szCs w:val="18"/>
                <w:lang w:val="en-US"/>
              </w:rPr>
            </w:pPr>
            <w:r w:rsidRPr="00787D6E">
              <w:rPr>
                <w:sz w:val="18"/>
                <w:szCs w:val="18"/>
                <w:lang w:val="en-US"/>
              </w:rPr>
              <w:t>65.115.503</w:t>
            </w:r>
          </w:p>
        </w:tc>
        <w:tc>
          <w:tcPr>
            <w:tcW w:w="1407" w:type="pct"/>
          </w:tcPr>
          <w:p w14:paraId="3AC7BF2E" w14:textId="77777777" w:rsidR="00920865" w:rsidRPr="00787D6E" w:rsidRDefault="00920865" w:rsidP="009F6C1C">
            <w:pPr>
              <w:tabs>
                <w:tab w:val="left" w:pos="567"/>
                <w:tab w:val="left" w:pos="851"/>
                <w:tab w:val="left" w:pos="4962"/>
              </w:tabs>
              <w:rPr>
                <w:sz w:val="18"/>
                <w:szCs w:val="18"/>
                <w:lang w:val="en-US"/>
              </w:rPr>
            </w:pPr>
            <w:proofErr w:type="spellStart"/>
            <w:r w:rsidRPr="00787D6E">
              <w:rPr>
                <w:sz w:val="18"/>
                <w:szCs w:val="18"/>
                <w:lang w:val="en-US"/>
              </w:rPr>
              <w:t>Cəmi</w:t>
            </w:r>
            <w:proofErr w:type="spellEnd"/>
            <w:r w:rsidRPr="00787D6E">
              <w:rPr>
                <w:sz w:val="18"/>
                <w:szCs w:val="18"/>
                <w:lang w:val="en-US"/>
              </w:rPr>
              <w:t xml:space="preserve"> </w:t>
            </w:r>
            <w:proofErr w:type="spellStart"/>
            <w:r w:rsidRPr="00787D6E">
              <w:rPr>
                <w:sz w:val="18"/>
                <w:szCs w:val="18"/>
                <w:lang w:val="en-US"/>
              </w:rPr>
              <w:t>ehtiyatlar</w:t>
            </w:r>
            <w:proofErr w:type="spellEnd"/>
          </w:p>
        </w:tc>
        <w:tc>
          <w:tcPr>
            <w:tcW w:w="1016" w:type="pct"/>
          </w:tcPr>
          <w:p w14:paraId="1BFE1065" w14:textId="77777777" w:rsidR="00920865" w:rsidRPr="00787D6E" w:rsidRDefault="00920865" w:rsidP="009F6C1C">
            <w:pPr>
              <w:tabs>
                <w:tab w:val="left" w:pos="567"/>
                <w:tab w:val="left" w:pos="851"/>
                <w:tab w:val="left" w:pos="4962"/>
              </w:tabs>
              <w:rPr>
                <w:sz w:val="18"/>
                <w:szCs w:val="18"/>
                <w:lang w:val="en-US"/>
              </w:rPr>
            </w:pPr>
            <w:r w:rsidRPr="00787D6E">
              <w:rPr>
                <w:sz w:val="18"/>
                <w:szCs w:val="18"/>
                <w:lang w:val="en-US"/>
              </w:rPr>
              <w:t>18.394.685</w:t>
            </w:r>
          </w:p>
        </w:tc>
      </w:tr>
      <w:tr w:rsidR="00920865" w:rsidRPr="00787D6E" w14:paraId="24629645" w14:textId="77777777" w:rsidTr="009F6C1C">
        <w:trPr>
          <w:trHeight w:val="20"/>
          <w:jc w:val="center"/>
        </w:trPr>
        <w:tc>
          <w:tcPr>
            <w:tcW w:w="5000" w:type="pct"/>
            <w:gridSpan w:val="4"/>
          </w:tcPr>
          <w:p w14:paraId="151010D6" w14:textId="77777777" w:rsidR="00920865" w:rsidRPr="00787D6E" w:rsidRDefault="00920865" w:rsidP="009F6C1C">
            <w:pPr>
              <w:tabs>
                <w:tab w:val="left" w:pos="567"/>
                <w:tab w:val="left" w:pos="851"/>
                <w:tab w:val="left" w:pos="4962"/>
              </w:tabs>
              <w:jc w:val="center"/>
              <w:rPr>
                <w:b/>
                <w:sz w:val="18"/>
                <w:szCs w:val="18"/>
              </w:rPr>
            </w:pPr>
            <w:proofErr w:type="spellStart"/>
            <w:r w:rsidRPr="00787D6E">
              <w:rPr>
                <w:b/>
                <w:sz w:val="18"/>
                <w:szCs w:val="18"/>
                <w:lang w:val="en-US"/>
              </w:rPr>
              <w:t>Maliyyə</w:t>
            </w:r>
            <w:proofErr w:type="spellEnd"/>
            <w:r w:rsidRPr="00787D6E">
              <w:rPr>
                <w:b/>
                <w:sz w:val="18"/>
                <w:szCs w:val="18"/>
                <w:lang w:val="en-US"/>
              </w:rPr>
              <w:t xml:space="preserve"> </w:t>
            </w:r>
            <w:proofErr w:type="spellStart"/>
            <w:r w:rsidRPr="00787D6E">
              <w:rPr>
                <w:b/>
                <w:sz w:val="18"/>
                <w:szCs w:val="18"/>
                <w:lang w:val="en-US"/>
              </w:rPr>
              <w:t>nəticələrinin</w:t>
            </w:r>
            <w:proofErr w:type="spellEnd"/>
            <w:r w:rsidRPr="00787D6E">
              <w:rPr>
                <w:b/>
                <w:sz w:val="18"/>
                <w:szCs w:val="18"/>
                <w:lang w:val="en-US"/>
              </w:rPr>
              <w:t xml:space="preserve"> </w:t>
            </w:r>
            <w:proofErr w:type="spellStart"/>
            <w:r w:rsidRPr="00787D6E">
              <w:rPr>
                <w:b/>
                <w:sz w:val="18"/>
                <w:szCs w:val="18"/>
                <w:lang w:val="en-US"/>
              </w:rPr>
              <w:t>təhlili</w:t>
            </w:r>
            <w:proofErr w:type="spellEnd"/>
            <w:r w:rsidRPr="00787D6E">
              <w:rPr>
                <w:b/>
                <w:sz w:val="18"/>
                <w:szCs w:val="18"/>
                <w:lang w:val="en-US"/>
              </w:rPr>
              <w:t xml:space="preserve"> (</w:t>
            </w:r>
            <w:proofErr w:type="spellStart"/>
            <w:r w:rsidRPr="00787D6E">
              <w:rPr>
                <w:b/>
                <w:sz w:val="18"/>
                <w:szCs w:val="18"/>
                <w:lang w:val="en-US"/>
              </w:rPr>
              <w:t>manatla</w:t>
            </w:r>
            <w:proofErr w:type="spellEnd"/>
            <w:r w:rsidRPr="00787D6E">
              <w:rPr>
                <w:b/>
                <w:sz w:val="18"/>
                <w:szCs w:val="18"/>
                <w:lang w:val="en-US"/>
              </w:rPr>
              <w:t>)</w:t>
            </w:r>
          </w:p>
        </w:tc>
      </w:tr>
      <w:tr w:rsidR="00920865" w:rsidRPr="00787D6E" w14:paraId="7A234C6D" w14:textId="77777777" w:rsidTr="009F6C1C">
        <w:trPr>
          <w:trHeight w:val="20"/>
          <w:jc w:val="center"/>
        </w:trPr>
        <w:tc>
          <w:tcPr>
            <w:tcW w:w="1405" w:type="pct"/>
          </w:tcPr>
          <w:p w14:paraId="752B9534" w14:textId="77777777" w:rsidR="00920865" w:rsidRPr="00787D6E" w:rsidRDefault="00920865" w:rsidP="009F6C1C">
            <w:pPr>
              <w:tabs>
                <w:tab w:val="left" w:pos="567"/>
                <w:tab w:val="left" w:pos="851"/>
                <w:tab w:val="left" w:pos="4962"/>
              </w:tabs>
              <w:rPr>
                <w:sz w:val="18"/>
                <w:szCs w:val="18"/>
              </w:rPr>
            </w:pPr>
            <w:r w:rsidRPr="00787D6E">
              <w:rPr>
                <w:sz w:val="18"/>
                <w:szCs w:val="18"/>
              </w:rPr>
              <w:t xml:space="preserve">Satışdan gəlir: </w:t>
            </w:r>
          </w:p>
        </w:tc>
        <w:tc>
          <w:tcPr>
            <w:tcW w:w="1172" w:type="pct"/>
          </w:tcPr>
          <w:p w14:paraId="2407D850" w14:textId="77777777" w:rsidR="00920865" w:rsidRPr="00787D6E" w:rsidRDefault="00920865" w:rsidP="009F6C1C">
            <w:pPr>
              <w:tabs>
                <w:tab w:val="left" w:pos="567"/>
                <w:tab w:val="left" w:pos="851"/>
                <w:tab w:val="left" w:pos="4962"/>
              </w:tabs>
              <w:rPr>
                <w:sz w:val="18"/>
                <w:szCs w:val="18"/>
              </w:rPr>
            </w:pPr>
            <w:r w:rsidRPr="00787D6E">
              <w:rPr>
                <w:sz w:val="18"/>
                <w:szCs w:val="18"/>
                <w:lang w:val="az-Latn-AZ"/>
              </w:rPr>
              <w:t>47.568.525</w:t>
            </w:r>
          </w:p>
        </w:tc>
        <w:tc>
          <w:tcPr>
            <w:tcW w:w="1407" w:type="pct"/>
          </w:tcPr>
          <w:p w14:paraId="5C02489B" w14:textId="77777777" w:rsidR="00920865" w:rsidRPr="00787D6E" w:rsidRDefault="00920865" w:rsidP="009F6C1C">
            <w:pPr>
              <w:tabs>
                <w:tab w:val="left" w:pos="567"/>
                <w:tab w:val="left" w:pos="851"/>
                <w:tab w:val="left" w:pos="4962"/>
              </w:tabs>
              <w:rPr>
                <w:sz w:val="18"/>
                <w:szCs w:val="18"/>
              </w:rPr>
            </w:pPr>
            <w:r w:rsidRPr="00787D6E">
              <w:rPr>
                <w:sz w:val="18"/>
                <w:szCs w:val="18"/>
              </w:rPr>
              <w:t xml:space="preserve">Satışdan gəlir </w:t>
            </w:r>
          </w:p>
        </w:tc>
        <w:tc>
          <w:tcPr>
            <w:tcW w:w="1016" w:type="pct"/>
          </w:tcPr>
          <w:p w14:paraId="5EA85074" w14:textId="77777777" w:rsidR="00920865" w:rsidRPr="00787D6E" w:rsidRDefault="00920865" w:rsidP="009F6C1C">
            <w:pPr>
              <w:tabs>
                <w:tab w:val="left" w:pos="567"/>
                <w:tab w:val="left" w:pos="851"/>
                <w:tab w:val="left" w:pos="4962"/>
              </w:tabs>
              <w:rPr>
                <w:sz w:val="18"/>
                <w:szCs w:val="18"/>
              </w:rPr>
            </w:pPr>
            <w:r w:rsidRPr="00787D6E">
              <w:rPr>
                <w:sz w:val="18"/>
                <w:szCs w:val="18"/>
              </w:rPr>
              <w:t>7.290.911</w:t>
            </w:r>
          </w:p>
        </w:tc>
      </w:tr>
      <w:tr w:rsidR="00920865" w:rsidRPr="00787D6E" w14:paraId="6DDAF18E" w14:textId="77777777" w:rsidTr="009F6C1C">
        <w:trPr>
          <w:trHeight w:val="20"/>
          <w:jc w:val="center"/>
        </w:trPr>
        <w:tc>
          <w:tcPr>
            <w:tcW w:w="1405" w:type="pct"/>
          </w:tcPr>
          <w:p w14:paraId="3737ED15" w14:textId="77777777" w:rsidR="00920865" w:rsidRPr="00787D6E" w:rsidRDefault="00920865" w:rsidP="009F6C1C">
            <w:pPr>
              <w:tabs>
                <w:tab w:val="left" w:pos="567"/>
                <w:tab w:val="left" w:pos="851"/>
                <w:tab w:val="left" w:pos="4962"/>
              </w:tabs>
              <w:rPr>
                <w:sz w:val="18"/>
                <w:szCs w:val="18"/>
                <w:lang w:val="az-Latn-AZ"/>
              </w:rPr>
            </w:pPr>
            <w:r w:rsidRPr="00787D6E">
              <w:rPr>
                <w:sz w:val="18"/>
                <w:szCs w:val="18"/>
              </w:rPr>
              <w:t xml:space="preserve">İstehsal məsrəfləri: </w:t>
            </w:r>
          </w:p>
        </w:tc>
        <w:tc>
          <w:tcPr>
            <w:tcW w:w="1172" w:type="pct"/>
          </w:tcPr>
          <w:p w14:paraId="778EFF4A" w14:textId="77777777" w:rsidR="00920865" w:rsidRPr="00787D6E" w:rsidRDefault="00920865" w:rsidP="009F6C1C">
            <w:pPr>
              <w:tabs>
                <w:tab w:val="left" w:pos="567"/>
                <w:tab w:val="left" w:pos="851"/>
                <w:tab w:val="left" w:pos="4962"/>
              </w:tabs>
              <w:rPr>
                <w:sz w:val="18"/>
                <w:szCs w:val="18"/>
              </w:rPr>
            </w:pPr>
            <w:r w:rsidRPr="00787D6E">
              <w:rPr>
                <w:sz w:val="18"/>
                <w:szCs w:val="18"/>
              </w:rPr>
              <w:t>39</w:t>
            </w:r>
            <w:r w:rsidRPr="00787D6E">
              <w:rPr>
                <w:sz w:val="18"/>
                <w:szCs w:val="18"/>
                <w:lang w:val="az-Latn-AZ"/>
              </w:rPr>
              <w:t>.</w:t>
            </w:r>
            <w:r w:rsidRPr="00787D6E">
              <w:rPr>
                <w:sz w:val="18"/>
                <w:szCs w:val="18"/>
              </w:rPr>
              <w:t>146</w:t>
            </w:r>
            <w:r w:rsidRPr="00787D6E">
              <w:rPr>
                <w:sz w:val="18"/>
                <w:szCs w:val="18"/>
                <w:lang w:val="az-Latn-AZ"/>
              </w:rPr>
              <w:t>.</w:t>
            </w:r>
            <w:r w:rsidRPr="00787D6E">
              <w:rPr>
                <w:sz w:val="18"/>
                <w:szCs w:val="18"/>
              </w:rPr>
              <w:t>2</w:t>
            </w:r>
            <w:r w:rsidRPr="00787D6E">
              <w:rPr>
                <w:sz w:val="18"/>
                <w:szCs w:val="18"/>
                <w:lang w:val="az-Latn-AZ"/>
              </w:rPr>
              <w:t>21</w:t>
            </w:r>
          </w:p>
        </w:tc>
        <w:tc>
          <w:tcPr>
            <w:tcW w:w="1407" w:type="pct"/>
          </w:tcPr>
          <w:p w14:paraId="43E4B0B8" w14:textId="77777777" w:rsidR="00920865" w:rsidRPr="00787D6E" w:rsidRDefault="00920865" w:rsidP="009F6C1C">
            <w:pPr>
              <w:tabs>
                <w:tab w:val="left" w:pos="567"/>
                <w:tab w:val="left" w:pos="851"/>
                <w:tab w:val="left" w:pos="4962"/>
              </w:tabs>
              <w:rPr>
                <w:sz w:val="18"/>
                <w:szCs w:val="18"/>
              </w:rPr>
            </w:pPr>
            <w:r w:rsidRPr="00787D6E">
              <w:rPr>
                <w:sz w:val="18"/>
                <w:szCs w:val="18"/>
              </w:rPr>
              <w:t xml:space="preserve">İstehsal məsrəfləri </w:t>
            </w:r>
          </w:p>
        </w:tc>
        <w:tc>
          <w:tcPr>
            <w:tcW w:w="1016" w:type="pct"/>
          </w:tcPr>
          <w:p w14:paraId="375C5FFB" w14:textId="77777777" w:rsidR="00920865" w:rsidRPr="00787D6E" w:rsidRDefault="00920865" w:rsidP="009F6C1C">
            <w:pPr>
              <w:tabs>
                <w:tab w:val="left" w:pos="567"/>
                <w:tab w:val="left" w:pos="851"/>
                <w:tab w:val="left" w:pos="4962"/>
              </w:tabs>
              <w:rPr>
                <w:sz w:val="18"/>
                <w:szCs w:val="18"/>
              </w:rPr>
            </w:pPr>
            <w:r w:rsidRPr="00787D6E">
              <w:rPr>
                <w:sz w:val="18"/>
                <w:szCs w:val="18"/>
              </w:rPr>
              <w:t>7.091.288</w:t>
            </w:r>
          </w:p>
        </w:tc>
      </w:tr>
      <w:tr w:rsidR="00920865" w:rsidRPr="00787D6E" w14:paraId="64EE9C68" w14:textId="77777777" w:rsidTr="009F6C1C">
        <w:trPr>
          <w:trHeight w:val="20"/>
          <w:jc w:val="center"/>
        </w:trPr>
        <w:tc>
          <w:tcPr>
            <w:tcW w:w="1405" w:type="pct"/>
          </w:tcPr>
          <w:p w14:paraId="0371B878" w14:textId="77777777" w:rsidR="00920865" w:rsidRPr="00787D6E" w:rsidRDefault="00920865" w:rsidP="009F6C1C">
            <w:pPr>
              <w:tabs>
                <w:tab w:val="left" w:pos="567"/>
                <w:tab w:val="left" w:pos="851"/>
                <w:tab w:val="left" w:pos="4962"/>
              </w:tabs>
              <w:rPr>
                <w:sz w:val="18"/>
                <w:szCs w:val="18"/>
              </w:rPr>
            </w:pPr>
            <w:r w:rsidRPr="00787D6E">
              <w:rPr>
                <w:sz w:val="18"/>
                <w:szCs w:val="18"/>
              </w:rPr>
              <w:t xml:space="preserve">Ümumi mənfəət: </w:t>
            </w:r>
          </w:p>
        </w:tc>
        <w:tc>
          <w:tcPr>
            <w:tcW w:w="1172" w:type="pct"/>
          </w:tcPr>
          <w:p w14:paraId="3CBE8C04" w14:textId="77777777" w:rsidR="00920865" w:rsidRPr="00787D6E" w:rsidRDefault="00920865" w:rsidP="009F6C1C">
            <w:pPr>
              <w:tabs>
                <w:tab w:val="left" w:pos="567"/>
                <w:tab w:val="left" w:pos="851"/>
                <w:tab w:val="left" w:pos="4962"/>
              </w:tabs>
              <w:rPr>
                <w:sz w:val="18"/>
                <w:szCs w:val="18"/>
              </w:rPr>
            </w:pPr>
            <w:r w:rsidRPr="00787D6E">
              <w:rPr>
                <w:sz w:val="18"/>
                <w:szCs w:val="18"/>
                <w:lang w:val="az-Latn-AZ"/>
              </w:rPr>
              <w:t>8.422.356</w:t>
            </w:r>
          </w:p>
        </w:tc>
        <w:tc>
          <w:tcPr>
            <w:tcW w:w="1407" w:type="pct"/>
          </w:tcPr>
          <w:p w14:paraId="750E46AC" w14:textId="77777777" w:rsidR="00920865" w:rsidRPr="00787D6E" w:rsidRDefault="00920865" w:rsidP="009F6C1C">
            <w:pPr>
              <w:tabs>
                <w:tab w:val="left" w:pos="567"/>
                <w:tab w:val="left" w:pos="851"/>
                <w:tab w:val="left" w:pos="4962"/>
              </w:tabs>
              <w:rPr>
                <w:sz w:val="18"/>
                <w:szCs w:val="18"/>
                <w:lang w:val="az-Latn-AZ"/>
              </w:rPr>
            </w:pPr>
            <w:r w:rsidRPr="00787D6E">
              <w:rPr>
                <w:sz w:val="18"/>
                <w:szCs w:val="18"/>
              </w:rPr>
              <w:t xml:space="preserve">Ümumi mənfəət </w:t>
            </w:r>
          </w:p>
        </w:tc>
        <w:tc>
          <w:tcPr>
            <w:tcW w:w="1016" w:type="pct"/>
          </w:tcPr>
          <w:p w14:paraId="3FBA30CA" w14:textId="77777777" w:rsidR="00920865" w:rsidRPr="00787D6E" w:rsidRDefault="00920865" w:rsidP="009F6C1C">
            <w:pPr>
              <w:tabs>
                <w:tab w:val="left" w:pos="567"/>
                <w:tab w:val="left" w:pos="851"/>
                <w:tab w:val="left" w:pos="4962"/>
              </w:tabs>
              <w:rPr>
                <w:sz w:val="18"/>
                <w:szCs w:val="18"/>
              </w:rPr>
            </w:pPr>
            <w:r w:rsidRPr="00787D6E">
              <w:rPr>
                <w:sz w:val="18"/>
                <w:szCs w:val="18"/>
              </w:rPr>
              <w:t>199.623</w:t>
            </w:r>
          </w:p>
        </w:tc>
      </w:tr>
      <w:tr w:rsidR="00920865" w:rsidRPr="00787D6E" w14:paraId="7DCFE262" w14:textId="77777777" w:rsidTr="009F6C1C">
        <w:trPr>
          <w:trHeight w:val="20"/>
          <w:jc w:val="center"/>
        </w:trPr>
        <w:tc>
          <w:tcPr>
            <w:tcW w:w="5000" w:type="pct"/>
            <w:gridSpan w:val="4"/>
          </w:tcPr>
          <w:p w14:paraId="30F3389E" w14:textId="77777777" w:rsidR="00920865" w:rsidRPr="00787D6E" w:rsidRDefault="00920865" w:rsidP="009F6C1C">
            <w:pPr>
              <w:tabs>
                <w:tab w:val="left" w:pos="567"/>
                <w:tab w:val="left" w:pos="851"/>
                <w:tab w:val="left" w:pos="4962"/>
              </w:tabs>
              <w:jc w:val="center"/>
              <w:rPr>
                <w:b/>
                <w:sz w:val="18"/>
                <w:szCs w:val="18"/>
              </w:rPr>
            </w:pPr>
            <w:r w:rsidRPr="00787D6E">
              <w:rPr>
                <w:b/>
                <w:sz w:val="18"/>
                <w:szCs w:val="18"/>
              </w:rPr>
              <w:t>İnnovasiya imkanlarının təhlili</w:t>
            </w:r>
          </w:p>
        </w:tc>
      </w:tr>
      <w:tr w:rsidR="00920865" w:rsidRPr="00787D6E" w14:paraId="1801264B" w14:textId="77777777" w:rsidTr="009F6C1C">
        <w:trPr>
          <w:trHeight w:val="20"/>
          <w:jc w:val="center"/>
        </w:trPr>
        <w:tc>
          <w:tcPr>
            <w:tcW w:w="1405" w:type="pct"/>
          </w:tcPr>
          <w:p w14:paraId="2B2CB367" w14:textId="77777777" w:rsidR="00920865" w:rsidRPr="00787D6E" w:rsidRDefault="00920865" w:rsidP="009F6C1C">
            <w:pPr>
              <w:tabs>
                <w:tab w:val="left" w:pos="567"/>
                <w:tab w:val="left" w:pos="851"/>
              </w:tabs>
              <w:rPr>
                <w:sz w:val="18"/>
                <w:szCs w:val="18"/>
              </w:rPr>
            </w:pPr>
            <w:r w:rsidRPr="00787D6E">
              <w:rPr>
                <w:sz w:val="18"/>
                <w:szCs w:val="18"/>
              </w:rPr>
              <w:t xml:space="preserve">İnnovasiyalar </w:t>
            </w:r>
          </w:p>
        </w:tc>
        <w:tc>
          <w:tcPr>
            <w:tcW w:w="1172" w:type="pct"/>
          </w:tcPr>
          <w:p w14:paraId="6CEB3C2C" w14:textId="77777777" w:rsidR="00920865" w:rsidRPr="00787D6E" w:rsidRDefault="00920865" w:rsidP="009F6C1C">
            <w:pPr>
              <w:tabs>
                <w:tab w:val="left" w:pos="567"/>
                <w:tab w:val="left" w:pos="851"/>
              </w:tabs>
              <w:rPr>
                <w:sz w:val="18"/>
                <w:szCs w:val="18"/>
                <w:lang w:val="en-US"/>
              </w:rPr>
            </w:pPr>
            <w:r w:rsidRPr="00787D6E">
              <w:rPr>
                <w:sz w:val="18"/>
                <w:szCs w:val="18"/>
              </w:rPr>
              <w:t>mütəmadi tətbiq olunur.</w:t>
            </w:r>
          </w:p>
        </w:tc>
        <w:tc>
          <w:tcPr>
            <w:tcW w:w="1407" w:type="pct"/>
          </w:tcPr>
          <w:p w14:paraId="17706850" w14:textId="77777777" w:rsidR="00920865" w:rsidRPr="00787D6E" w:rsidRDefault="00920865" w:rsidP="009F6C1C">
            <w:pPr>
              <w:tabs>
                <w:tab w:val="left" w:pos="567"/>
                <w:tab w:val="left" w:pos="851"/>
              </w:tabs>
              <w:rPr>
                <w:sz w:val="18"/>
                <w:szCs w:val="18"/>
                <w:lang w:val="en-US"/>
              </w:rPr>
            </w:pPr>
            <w:proofErr w:type="spellStart"/>
            <w:r w:rsidRPr="00787D6E">
              <w:rPr>
                <w:sz w:val="18"/>
                <w:szCs w:val="18"/>
                <w:lang w:val="en-US"/>
              </w:rPr>
              <w:t>İnnovasiyalar</w:t>
            </w:r>
            <w:proofErr w:type="spellEnd"/>
            <w:r w:rsidRPr="00787D6E">
              <w:rPr>
                <w:sz w:val="18"/>
                <w:szCs w:val="18"/>
                <w:lang w:val="en-US"/>
              </w:rPr>
              <w:t xml:space="preserve"> </w:t>
            </w:r>
          </w:p>
        </w:tc>
        <w:tc>
          <w:tcPr>
            <w:tcW w:w="1016" w:type="pct"/>
          </w:tcPr>
          <w:p w14:paraId="4E5E7025" w14:textId="77777777" w:rsidR="00920865" w:rsidRPr="00787D6E" w:rsidRDefault="00920865" w:rsidP="009F6C1C">
            <w:pPr>
              <w:tabs>
                <w:tab w:val="left" w:pos="567"/>
                <w:tab w:val="left" w:pos="851"/>
              </w:tabs>
              <w:rPr>
                <w:sz w:val="18"/>
                <w:szCs w:val="18"/>
                <w:lang w:val="en-US"/>
              </w:rPr>
            </w:pPr>
            <w:proofErr w:type="spellStart"/>
            <w:r w:rsidRPr="00787D6E">
              <w:rPr>
                <w:sz w:val="18"/>
                <w:szCs w:val="18"/>
                <w:lang w:val="en-US"/>
              </w:rPr>
              <w:t>fasiləli</w:t>
            </w:r>
            <w:proofErr w:type="spellEnd"/>
            <w:r w:rsidRPr="00787D6E">
              <w:rPr>
                <w:sz w:val="18"/>
                <w:szCs w:val="18"/>
                <w:lang w:val="en-US"/>
              </w:rPr>
              <w:t xml:space="preserve"> </w:t>
            </w:r>
            <w:proofErr w:type="spellStart"/>
            <w:r w:rsidRPr="00787D6E">
              <w:rPr>
                <w:sz w:val="18"/>
                <w:szCs w:val="18"/>
                <w:lang w:val="en-US"/>
              </w:rPr>
              <w:t>tətbiq</w:t>
            </w:r>
            <w:proofErr w:type="spellEnd"/>
            <w:r w:rsidRPr="00787D6E">
              <w:rPr>
                <w:sz w:val="18"/>
                <w:szCs w:val="18"/>
                <w:lang w:val="en-US"/>
              </w:rPr>
              <w:t xml:space="preserve"> </w:t>
            </w:r>
            <w:proofErr w:type="spellStart"/>
            <w:r w:rsidRPr="00787D6E">
              <w:rPr>
                <w:sz w:val="18"/>
                <w:szCs w:val="18"/>
                <w:lang w:val="en-US"/>
              </w:rPr>
              <w:t>olunur</w:t>
            </w:r>
            <w:proofErr w:type="spellEnd"/>
            <w:r w:rsidRPr="00787D6E">
              <w:rPr>
                <w:sz w:val="18"/>
                <w:szCs w:val="18"/>
                <w:lang w:val="en-US"/>
              </w:rPr>
              <w:t>.</w:t>
            </w:r>
          </w:p>
        </w:tc>
      </w:tr>
      <w:tr w:rsidR="00920865" w:rsidRPr="00787D6E" w14:paraId="539ADC92" w14:textId="77777777" w:rsidTr="009F6C1C">
        <w:trPr>
          <w:trHeight w:val="20"/>
          <w:jc w:val="center"/>
        </w:trPr>
        <w:tc>
          <w:tcPr>
            <w:tcW w:w="1405" w:type="pct"/>
          </w:tcPr>
          <w:p w14:paraId="7F26BF78" w14:textId="77777777" w:rsidR="00920865" w:rsidRPr="00787D6E" w:rsidRDefault="00920865" w:rsidP="009F6C1C">
            <w:pPr>
              <w:tabs>
                <w:tab w:val="left" w:pos="567"/>
                <w:tab w:val="left" w:pos="851"/>
              </w:tabs>
              <w:rPr>
                <w:sz w:val="18"/>
                <w:szCs w:val="18"/>
              </w:rPr>
            </w:pPr>
            <w:r w:rsidRPr="00787D6E">
              <w:rPr>
                <w:sz w:val="18"/>
                <w:szCs w:val="18"/>
                <w:lang w:val="en-US"/>
              </w:rPr>
              <w:t>Yeni</w:t>
            </w:r>
            <w:r w:rsidRPr="00787D6E">
              <w:rPr>
                <w:sz w:val="18"/>
                <w:szCs w:val="18"/>
              </w:rPr>
              <w:t xml:space="preserve"> </w:t>
            </w:r>
            <w:r w:rsidRPr="00787D6E">
              <w:rPr>
                <w:sz w:val="18"/>
                <w:szCs w:val="18"/>
                <w:lang w:val="en-US"/>
              </w:rPr>
              <w:t>m</w:t>
            </w:r>
            <w:r w:rsidRPr="00787D6E">
              <w:rPr>
                <w:sz w:val="18"/>
                <w:szCs w:val="18"/>
              </w:rPr>
              <w:t>ə</w:t>
            </w:r>
            <w:proofErr w:type="spellStart"/>
            <w:r w:rsidRPr="00787D6E">
              <w:rPr>
                <w:sz w:val="18"/>
                <w:szCs w:val="18"/>
                <w:lang w:val="en-US"/>
              </w:rPr>
              <w:t>hsullar</w:t>
            </w:r>
            <w:proofErr w:type="spellEnd"/>
            <w:r w:rsidRPr="00787D6E">
              <w:rPr>
                <w:sz w:val="18"/>
                <w:szCs w:val="18"/>
              </w:rPr>
              <w:t>ı</w:t>
            </w:r>
            <w:r w:rsidRPr="00787D6E">
              <w:rPr>
                <w:sz w:val="18"/>
                <w:szCs w:val="18"/>
                <w:lang w:val="en-US"/>
              </w:rPr>
              <w:t>n</w:t>
            </w:r>
            <w:r w:rsidRPr="00787D6E">
              <w:rPr>
                <w:sz w:val="18"/>
                <w:szCs w:val="18"/>
              </w:rPr>
              <w:t xml:space="preserve"> </w:t>
            </w:r>
            <w:proofErr w:type="spellStart"/>
            <w:r w:rsidRPr="00787D6E">
              <w:rPr>
                <w:sz w:val="18"/>
                <w:szCs w:val="18"/>
                <w:lang w:val="en-US"/>
              </w:rPr>
              <w:t>istehsal</w:t>
            </w:r>
            <w:proofErr w:type="spellEnd"/>
            <w:r w:rsidRPr="00787D6E">
              <w:rPr>
                <w:sz w:val="18"/>
                <w:szCs w:val="18"/>
              </w:rPr>
              <w:t>ı</w:t>
            </w:r>
            <w:proofErr w:type="spellStart"/>
            <w:r w:rsidRPr="00787D6E">
              <w:rPr>
                <w:sz w:val="18"/>
                <w:szCs w:val="18"/>
                <w:lang w:val="en-US"/>
              </w:rPr>
              <w:t>na</w:t>
            </w:r>
            <w:proofErr w:type="spellEnd"/>
            <w:r w:rsidRPr="00787D6E">
              <w:rPr>
                <w:sz w:val="18"/>
                <w:szCs w:val="18"/>
              </w:rPr>
              <w:t xml:space="preserve"> </w:t>
            </w:r>
          </w:p>
        </w:tc>
        <w:tc>
          <w:tcPr>
            <w:tcW w:w="1172" w:type="pct"/>
          </w:tcPr>
          <w:p w14:paraId="0C8C4F97" w14:textId="77777777" w:rsidR="00920865" w:rsidRPr="00787D6E" w:rsidRDefault="00920865" w:rsidP="009F6C1C">
            <w:pPr>
              <w:tabs>
                <w:tab w:val="left" w:pos="567"/>
                <w:tab w:val="left" w:pos="851"/>
              </w:tabs>
              <w:rPr>
                <w:sz w:val="18"/>
                <w:szCs w:val="18"/>
                <w:lang w:val="az-Latn-AZ"/>
              </w:rPr>
            </w:pPr>
            <w:proofErr w:type="spellStart"/>
            <w:r w:rsidRPr="00787D6E">
              <w:rPr>
                <w:sz w:val="18"/>
                <w:szCs w:val="18"/>
                <w:lang w:val="en-US"/>
              </w:rPr>
              <w:t>aktiv</w:t>
            </w:r>
            <w:proofErr w:type="spellEnd"/>
            <w:r w:rsidRPr="00787D6E">
              <w:rPr>
                <w:sz w:val="18"/>
                <w:szCs w:val="18"/>
              </w:rPr>
              <w:t xml:space="preserve"> </w:t>
            </w:r>
            <w:proofErr w:type="spellStart"/>
            <w:r w:rsidRPr="00787D6E">
              <w:rPr>
                <w:sz w:val="18"/>
                <w:szCs w:val="18"/>
                <w:lang w:val="en-US"/>
              </w:rPr>
              <w:t>meyillidir</w:t>
            </w:r>
            <w:proofErr w:type="spellEnd"/>
            <w:r w:rsidRPr="00787D6E">
              <w:rPr>
                <w:sz w:val="18"/>
                <w:szCs w:val="18"/>
              </w:rPr>
              <w:t>.</w:t>
            </w:r>
            <w:r w:rsidRPr="00787D6E">
              <w:rPr>
                <w:sz w:val="18"/>
                <w:szCs w:val="18"/>
                <w:lang w:val="az-Latn-AZ"/>
              </w:rPr>
              <w:t xml:space="preserve"> </w:t>
            </w:r>
          </w:p>
        </w:tc>
        <w:tc>
          <w:tcPr>
            <w:tcW w:w="1407" w:type="pct"/>
          </w:tcPr>
          <w:p w14:paraId="7DD60408" w14:textId="77777777" w:rsidR="00920865" w:rsidRPr="00787D6E" w:rsidRDefault="00920865" w:rsidP="009F6C1C">
            <w:pPr>
              <w:tabs>
                <w:tab w:val="left" w:pos="567"/>
                <w:tab w:val="left" w:pos="851"/>
              </w:tabs>
              <w:rPr>
                <w:sz w:val="18"/>
                <w:szCs w:val="18"/>
                <w:lang w:val="en-US"/>
              </w:rPr>
            </w:pPr>
            <w:r w:rsidRPr="00787D6E">
              <w:rPr>
                <w:sz w:val="18"/>
                <w:szCs w:val="18"/>
                <w:lang w:val="en-US"/>
              </w:rPr>
              <w:t xml:space="preserve">Yeni </w:t>
            </w:r>
            <w:proofErr w:type="spellStart"/>
            <w:r w:rsidRPr="00787D6E">
              <w:rPr>
                <w:sz w:val="18"/>
                <w:szCs w:val="18"/>
                <w:lang w:val="en-US"/>
              </w:rPr>
              <w:t>məhsul</w:t>
            </w:r>
            <w:proofErr w:type="spellEnd"/>
            <w:r w:rsidRPr="00787D6E">
              <w:rPr>
                <w:sz w:val="18"/>
                <w:szCs w:val="18"/>
                <w:lang w:val="en-US"/>
              </w:rPr>
              <w:t xml:space="preserve"> </w:t>
            </w:r>
            <w:proofErr w:type="spellStart"/>
            <w:r w:rsidRPr="00787D6E">
              <w:rPr>
                <w:sz w:val="18"/>
                <w:szCs w:val="18"/>
                <w:lang w:val="en-US"/>
              </w:rPr>
              <w:t>istehsalına</w:t>
            </w:r>
            <w:proofErr w:type="spellEnd"/>
            <w:r w:rsidRPr="00787D6E">
              <w:rPr>
                <w:sz w:val="18"/>
                <w:szCs w:val="18"/>
                <w:lang w:val="en-US"/>
              </w:rPr>
              <w:t xml:space="preserve"> </w:t>
            </w:r>
          </w:p>
        </w:tc>
        <w:tc>
          <w:tcPr>
            <w:tcW w:w="1016" w:type="pct"/>
          </w:tcPr>
          <w:p w14:paraId="16659F3E" w14:textId="77777777" w:rsidR="00920865" w:rsidRPr="00787D6E" w:rsidRDefault="00920865" w:rsidP="009F6C1C">
            <w:pPr>
              <w:tabs>
                <w:tab w:val="left" w:pos="567"/>
                <w:tab w:val="left" w:pos="851"/>
              </w:tabs>
              <w:rPr>
                <w:sz w:val="18"/>
                <w:szCs w:val="18"/>
                <w:lang w:val="en-US"/>
              </w:rPr>
            </w:pPr>
            <w:proofErr w:type="spellStart"/>
            <w:r w:rsidRPr="00787D6E">
              <w:rPr>
                <w:sz w:val="18"/>
                <w:szCs w:val="18"/>
                <w:lang w:val="en-US"/>
              </w:rPr>
              <w:t>meyilliyi</w:t>
            </w:r>
            <w:proofErr w:type="spellEnd"/>
            <w:r w:rsidRPr="00787D6E">
              <w:rPr>
                <w:sz w:val="18"/>
                <w:szCs w:val="18"/>
                <w:lang w:val="en-US"/>
              </w:rPr>
              <w:t xml:space="preserve"> </w:t>
            </w:r>
            <w:proofErr w:type="spellStart"/>
            <w:r w:rsidRPr="00787D6E">
              <w:rPr>
                <w:sz w:val="18"/>
                <w:szCs w:val="18"/>
                <w:lang w:val="en-US"/>
              </w:rPr>
              <w:t>passivdir</w:t>
            </w:r>
            <w:proofErr w:type="spellEnd"/>
            <w:r w:rsidRPr="00787D6E">
              <w:rPr>
                <w:sz w:val="18"/>
                <w:szCs w:val="18"/>
                <w:lang w:val="en-US"/>
              </w:rPr>
              <w:t>.</w:t>
            </w:r>
          </w:p>
        </w:tc>
      </w:tr>
      <w:tr w:rsidR="00920865" w:rsidRPr="00787D6E" w14:paraId="18A33978" w14:textId="77777777" w:rsidTr="009F6C1C">
        <w:trPr>
          <w:trHeight w:val="20"/>
          <w:jc w:val="center"/>
        </w:trPr>
        <w:tc>
          <w:tcPr>
            <w:tcW w:w="1405" w:type="pct"/>
          </w:tcPr>
          <w:p w14:paraId="770CBF14" w14:textId="77777777" w:rsidR="00920865" w:rsidRPr="00787D6E" w:rsidRDefault="00920865" w:rsidP="009F6C1C">
            <w:pPr>
              <w:tabs>
                <w:tab w:val="left" w:pos="567"/>
                <w:tab w:val="left" w:pos="851"/>
                <w:tab w:val="left" w:pos="4962"/>
              </w:tabs>
              <w:rPr>
                <w:sz w:val="18"/>
                <w:szCs w:val="18"/>
                <w:lang w:val="en-US"/>
              </w:rPr>
            </w:pPr>
            <w:r w:rsidRPr="00787D6E">
              <w:rPr>
                <w:sz w:val="18"/>
                <w:szCs w:val="18"/>
                <w:lang w:val="en-US"/>
              </w:rPr>
              <w:t xml:space="preserve">Yeni </w:t>
            </w:r>
            <w:proofErr w:type="spellStart"/>
            <w:r w:rsidRPr="00787D6E">
              <w:rPr>
                <w:sz w:val="18"/>
                <w:szCs w:val="18"/>
                <w:lang w:val="en-US"/>
              </w:rPr>
              <w:t>xammal</w:t>
            </w:r>
            <w:proofErr w:type="spellEnd"/>
            <w:r w:rsidRPr="00787D6E">
              <w:rPr>
                <w:sz w:val="18"/>
                <w:szCs w:val="18"/>
                <w:lang w:val="en-US"/>
              </w:rPr>
              <w:t xml:space="preserve"> </w:t>
            </w:r>
            <w:proofErr w:type="spellStart"/>
            <w:r w:rsidRPr="00787D6E">
              <w:rPr>
                <w:sz w:val="18"/>
                <w:szCs w:val="18"/>
                <w:lang w:val="en-US"/>
              </w:rPr>
              <w:t>və</w:t>
            </w:r>
            <w:proofErr w:type="spellEnd"/>
            <w:r w:rsidRPr="00787D6E">
              <w:rPr>
                <w:sz w:val="18"/>
                <w:szCs w:val="18"/>
                <w:lang w:val="en-US"/>
              </w:rPr>
              <w:t xml:space="preserve"> </w:t>
            </w:r>
            <w:proofErr w:type="spellStart"/>
            <w:r w:rsidRPr="00787D6E">
              <w:rPr>
                <w:sz w:val="18"/>
                <w:szCs w:val="18"/>
                <w:lang w:val="en-US"/>
              </w:rPr>
              <w:t>materiallardan</w:t>
            </w:r>
            <w:proofErr w:type="spellEnd"/>
            <w:r w:rsidRPr="00787D6E">
              <w:rPr>
                <w:sz w:val="18"/>
                <w:szCs w:val="18"/>
                <w:lang w:val="en-US"/>
              </w:rPr>
              <w:t xml:space="preserve"> </w:t>
            </w:r>
          </w:p>
        </w:tc>
        <w:tc>
          <w:tcPr>
            <w:tcW w:w="1172" w:type="pct"/>
          </w:tcPr>
          <w:p w14:paraId="3F0B4DA3" w14:textId="77777777" w:rsidR="00920865" w:rsidRPr="00787D6E" w:rsidRDefault="00920865" w:rsidP="009F6C1C">
            <w:pPr>
              <w:tabs>
                <w:tab w:val="left" w:pos="567"/>
                <w:tab w:val="left" w:pos="851"/>
                <w:tab w:val="left" w:pos="4962"/>
              </w:tabs>
              <w:rPr>
                <w:sz w:val="18"/>
                <w:szCs w:val="18"/>
                <w:lang w:val="en-US"/>
              </w:rPr>
            </w:pPr>
            <w:proofErr w:type="spellStart"/>
            <w:r w:rsidRPr="00787D6E">
              <w:rPr>
                <w:sz w:val="18"/>
                <w:szCs w:val="18"/>
                <w:lang w:val="en-US"/>
              </w:rPr>
              <w:t>istifadə</w:t>
            </w:r>
            <w:proofErr w:type="spellEnd"/>
            <w:r w:rsidRPr="00787D6E">
              <w:rPr>
                <w:sz w:val="18"/>
                <w:szCs w:val="18"/>
                <w:lang w:val="en-US"/>
              </w:rPr>
              <w:t xml:space="preserve"> </w:t>
            </w:r>
            <w:proofErr w:type="spellStart"/>
            <w:r w:rsidRPr="00787D6E">
              <w:rPr>
                <w:sz w:val="18"/>
                <w:szCs w:val="18"/>
                <w:lang w:val="en-US"/>
              </w:rPr>
              <w:t>etmək</w:t>
            </w:r>
            <w:proofErr w:type="spellEnd"/>
            <w:r w:rsidRPr="00787D6E">
              <w:rPr>
                <w:sz w:val="18"/>
                <w:szCs w:val="18"/>
                <w:lang w:val="en-US"/>
              </w:rPr>
              <w:t xml:space="preserve"> </w:t>
            </w:r>
            <w:proofErr w:type="spellStart"/>
            <w:r w:rsidRPr="00787D6E">
              <w:rPr>
                <w:sz w:val="18"/>
                <w:szCs w:val="18"/>
                <w:lang w:val="en-US"/>
              </w:rPr>
              <w:t>imkanları</w:t>
            </w:r>
            <w:proofErr w:type="spellEnd"/>
            <w:r w:rsidRPr="00787D6E">
              <w:rPr>
                <w:sz w:val="18"/>
                <w:szCs w:val="18"/>
                <w:lang w:val="en-US"/>
              </w:rPr>
              <w:t xml:space="preserve"> </w:t>
            </w:r>
            <w:proofErr w:type="spellStart"/>
            <w:r w:rsidRPr="00787D6E">
              <w:rPr>
                <w:sz w:val="18"/>
                <w:szCs w:val="18"/>
                <w:lang w:val="en-US"/>
              </w:rPr>
              <w:t>yüksəkdir</w:t>
            </w:r>
            <w:proofErr w:type="spellEnd"/>
            <w:r w:rsidRPr="00787D6E">
              <w:rPr>
                <w:sz w:val="18"/>
                <w:szCs w:val="18"/>
                <w:lang w:val="en-US"/>
              </w:rPr>
              <w:t>.</w:t>
            </w:r>
          </w:p>
        </w:tc>
        <w:tc>
          <w:tcPr>
            <w:tcW w:w="1407" w:type="pct"/>
          </w:tcPr>
          <w:p w14:paraId="2FAE4B4B" w14:textId="77777777" w:rsidR="00920865" w:rsidRPr="00787D6E" w:rsidRDefault="00920865" w:rsidP="009F6C1C">
            <w:pPr>
              <w:tabs>
                <w:tab w:val="left" w:pos="567"/>
                <w:tab w:val="left" w:pos="851"/>
                <w:tab w:val="left" w:pos="4962"/>
              </w:tabs>
              <w:rPr>
                <w:sz w:val="18"/>
                <w:szCs w:val="18"/>
                <w:lang w:val="en-US"/>
              </w:rPr>
            </w:pPr>
            <w:r w:rsidRPr="00787D6E">
              <w:rPr>
                <w:sz w:val="18"/>
                <w:szCs w:val="18"/>
                <w:lang w:val="en-US"/>
              </w:rPr>
              <w:t xml:space="preserve">Yeni </w:t>
            </w:r>
            <w:proofErr w:type="spellStart"/>
            <w:r w:rsidRPr="00787D6E">
              <w:rPr>
                <w:sz w:val="18"/>
                <w:szCs w:val="18"/>
                <w:lang w:val="en-US"/>
              </w:rPr>
              <w:t>xammal</w:t>
            </w:r>
            <w:proofErr w:type="spellEnd"/>
            <w:r w:rsidRPr="00787D6E">
              <w:rPr>
                <w:sz w:val="18"/>
                <w:szCs w:val="18"/>
                <w:lang w:val="en-US"/>
              </w:rPr>
              <w:t xml:space="preserve"> </w:t>
            </w:r>
            <w:proofErr w:type="spellStart"/>
            <w:r w:rsidRPr="00787D6E">
              <w:rPr>
                <w:sz w:val="18"/>
                <w:szCs w:val="18"/>
                <w:lang w:val="en-US"/>
              </w:rPr>
              <w:t>və</w:t>
            </w:r>
            <w:proofErr w:type="spellEnd"/>
            <w:r w:rsidRPr="00787D6E">
              <w:rPr>
                <w:sz w:val="18"/>
                <w:szCs w:val="18"/>
                <w:lang w:val="en-US"/>
              </w:rPr>
              <w:t xml:space="preserve"> </w:t>
            </w:r>
            <w:proofErr w:type="spellStart"/>
            <w:r w:rsidRPr="00787D6E">
              <w:rPr>
                <w:sz w:val="18"/>
                <w:szCs w:val="18"/>
                <w:lang w:val="en-US"/>
              </w:rPr>
              <w:t>materiallardan</w:t>
            </w:r>
            <w:proofErr w:type="spellEnd"/>
            <w:r w:rsidRPr="00787D6E">
              <w:rPr>
                <w:sz w:val="18"/>
                <w:szCs w:val="18"/>
                <w:lang w:val="en-US"/>
              </w:rPr>
              <w:t xml:space="preserve"> </w:t>
            </w:r>
            <w:proofErr w:type="spellStart"/>
            <w:r w:rsidRPr="00787D6E">
              <w:rPr>
                <w:sz w:val="18"/>
                <w:szCs w:val="18"/>
                <w:lang w:val="en-US"/>
              </w:rPr>
              <w:t>mövcuddur</w:t>
            </w:r>
            <w:proofErr w:type="spellEnd"/>
            <w:r w:rsidRPr="00787D6E">
              <w:rPr>
                <w:sz w:val="18"/>
                <w:szCs w:val="18"/>
                <w:lang w:val="en-US"/>
              </w:rPr>
              <w:t>.</w:t>
            </w:r>
          </w:p>
        </w:tc>
        <w:tc>
          <w:tcPr>
            <w:tcW w:w="1016" w:type="pct"/>
          </w:tcPr>
          <w:p w14:paraId="4C8B575C" w14:textId="77777777" w:rsidR="00920865" w:rsidRPr="00787D6E" w:rsidRDefault="00920865" w:rsidP="009F6C1C">
            <w:pPr>
              <w:tabs>
                <w:tab w:val="left" w:pos="567"/>
                <w:tab w:val="left" w:pos="851"/>
                <w:tab w:val="left" w:pos="4962"/>
              </w:tabs>
              <w:rPr>
                <w:sz w:val="18"/>
                <w:szCs w:val="18"/>
                <w:lang w:val="en-US"/>
              </w:rPr>
            </w:pPr>
            <w:proofErr w:type="spellStart"/>
            <w:r w:rsidRPr="00787D6E">
              <w:rPr>
                <w:sz w:val="18"/>
                <w:szCs w:val="18"/>
                <w:lang w:val="en-US"/>
              </w:rPr>
              <w:t>istifadə</w:t>
            </w:r>
            <w:proofErr w:type="spellEnd"/>
            <w:r w:rsidRPr="00787D6E">
              <w:rPr>
                <w:sz w:val="18"/>
                <w:szCs w:val="18"/>
                <w:lang w:val="en-US"/>
              </w:rPr>
              <w:t xml:space="preserve"> </w:t>
            </w:r>
            <w:proofErr w:type="spellStart"/>
            <w:r w:rsidRPr="00787D6E">
              <w:rPr>
                <w:sz w:val="18"/>
                <w:szCs w:val="18"/>
                <w:lang w:val="en-US"/>
              </w:rPr>
              <w:t>etmək</w:t>
            </w:r>
            <w:proofErr w:type="spellEnd"/>
            <w:r w:rsidRPr="00787D6E">
              <w:rPr>
                <w:sz w:val="18"/>
                <w:szCs w:val="18"/>
                <w:lang w:val="en-US"/>
              </w:rPr>
              <w:t xml:space="preserve"> </w:t>
            </w:r>
            <w:proofErr w:type="spellStart"/>
            <w:r w:rsidRPr="00787D6E">
              <w:rPr>
                <w:sz w:val="18"/>
                <w:szCs w:val="18"/>
                <w:lang w:val="en-US"/>
              </w:rPr>
              <w:t>imkanlarına</w:t>
            </w:r>
            <w:proofErr w:type="spellEnd"/>
            <w:r w:rsidRPr="00787D6E">
              <w:rPr>
                <w:sz w:val="18"/>
                <w:szCs w:val="18"/>
                <w:lang w:val="en-US"/>
              </w:rPr>
              <w:t xml:space="preserve"> </w:t>
            </w:r>
            <w:proofErr w:type="spellStart"/>
            <w:r w:rsidRPr="00787D6E">
              <w:rPr>
                <w:sz w:val="18"/>
                <w:szCs w:val="18"/>
                <w:lang w:val="en-US"/>
              </w:rPr>
              <w:t>malikdir</w:t>
            </w:r>
            <w:proofErr w:type="spellEnd"/>
          </w:p>
        </w:tc>
      </w:tr>
      <w:tr w:rsidR="00920865" w:rsidRPr="00787D6E" w14:paraId="645A6D7A" w14:textId="77777777" w:rsidTr="009F6C1C">
        <w:trPr>
          <w:trHeight w:val="20"/>
          <w:jc w:val="center"/>
        </w:trPr>
        <w:tc>
          <w:tcPr>
            <w:tcW w:w="5000" w:type="pct"/>
            <w:gridSpan w:val="4"/>
          </w:tcPr>
          <w:p w14:paraId="48E06A4A" w14:textId="77777777" w:rsidR="00920865" w:rsidRPr="00787D6E" w:rsidRDefault="00920865" w:rsidP="009F6C1C">
            <w:pPr>
              <w:tabs>
                <w:tab w:val="left" w:pos="567"/>
                <w:tab w:val="left" w:pos="851"/>
                <w:tab w:val="left" w:pos="4962"/>
              </w:tabs>
              <w:jc w:val="center"/>
              <w:rPr>
                <w:b/>
                <w:sz w:val="18"/>
                <w:szCs w:val="18"/>
              </w:rPr>
            </w:pPr>
            <w:r w:rsidRPr="00787D6E">
              <w:rPr>
                <w:b/>
                <w:sz w:val="18"/>
                <w:szCs w:val="18"/>
              </w:rPr>
              <w:t>Məhsul portfelinin təhlili</w:t>
            </w:r>
          </w:p>
        </w:tc>
      </w:tr>
      <w:tr w:rsidR="00920865" w:rsidRPr="00787D6E" w14:paraId="46690496" w14:textId="77777777" w:rsidTr="009F6C1C">
        <w:trPr>
          <w:trHeight w:val="20"/>
          <w:jc w:val="center"/>
        </w:trPr>
        <w:tc>
          <w:tcPr>
            <w:tcW w:w="1405" w:type="pct"/>
          </w:tcPr>
          <w:p w14:paraId="7C26BDEE" w14:textId="77777777" w:rsidR="00920865" w:rsidRPr="00787D6E" w:rsidRDefault="00920865" w:rsidP="009F6C1C">
            <w:pPr>
              <w:tabs>
                <w:tab w:val="left" w:pos="567"/>
                <w:tab w:val="left" w:pos="851"/>
              </w:tabs>
              <w:rPr>
                <w:sz w:val="18"/>
                <w:szCs w:val="18"/>
              </w:rPr>
            </w:pPr>
            <w:r w:rsidRPr="00787D6E">
              <w:rPr>
                <w:sz w:val="18"/>
                <w:szCs w:val="18"/>
              </w:rPr>
              <w:t xml:space="preserve">Məhsulun keyfiyyəti </w:t>
            </w:r>
          </w:p>
        </w:tc>
        <w:tc>
          <w:tcPr>
            <w:tcW w:w="1172" w:type="pct"/>
          </w:tcPr>
          <w:p w14:paraId="755140C7" w14:textId="77777777" w:rsidR="00920865" w:rsidRPr="00787D6E" w:rsidRDefault="00920865" w:rsidP="009F6C1C">
            <w:pPr>
              <w:tabs>
                <w:tab w:val="left" w:pos="567"/>
                <w:tab w:val="left" w:pos="851"/>
                <w:tab w:val="left" w:pos="4962"/>
              </w:tabs>
              <w:ind w:left="-147" w:right="-62" w:firstLine="142"/>
              <w:rPr>
                <w:sz w:val="18"/>
                <w:szCs w:val="18"/>
              </w:rPr>
            </w:pPr>
            <w:r w:rsidRPr="00787D6E">
              <w:rPr>
                <w:sz w:val="18"/>
                <w:szCs w:val="18"/>
              </w:rPr>
              <w:t>yüksəkdir.</w:t>
            </w:r>
          </w:p>
        </w:tc>
        <w:tc>
          <w:tcPr>
            <w:tcW w:w="1407" w:type="pct"/>
          </w:tcPr>
          <w:p w14:paraId="492F1318" w14:textId="77777777" w:rsidR="00920865" w:rsidRPr="00787D6E" w:rsidRDefault="00920865" w:rsidP="009F6C1C">
            <w:pPr>
              <w:tabs>
                <w:tab w:val="left" w:pos="567"/>
                <w:tab w:val="left" w:pos="851"/>
                <w:tab w:val="left" w:pos="4962"/>
              </w:tabs>
              <w:rPr>
                <w:sz w:val="18"/>
                <w:szCs w:val="18"/>
                <w:lang w:val="az-Latn-AZ"/>
              </w:rPr>
            </w:pPr>
            <w:r w:rsidRPr="00787D6E">
              <w:rPr>
                <w:sz w:val="18"/>
                <w:szCs w:val="18"/>
              </w:rPr>
              <w:t xml:space="preserve">Məhsulun keyfiyyəti </w:t>
            </w:r>
          </w:p>
        </w:tc>
        <w:tc>
          <w:tcPr>
            <w:tcW w:w="1016" w:type="pct"/>
          </w:tcPr>
          <w:p w14:paraId="2DFC62DA" w14:textId="77777777" w:rsidR="00920865" w:rsidRPr="00787D6E" w:rsidRDefault="00920865" w:rsidP="009F6C1C">
            <w:pPr>
              <w:tabs>
                <w:tab w:val="left" w:pos="567"/>
                <w:tab w:val="left" w:pos="851"/>
                <w:tab w:val="left" w:pos="4962"/>
              </w:tabs>
              <w:rPr>
                <w:sz w:val="18"/>
                <w:szCs w:val="18"/>
              </w:rPr>
            </w:pPr>
            <w:r w:rsidRPr="00787D6E">
              <w:rPr>
                <w:sz w:val="18"/>
                <w:szCs w:val="18"/>
              </w:rPr>
              <w:t>yüksəkdir</w:t>
            </w:r>
          </w:p>
        </w:tc>
      </w:tr>
      <w:tr w:rsidR="00920865" w:rsidRPr="00787D6E" w14:paraId="4B96EA3C" w14:textId="77777777" w:rsidTr="009F6C1C">
        <w:trPr>
          <w:trHeight w:val="20"/>
          <w:jc w:val="center"/>
        </w:trPr>
        <w:tc>
          <w:tcPr>
            <w:tcW w:w="1405" w:type="pct"/>
          </w:tcPr>
          <w:p w14:paraId="45E1BB98" w14:textId="77777777" w:rsidR="00920865" w:rsidRPr="00787D6E" w:rsidRDefault="00920865" w:rsidP="009F6C1C">
            <w:pPr>
              <w:tabs>
                <w:tab w:val="left" w:pos="97"/>
                <w:tab w:val="left" w:pos="567"/>
                <w:tab w:val="left" w:pos="851"/>
                <w:tab w:val="left" w:pos="4962"/>
              </w:tabs>
              <w:rPr>
                <w:sz w:val="18"/>
                <w:szCs w:val="18"/>
              </w:rPr>
            </w:pPr>
            <w:r w:rsidRPr="00787D6E">
              <w:rPr>
                <w:sz w:val="18"/>
                <w:szCs w:val="18"/>
              </w:rPr>
              <w:t>Məhsul istehsalı</w:t>
            </w:r>
          </w:p>
        </w:tc>
        <w:tc>
          <w:tcPr>
            <w:tcW w:w="1172" w:type="pct"/>
          </w:tcPr>
          <w:p w14:paraId="7FE68C88" w14:textId="77777777" w:rsidR="00920865" w:rsidRPr="00787D6E" w:rsidRDefault="00920865" w:rsidP="009F6C1C">
            <w:pPr>
              <w:tabs>
                <w:tab w:val="left" w:pos="567"/>
                <w:tab w:val="left" w:pos="851"/>
                <w:tab w:val="left" w:pos="4962"/>
              </w:tabs>
              <w:ind w:left="-147" w:right="-62" w:firstLine="142"/>
              <w:rPr>
                <w:sz w:val="18"/>
                <w:szCs w:val="18"/>
              </w:rPr>
            </w:pPr>
            <w:r w:rsidRPr="00787D6E">
              <w:rPr>
                <w:sz w:val="18"/>
                <w:szCs w:val="18"/>
              </w:rPr>
              <w:t>8 təsnifat qrupu</w:t>
            </w:r>
          </w:p>
        </w:tc>
        <w:tc>
          <w:tcPr>
            <w:tcW w:w="1407" w:type="pct"/>
          </w:tcPr>
          <w:p w14:paraId="4AAA4733" w14:textId="77777777" w:rsidR="00920865" w:rsidRPr="00787D6E" w:rsidRDefault="00920865" w:rsidP="009F6C1C">
            <w:pPr>
              <w:tabs>
                <w:tab w:val="left" w:pos="567"/>
                <w:tab w:val="left" w:pos="851"/>
                <w:tab w:val="left" w:pos="4962"/>
              </w:tabs>
              <w:rPr>
                <w:sz w:val="18"/>
                <w:szCs w:val="18"/>
              </w:rPr>
            </w:pPr>
            <w:r w:rsidRPr="00787D6E">
              <w:rPr>
                <w:sz w:val="18"/>
                <w:szCs w:val="18"/>
              </w:rPr>
              <w:t>Məhsul istehsalı</w:t>
            </w:r>
          </w:p>
        </w:tc>
        <w:tc>
          <w:tcPr>
            <w:tcW w:w="1016" w:type="pct"/>
          </w:tcPr>
          <w:p w14:paraId="017A4ADE" w14:textId="77777777" w:rsidR="00920865" w:rsidRPr="00787D6E" w:rsidRDefault="00920865" w:rsidP="009F6C1C">
            <w:pPr>
              <w:tabs>
                <w:tab w:val="left" w:pos="567"/>
                <w:tab w:val="left" w:pos="851"/>
                <w:tab w:val="left" w:pos="4962"/>
              </w:tabs>
              <w:rPr>
                <w:sz w:val="18"/>
                <w:szCs w:val="18"/>
              </w:rPr>
            </w:pPr>
            <w:r w:rsidRPr="00787D6E">
              <w:rPr>
                <w:sz w:val="18"/>
                <w:szCs w:val="18"/>
              </w:rPr>
              <w:t>6 təsnifat qrupu</w:t>
            </w:r>
          </w:p>
        </w:tc>
      </w:tr>
      <w:tr w:rsidR="00920865" w:rsidRPr="00787D6E" w14:paraId="36B7EE6E" w14:textId="77777777" w:rsidTr="009F6C1C">
        <w:trPr>
          <w:trHeight w:val="20"/>
          <w:jc w:val="center"/>
        </w:trPr>
        <w:tc>
          <w:tcPr>
            <w:tcW w:w="1405" w:type="pct"/>
          </w:tcPr>
          <w:p w14:paraId="77A4D37D" w14:textId="77777777" w:rsidR="00920865" w:rsidRPr="00787D6E" w:rsidRDefault="00920865" w:rsidP="009F6C1C">
            <w:pPr>
              <w:tabs>
                <w:tab w:val="left" w:pos="97"/>
                <w:tab w:val="left" w:pos="567"/>
                <w:tab w:val="left" w:pos="851"/>
                <w:tab w:val="left" w:pos="4962"/>
              </w:tabs>
              <w:rPr>
                <w:sz w:val="18"/>
                <w:szCs w:val="18"/>
              </w:rPr>
            </w:pPr>
            <w:r w:rsidRPr="00787D6E">
              <w:rPr>
                <w:sz w:val="18"/>
                <w:szCs w:val="18"/>
              </w:rPr>
              <w:t xml:space="preserve">Məhsul istehsal edir. </w:t>
            </w:r>
          </w:p>
        </w:tc>
        <w:tc>
          <w:tcPr>
            <w:tcW w:w="1172" w:type="pct"/>
          </w:tcPr>
          <w:p w14:paraId="095269F6" w14:textId="77777777" w:rsidR="00920865" w:rsidRPr="00787D6E" w:rsidRDefault="00920865" w:rsidP="009F6C1C">
            <w:pPr>
              <w:tabs>
                <w:tab w:val="left" w:pos="567"/>
                <w:tab w:val="left" w:pos="851"/>
                <w:tab w:val="left" w:pos="4962"/>
              </w:tabs>
              <w:ind w:left="-147" w:right="-62" w:firstLine="142"/>
              <w:rPr>
                <w:sz w:val="18"/>
                <w:szCs w:val="18"/>
              </w:rPr>
            </w:pPr>
            <w:r w:rsidRPr="00787D6E">
              <w:rPr>
                <w:sz w:val="18"/>
                <w:szCs w:val="18"/>
              </w:rPr>
              <w:t>37 çeşiddə</w:t>
            </w:r>
          </w:p>
        </w:tc>
        <w:tc>
          <w:tcPr>
            <w:tcW w:w="1407" w:type="pct"/>
          </w:tcPr>
          <w:p w14:paraId="39B7A61C" w14:textId="77777777" w:rsidR="00920865" w:rsidRPr="00787D6E" w:rsidRDefault="00920865" w:rsidP="009F6C1C">
            <w:pPr>
              <w:tabs>
                <w:tab w:val="left" w:pos="567"/>
                <w:tab w:val="left" w:pos="851"/>
                <w:tab w:val="left" w:pos="4962"/>
              </w:tabs>
              <w:rPr>
                <w:sz w:val="18"/>
                <w:szCs w:val="18"/>
              </w:rPr>
            </w:pPr>
            <w:r w:rsidRPr="00787D6E">
              <w:rPr>
                <w:sz w:val="18"/>
                <w:szCs w:val="18"/>
              </w:rPr>
              <w:t>Məhsul istehsal edir.</w:t>
            </w:r>
          </w:p>
        </w:tc>
        <w:tc>
          <w:tcPr>
            <w:tcW w:w="1016" w:type="pct"/>
          </w:tcPr>
          <w:p w14:paraId="556C4C4C" w14:textId="77777777" w:rsidR="00920865" w:rsidRPr="00787D6E" w:rsidRDefault="00920865" w:rsidP="009F6C1C">
            <w:pPr>
              <w:tabs>
                <w:tab w:val="left" w:pos="567"/>
                <w:tab w:val="left" w:pos="851"/>
                <w:tab w:val="left" w:pos="4962"/>
              </w:tabs>
              <w:rPr>
                <w:sz w:val="18"/>
                <w:szCs w:val="18"/>
              </w:rPr>
            </w:pPr>
            <w:r w:rsidRPr="00787D6E">
              <w:rPr>
                <w:sz w:val="18"/>
                <w:szCs w:val="18"/>
              </w:rPr>
              <w:t>27 çeşiddə</w:t>
            </w:r>
          </w:p>
        </w:tc>
      </w:tr>
      <w:tr w:rsidR="00920865" w:rsidRPr="00787D6E" w14:paraId="3843E646" w14:textId="77777777" w:rsidTr="009F6C1C">
        <w:trPr>
          <w:trHeight w:val="584"/>
          <w:jc w:val="center"/>
        </w:trPr>
        <w:tc>
          <w:tcPr>
            <w:tcW w:w="1405" w:type="pct"/>
          </w:tcPr>
          <w:p w14:paraId="4942BE3D" w14:textId="77777777" w:rsidR="00920865" w:rsidRPr="00787D6E" w:rsidRDefault="00920865" w:rsidP="009F6C1C">
            <w:pPr>
              <w:tabs>
                <w:tab w:val="left" w:pos="97"/>
                <w:tab w:val="left" w:pos="567"/>
                <w:tab w:val="left" w:pos="851"/>
                <w:tab w:val="left" w:pos="4962"/>
              </w:tabs>
              <w:rPr>
                <w:sz w:val="18"/>
                <w:szCs w:val="18"/>
              </w:rPr>
            </w:pPr>
            <w:r w:rsidRPr="00787D6E">
              <w:rPr>
                <w:sz w:val="18"/>
                <w:szCs w:val="18"/>
              </w:rPr>
              <w:t xml:space="preserve">Xammal təminatı </w:t>
            </w:r>
          </w:p>
        </w:tc>
        <w:tc>
          <w:tcPr>
            <w:tcW w:w="1172" w:type="pct"/>
          </w:tcPr>
          <w:p w14:paraId="2089008E" w14:textId="77777777" w:rsidR="00920865" w:rsidRPr="00787D6E" w:rsidRDefault="00920865" w:rsidP="009F6C1C">
            <w:pPr>
              <w:tabs>
                <w:tab w:val="left" w:pos="567"/>
                <w:tab w:val="left" w:pos="851"/>
                <w:tab w:val="left" w:pos="4962"/>
              </w:tabs>
              <w:ind w:left="-147" w:right="-62" w:firstLine="142"/>
              <w:rPr>
                <w:sz w:val="18"/>
                <w:szCs w:val="18"/>
              </w:rPr>
            </w:pPr>
            <w:r>
              <w:rPr>
                <w:sz w:val="18"/>
                <w:szCs w:val="18"/>
              </w:rPr>
              <w:t>əsasən, özünün yarımfab</w:t>
            </w:r>
            <w:r>
              <w:rPr>
                <w:sz w:val="18"/>
                <w:szCs w:val="18"/>
              </w:rPr>
              <w:softHyphen/>
              <w:t>rika</w:t>
            </w:r>
            <w:r w:rsidRPr="00787D6E">
              <w:rPr>
                <w:sz w:val="18"/>
                <w:szCs w:val="18"/>
              </w:rPr>
              <w:t>tıdır.</w:t>
            </w:r>
          </w:p>
        </w:tc>
        <w:tc>
          <w:tcPr>
            <w:tcW w:w="1407" w:type="pct"/>
          </w:tcPr>
          <w:p w14:paraId="42E70B9F" w14:textId="77777777" w:rsidR="00920865" w:rsidRPr="00787D6E" w:rsidRDefault="00920865" w:rsidP="009F6C1C">
            <w:pPr>
              <w:tabs>
                <w:tab w:val="left" w:pos="567"/>
                <w:tab w:val="left" w:pos="851"/>
                <w:tab w:val="left" w:pos="4962"/>
              </w:tabs>
              <w:rPr>
                <w:sz w:val="18"/>
                <w:szCs w:val="18"/>
              </w:rPr>
            </w:pPr>
            <w:r w:rsidRPr="00787D6E">
              <w:rPr>
                <w:sz w:val="18"/>
                <w:szCs w:val="18"/>
              </w:rPr>
              <w:t xml:space="preserve">Xammal təminatı </w:t>
            </w:r>
          </w:p>
        </w:tc>
        <w:tc>
          <w:tcPr>
            <w:tcW w:w="1016" w:type="pct"/>
          </w:tcPr>
          <w:p w14:paraId="34B5A9E8" w14:textId="77777777" w:rsidR="00920865" w:rsidRPr="00787D6E" w:rsidRDefault="00920865" w:rsidP="009F6C1C">
            <w:pPr>
              <w:tabs>
                <w:tab w:val="left" w:pos="567"/>
                <w:tab w:val="left" w:pos="851"/>
                <w:tab w:val="left" w:pos="4962"/>
              </w:tabs>
              <w:rPr>
                <w:sz w:val="18"/>
                <w:szCs w:val="18"/>
              </w:rPr>
            </w:pPr>
            <w:r>
              <w:rPr>
                <w:sz w:val="18"/>
                <w:szCs w:val="18"/>
              </w:rPr>
              <w:t>qismən özünün yarımfab</w:t>
            </w:r>
            <w:r>
              <w:rPr>
                <w:sz w:val="18"/>
                <w:szCs w:val="18"/>
              </w:rPr>
              <w:softHyphen/>
              <w:t>ri</w:t>
            </w:r>
            <w:r>
              <w:rPr>
                <w:sz w:val="18"/>
                <w:szCs w:val="18"/>
              </w:rPr>
              <w:softHyphen/>
              <w:t>ka</w:t>
            </w:r>
            <w:r w:rsidRPr="00787D6E">
              <w:rPr>
                <w:sz w:val="18"/>
                <w:szCs w:val="18"/>
              </w:rPr>
              <w:t>tıdır.</w:t>
            </w:r>
          </w:p>
        </w:tc>
      </w:tr>
      <w:tr w:rsidR="00920865" w:rsidRPr="00787D6E" w14:paraId="50C4A34F" w14:textId="77777777" w:rsidTr="009F6C1C">
        <w:trPr>
          <w:trHeight w:val="20"/>
          <w:jc w:val="center"/>
        </w:trPr>
        <w:tc>
          <w:tcPr>
            <w:tcW w:w="5000" w:type="pct"/>
            <w:gridSpan w:val="4"/>
          </w:tcPr>
          <w:p w14:paraId="1FE5DFBA" w14:textId="77777777" w:rsidR="00920865" w:rsidRPr="00787D6E" w:rsidRDefault="00920865" w:rsidP="009F6C1C">
            <w:pPr>
              <w:tabs>
                <w:tab w:val="left" w:pos="567"/>
                <w:tab w:val="left" w:pos="851"/>
                <w:tab w:val="left" w:pos="4962"/>
              </w:tabs>
              <w:jc w:val="center"/>
              <w:rPr>
                <w:sz w:val="18"/>
                <w:szCs w:val="18"/>
              </w:rPr>
            </w:pPr>
            <w:r w:rsidRPr="00787D6E">
              <w:rPr>
                <w:b/>
                <w:sz w:val="18"/>
                <w:szCs w:val="18"/>
                <w:lang w:val="az-Latn-AZ"/>
              </w:rPr>
              <w:t>Marketinq təhlili</w:t>
            </w:r>
          </w:p>
        </w:tc>
      </w:tr>
      <w:tr w:rsidR="00920865" w:rsidRPr="00787D6E" w14:paraId="1867F08F" w14:textId="77777777" w:rsidTr="009F6C1C">
        <w:trPr>
          <w:trHeight w:val="20"/>
          <w:jc w:val="center"/>
        </w:trPr>
        <w:tc>
          <w:tcPr>
            <w:tcW w:w="1405" w:type="pct"/>
          </w:tcPr>
          <w:p w14:paraId="22B9E525" w14:textId="77777777" w:rsidR="00920865" w:rsidRPr="00787D6E" w:rsidRDefault="00920865" w:rsidP="009F6C1C">
            <w:pPr>
              <w:tabs>
                <w:tab w:val="left" w:pos="567"/>
                <w:tab w:val="left" w:pos="851"/>
              </w:tabs>
              <w:rPr>
                <w:sz w:val="18"/>
                <w:szCs w:val="18"/>
                <w:lang w:val="az-Latn-AZ"/>
              </w:rPr>
            </w:pPr>
            <w:r w:rsidRPr="00787D6E">
              <w:rPr>
                <w:sz w:val="18"/>
                <w:szCs w:val="18"/>
                <w:lang w:val="az-Latn-AZ"/>
              </w:rPr>
              <w:t>Bazarda siyasəti yürüdür</w:t>
            </w:r>
          </w:p>
        </w:tc>
        <w:tc>
          <w:tcPr>
            <w:tcW w:w="1172" w:type="pct"/>
          </w:tcPr>
          <w:p w14:paraId="50986EF1" w14:textId="77777777" w:rsidR="00920865" w:rsidRPr="00787D6E" w:rsidRDefault="00920865" w:rsidP="009F6C1C">
            <w:pPr>
              <w:tabs>
                <w:tab w:val="left" w:pos="567"/>
                <w:tab w:val="left" w:pos="851"/>
                <w:tab w:val="left" w:pos="4962"/>
              </w:tabs>
              <w:rPr>
                <w:sz w:val="18"/>
                <w:szCs w:val="18"/>
                <w:lang w:val="az-Latn-AZ"/>
              </w:rPr>
            </w:pPr>
            <w:r w:rsidRPr="00787D6E">
              <w:rPr>
                <w:sz w:val="18"/>
                <w:szCs w:val="18"/>
                <w:lang w:val="az-Latn-AZ"/>
              </w:rPr>
              <w:t>ucuz qiymət</w:t>
            </w:r>
          </w:p>
        </w:tc>
        <w:tc>
          <w:tcPr>
            <w:tcW w:w="1407" w:type="pct"/>
          </w:tcPr>
          <w:p w14:paraId="02E4FDBA" w14:textId="77777777" w:rsidR="00920865" w:rsidRPr="00787D6E" w:rsidRDefault="00920865" w:rsidP="009F6C1C">
            <w:pPr>
              <w:tabs>
                <w:tab w:val="left" w:pos="567"/>
                <w:tab w:val="left" w:pos="851"/>
                <w:tab w:val="left" w:pos="4962"/>
              </w:tabs>
              <w:rPr>
                <w:sz w:val="18"/>
                <w:szCs w:val="18"/>
                <w:lang w:val="az-Latn-AZ"/>
              </w:rPr>
            </w:pPr>
            <w:r w:rsidRPr="00787D6E">
              <w:rPr>
                <w:sz w:val="18"/>
                <w:szCs w:val="18"/>
                <w:lang w:val="az-Latn-AZ"/>
              </w:rPr>
              <w:t>Bazarda siyasəti yürüdür</w:t>
            </w:r>
          </w:p>
        </w:tc>
        <w:tc>
          <w:tcPr>
            <w:tcW w:w="1016" w:type="pct"/>
          </w:tcPr>
          <w:p w14:paraId="25E68ACF" w14:textId="77777777" w:rsidR="00920865" w:rsidRPr="00787D6E" w:rsidRDefault="00920865" w:rsidP="009F6C1C">
            <w:pPr>
              <w:tabs>
                <w:tab w:val="left" w:pos="567"/>
                <w:tab w:val="left" w:pos="851"/>
                <w:tab w:val="left" w:pos="4962"/>
              </w:tabs>
              <w:rPr>
                <w:sz w:val="18"/>
                <w:szCs w:val="18"/>
                <w:lang w:val="az-Latn-AZ"/>
              </w:rPr>
            </w:pPr>
            <w:r w:rsidRPr="00787D6E">
              <w:rPr>
                <w:sz w:val="18"/>
                <w:szCs w:val="18"/>
                <w:lang w:val="az-Latn-AZ"/>
              </w:rPr>
              <w:t>baha qiymət</w:t>
            </w:r>
          </w:p>
        </w:tc>
      </w:tr>
      <w:tr w:rsidR="00920865" w:rsidRPr="00787D6E" w14:paraId="5037E9FF" w14:textId="77777777" w:rsidTr="009F6C1C">
        <w:trPr>
          <w:trHeight w:val="20"/>
          <w:jc w:val="center"/>
        </w:trPr>
        <w:tc>
          <w:tcPr>
            <w:tcW w:w="1405" w:type="pct"/>
          </w:tcPr>
          <w:p w14:paraId="668461C2" w14:textId="77777777" w:rsidR="00920865" w:rsidRPr="00787D6E" w:rsidRDefault="00920865" w:rsidP="009F6C1C">
            <w:pPr>
              <w:tabs>
                <w:tab w:val="left" w:pos="567"/>
                <w:tab w:val="left" w:pos="851"/>
              </w:tabs>
              <w:rPr>
                <w:sz w:val="18"/>
                <w:szCs w:val="18"/>
                <w:lang w:val="az-Latn-AZ"/>
              </w:rPr>
            </w:pPr>
            <w:r w:rsidRPr="00787D6E">
              <w:rPr>
                <w:sz w:val="18"/>
                <w:szCs w:val="18"/>
                <w:lang w:val="az-Latn-AZ"/>
              </w:rPr>
              <w:t xml:space="preserve">Bazar payı </w:t>
            </w:r>
          </w:p>
        </w:tc>
        <w:tc>
          <w:tcPr>
            <w:tcW w:w="1172" w:type="pct"/>
          </w:tcPr>
          <w:p w14:paraId="7FA73813" w14:textId="77777777" w:rsidR="00920865" w:rsidRPr="00787D6E" w:rsidRDefault="00920865" w:rsidP="009F6C1C">
            <w:pPr>
              <w:tabs>
                <w:tab w:val="left" w:pos="567"/>
                <w:tab w:val="left" w:pos="851"/>
                <w:tab w:val="left" w:pos="4962"/>
              </w:tabs>
              <w:rPr>
                <w:sz w:val="18"/>
                <w:szCs w:val="18"/>
                <w:lang w:val="az-Latn-AZ"/>
              </w:rPr>
            </w:pPr>
            <w:r w:rsidRPr="00787D6E">
              <w:rPr>
                <w:sz w:val="18"/>
                <w:szCs w:val="18"/>
                <w:lang w:val="az-Latn-AZ"/>
              </w:rPr>
              <w:t>üstünlük təşkil edir</w:t>
            </w:r>
          </w:p>
        </w:tc>
        <w:tc>
          <w:tcPr>
            <w:tcW w:w="1407" w:type="pct"/>
          </w:tcPr>
          <w:p w14:paraId="4D1F209F" w14:textId="77777777" w:rsidR="00920865" w:rsidRPr="00787D6E" w:rsidRDefault="00920865" w:rsidP="009F6C1C">
            <w:pPr>
              <w:tabs>
                <w:tab w:val="left" w:pos="567"/>
                <w:tab w:val="left" w:pos="851"/>
                <w:tab w:val="left" w:pos="4962"/>
              </w:tabs>
              <w:rPr>
                <w:sz w:val="18"/>
                <w:szCs w:val="18"/>
                <w:lang w:val="az-Latn-AZ"/>
              </w:rPr>
            </w:pPr>
            <w:r w:rsidRPr="00787D6E">
              <w:rPr>
                <w:sz w:val="18"/>
                <w:szCs w:val="18"/>
                <w:lang w:val="az-Latn-AZ"/>
              </w:rPr>
              <w:t>Bazar payı</w:t>
            </w:r>
          </w:p>
        </w:tc>
        <w:tc>
          <w:tcPr>
            <w:tcW w:w="1016" w:type="pct"/>
          </w:tcPr>
          <w:p w14:paraId="3E334702" w14:textId="77777777" w:rsidR="00920865" w:rsidRPr="00787D6E" w:rsidRDefault="00920865" w:rsidP="009F6C1C">
            <w:pPr>
              <w:tabs>
                <w:tab w:val="left" w:pos="567"/>
                <w:tab w:val="left" w:pos="851"/>
                <w:tab w:val="left" w:pos="4962"/>
              </w:tabs>
              <w:rPr>
                <w:sz w:val="18"/>
                <w:szCs w:val="18"/>
                <w:lang w:val="az-Latn-AZ"/>
              </w:rPr>
            </w:pPr>
            <w:r w:rsidRPr="00787D6E">
              <w:rPr>
                <w:sz w:val="18"/>
                <w:szCs w:val="18"/>
                <w:lang w:val="az-Latn-AZ"/>
              </w:rPr>
              <w:t>rəqibdən aşağıdır</w:t>
            </w:r>
          </w:p>
        </w:tc>
      </w:tr>
      <w:tr w:rsidR="00920865" w:rsidRPr="00787D6E" w14:paraId="27C2AEB2" w14:textId="77777777" w:rsidTr="009F6C1C">
        <w:trPr>
          <w:trHeight w:val="20"/>
          <w:jc w:val="center"/>
        </w:trPr>
        <w:tc>
          <w:tcPr>
            <w:tcW w:w="1405" w:type="pct"/>
          </w:tcPr>
          <w:p w14:paraId="0C18C66A" w14:textId="77777777" w:rsidR="00920865" w:rsidRPr="00787D6E" w:rsidRDefault="00920865" w:rsidP="009F6C1C">
            <w:pPr>
              <w:tabs>
                <w:tab w:val="left" w:pos="567"/>
                <w:tab w:val="left" w:pos="851"/>
              </w:tabs>
              <w:rPr>
                <w:sz w:val="18"/>
                <w:szCs w:val="18"/>
                <w:lang w:val="az-Latn-AZ"/>
              </w:rPr>
            </w:pPr>
            <w:r w:rsidRPr="00787D6E">
              <w:rPr>
                <w:sz w:val="18"/>
                <w:szCs w:val="18"/>
                <w:lang w:val="az-Latn-AZ"/>
              </w:rPr>
              <w:t xml:space="preserve">Rəqabət əmsalı </w:t>
            </w:r>
          </w:p>
        </w:tc>
        <w:tc>
          <w:tcPr>
            <w:tcW w:w="1172" w:type="pct"/>
          </w:tcPr>
          <w:p w14:paraId="2D807DC4" w14:textId="77777777" w:rsidR="00920865" w:rsidRPr="00787D6E" w:rsidRDefault="00920865" w:rsidP="009F6C1C">
            <w:pPr>
              <w:tabs>
                <w:tab w:val="left" w:pos="567"/>
                <w:tab w:val="left" w:pos="851"/>
                <w:tab w:val="left" w:pos="4962"/>
              </w:tabs>
              <w:rPr>
                <w:sz w:val="18"/>
                <w:szCs w:val="18"/>
                <w:lang w:val="az-Latn-AZ"/>
              </w:rPr>
            </w:pPr>
            <w:r w:rsidRPr="00787D6E">
              <w:rPr>
                <w:sz w:val="18"/>
                <w:szCs w:val="18"/>
                <w:lang w:val="az-Latn-AZ"/>
              </w:rPr>
              <w:t>yüksəkdir</w:t>
            </w:r>
          </w:p>
        </w:tc>
        <w:tc>
          <w:tcPr>
            <w:tcW w:w="1407" w:type="pct"/>
          </w:tcPr>
          <w:p w14:paraId="356596F4" w14:textId="77777777" w:rsidR="00920865" w:rsidRPr="00787D6E" w:rsidRDefault="00920865" w:rsidP="009F6C1C">
            <w:pPr>
              <w:tabs>
                <w:tab w:val="left" w:pos="567"/>
                <w:tab w:val="left" w:pos="851"/>
                <w:tab w:val="left" w:pos="4962"/>
              </w:tabs>
              <w:rPr>
                <w:sz w:val="18"/>
                <w:szCs w:val="18"/>
                <w:lang w:val="az-Latn-AZ"/>
              </w:rPr>
            </w:pPr>
            <w:r w:rsidRPr="00787D6E">
              <w:rPr>
                <w:sz w:val="18"/>
                <w:szCs w:val="18"/>
                <w:lang w:val="az-Latn-AZ"/>
              </w:rPr>
              <w:t xml:space="preserve">Rəqabət əmsalı </w:t>
            </w:r>
          </w:p>
        </w:tc>
        <w:tc>
          <w:tcPr>
            <w:tcW w:w="1016" w:type="pct"/>
          </w:tcPr>
          <w:p w14:paraId="155CE4D0" w14:textId="77777777" w:rsidR="00920865" w:rsidRPr="00787D6E" w:rsidRDefault="00920865" w:rsidP="009F6C1C">
            <w:pPr>
              <w:tabs>
                <w:tab w:val="left" w:pos="567"/>
                <w:tab w:val="left" w:pos="851"/>
                <w:tab w:val="left" w:pos="4962"/>
              </w:tabs>
              <w:rPr>
                <w:sz w:val="18"/>
                <w:szCs w:val="18"/>
                <w:lang w:val="az-Latn-AZ"/>
              </w:rPr>
            </w:pPr>
            <w:r w:rsidRPr="00787D6E">
              <w:rPr>
                <w:sz w:val="18"/>
                <w:szCs w:val="18"/>
                <w:lang w:val="az-Latn-AZ"/>
              </w:rPr>
              <w:t>aşağıdır</w:t>
            </w:r>
          </w:p>
        </w:tc>
      </w:tr>
      <w:tr w:rsidR="00920865" w:rsidRPr="00787D6E" w14:paraId="69FE4E94" w14:textId="77777777" w:rsidTr="009F6C1C">
        <w:trPr>
          <w:trHeight w:val="20"/>
          <w:jc w:val="center"/>
        </w:trPr>
        <w:tc>
          <w:tcPr>
            <w:tcW w:w="1405" w:type="pct"/>
          </w:tcPr>
          <w:p w14:paraId="72B49FCE" w14:textId="77777777" w:rsidR="00920865" w:rsidRPr="00787D6E" w:rsidRDefault="00BC7370" w:rsidP="009F6C1C">
            <w:pPr>
              <w:tabs>
                <w:tab w:val="left" w:pos="567"/>
                <w:tab w:val="left" w:pos="851"/>
              </w:tabs>
              <w:rPr>
                <w:sz w:val="18"/>
                <w:szCs w:val="18"/>
                <w:lang w:val="az-Latn-AZ"/>
              </w:rPr>
            </w:pPr>
            <w:r>
              <w:rPr>
                <w:sz w:val="18"/>
                <w:szCs w:val="18"/>
                <w:lang w:val="az-Latn-AZ"/>
              </w:rPr>
              <w:t>Hansı b</w:t>
            </w:r>
            <w:r w:rsidR="00920865" w:rsidRPr="00787D6E">
              <w:rPr>
                <w:sz w:val="18"/>
                <w:szCs w:val="18"/>
                <w:lang w:val="az-Latn-AZ"/>
              </w:rPr>
              <w:t>azarları araşdırır</w:t>
            </w:r>
          </w:p>
        </w:tc>
        <w:tc>
          <w:tcPr>
            <w:tcW w:w="1172" w:type="pct"/>
          </w:tcPr>
          <w:p w14:paraId="16638412" w14:textId="77777777" w:rsidR="00920865" w:rsidRPr="00787D6E" w:rsidRDefault="00920865" w:rsidP="009F6C1C">
            <w:pPr>
              <w:tabs>
                <w:tab w:val="left" w:pos="567"/>
                <w:tab w:val="left" w:pos="851"/>
                <w:tab w:val="left" w:pos="4962"/>
              </w:tabs>
              <w:rPr>
                <w:sz w:val="18"/>
                <w:szCs w:val="18"/>
                <w:lang w:val="az-Latn-AZ"/>
              </w:rPr>
            </w:pPr>
            <w:r w:rsidRPr="00787D6E">
              <w:rPr>
                <w:sz w:val="18"/>
                <w:szCs w:val="18"/>
                <w:lang w:val="az-Latn-AZ"/>
              </w:rPr>
              <w:t>yerli və xarici</w:t>
            </w:r>
          </w:p>
        </w:tc>
        <w:tc>
          <w:tcPr>
            <w:tcW w:w="1407" w:type="pct"/>
          </w:tcPr>
          <w:p w14:paraId="02CE5F1D" w14:textId="77777777" w:rsidR="00920865" w:rsidRPr="00787D6E" w:rsidRDefault="00BC7370" w:rsidP="009F6C1C">
            <w:pPr>
              <w:tabs>
                <w:tab w:val="left" w:pos="567"/>
                <w:tab w:val="left" w:pos="851"/>
                <w:tab w:val="left" w:pos="4962"/>
              </w:tabs>
              <w:rPr>
                <w:sz w:val="18"/>
                <w:szCs w:val="18"/>
                <w:lang w:val="az-Latn-AZ"/>
              </w:rPr>
            </w:pPr>
            <w:r>
              <w:rPr>
                <w:sz w:val="18"/>
                <w:szCs w:val="18"/>
                <w:lang w:val="az-Latn-AZ"/>
              </w:rPr>
              <w:t xml:space="preserve">Hansı </w:t>
            </w:r>
            <w:r w:rsidR="00920865" w:rsidRPr="00787D6E">
              <w:rPr>
                <w:sz w:val="18"/>
                <w:szCs w:val="18"/>
                <w:lang w:val="az-Latn-AZ"/>
              </w:rPr>
              <w:t>bazar</w:t>
            </w:r>
            <w:r>
              <w:rPr>
                <w:sz w:val="18"/>
                <w:szCs w:val="18"/>
                <w:lang w:val="az-Latn-AZ"/>
              </w:rPr>
              <w:t>lar</w:t>
            </w:r>
            <w:r w:rsidR="00920865" w:rsidRPr="00787D6E">
              <w:rPr>
                <w:sz w:val="18"/>
                <w:szCs w:val="18"/>
                <w:lang w:val="az-Latn-AZ"/>
              </w:rPr>
              <w:t>ı araşdırır.</w:t>
            </w:r>
          </w:p>
        </w:tc>
        <w:tc>
          <w:tcPr>
            <w:tcW w:w="1016" w:type="pct"/>
          </w:tcPr>
          <w:p w14:paraId="42239455" w14:textId="77777777" w:rsidR="00920865" w:rsidRPr="00787D6E" w:rsidRDefault="00920865" w:rsidP="009F6C1C">
            <w:pPr>
              <w:tabs>
                <w:tab w:val="left" w:pos="567"/>
                <w:tab w:val="left" w:pos="851"/>
                <w:tab w:val="left" w:pos="4962"/>
              </w:tabs>
              <w:rPr>
                <w:sz w:val="18"/>
                <w:szCs w:val="18"/>
                <w:lang w:val="az-Latn-AZ"/>
              </w:rPr>
            </w:pPr>
            <w:r w:rsidRPr="00787D6E">
              <w:rPr>
                <w:sz w:val="18"/>
                <w:szCs w:val="18"/>
                <w:lang w:val="az-Latn-AZ"/>
              </w:rPr>
              <w:t>yerli</w:t>
            </w:r>
          </w:p>
        </w:tc>
      </w:tr>
      <w:tr w:rsidR="00920865" w:rsidRPr="00787D6E" w14:paraId="4BB100C9" w14:textId="77777777" w:rsidTr="009F6C1C">
        <w:trPr>
          <w:trHeight w:val="20"/>
          <w:jc w:val="center"/>
        </w:trPr>
        <w:tc>
          <w:tcPr>
            <w:tcW w:w="1405" w:type="pct"/>
          </w:tcPr>
          <w:p w14:paraId="5C198278" w14:textId="77777777" w:rsidR="00920865" w:rsidRPr="00787D6E" w:rsidRDefault="00920865" w:rsidP="009F6C1C">
            <w:pPr>
              <w:tabs>
                <w:tab w:val="left" w:pos="567"/>
                <w:tab w:val="left" w:pos="851"/>
              </w:tabs>
              <w:rPr>
                <w:sz w:val="18"/>
                <w:szCs w:val="18"/>
                <w:lang w:val="az-Latn-AZ"/>
              </w:rPr>
            </w:pPr>
            <w:r w:rsidRPr="00787D6E">
              <w:rPr>
                <w:sz w:val="18"/>
                <w:szCs w:val="18"/>
                <w:lang w:val="az-Latn-AZ"/>
              </w:rPr>
              <w:t xml:space="preserve">Məhsulları </w:t>
            </w:r>
          </w:p>
        </w:tc>
        <w:tc>
          <w:tcPr>
            <w:tcW w:w="1172" w:type="pct"/>
          </w:tcPr>
          <w:p w14:paraId="59AF155A" w14:textId="77777777" w:rsidR="00920865" w:rsidRPr="00787D6E" w:rsidRDefault="00920865" w:rsidP="009F6C1C">
            <w:pPr>
              <w:tabs>
                <w:tab w:val="left" w:pos="567"/>
                <w:tab w:val="left" w:pos="851"/>
                <w:tab w:val="left" w:pos="4962"/>
              </w:tabs>
              <w:rPr>
                <w:sz w:val="18"/>
                <w:szCs w:val="18"/>
                <w:lang w:val="az-Latn-AZ"/>
              </w:rPr>
            </w:pPr>
            <w:r w:rsidRPr="00787D6E">
              <w:rPr>
                <w:sz w:val="18"/>
                <w:szCs w:val="18"/>
                <w:lang w:val="az-Latn-AZ"/>
              </w:rPr>
              <w:t>tələbata əsasən uyğundur</w:t>
            </w:r>
          </w:p>
        </w:tc>
        <w:tc>
          <w:tcPr>
            <w:tcW w:w="1407" w:type="pct"/>
          </w:tcPr>
          <w:p w14:paraId="2CD2FCC8" w14:textId="77777777" w:rsidR="00920865" w:rsidRPr="00787D6E" w:rsidRDefault="00920865" w:rsidP="009F6C1C">
            <w:pPr>
              <w:tabs>
                <w:tab w:val="left" w:pos="567"/>
                <w:tab w:val="left" w:pos="851"/>
                <w:tab w:val="left" w:pos="4962"/>
              </w:tabs>
              <w:rPr>
                <w:sz w:val="18"/>
                <w:szCs w:val="18"/>
                <w:lang w:val="az-Latn-AZ"/>
              </w:rPr>
            </w:pPr>
            <w:r w:rsidRPr="00787D6E">
              <w:rPr>
                <w:sz w:val="18"/>
                <w:szCs w:val="18"/>
                <w:lang w:val="az-Latn-AZ"/>
              </w:rPr>
              <w:t xml:space="preserve">Məhsulları </w:t>
            </w:r>
          </w:p>
        </w:tc>
        <w:tc>
          <w:tcPr>
            <w:tcW w:w="1016" w:type="pct"/>
          </w:tcPr>
          <w:p w14:paraId="35384B64" w14:textId="77777777" w:rsidR="00920865" w:rsidRPr="00787D6E" w:rsidRDefault="00920865" w:rsidP="009F6C1C">
            <w:pPr>
              <w:tabs>
                <w:tab w:val="left" w:pos="567"/>
                <w:tab w:val="left" w:pos="851"/>
                <w:tab w:val="left" w:pos="4962"/>
              </w:tabs>
              <w:rPr>
                <w:sz w:val="18"/>
                <w:szCs w:val="18"/>
                <w:lang w:val="az-Latn-AZ"/>
              </w:rPr>
            </w:pPr>
            <w:r w:rsidRPr="00787D6E">
              <w:rPr>
                <w:sz w:val="18"/>
                <w:szCs w:val="18"/>
                <w:lang w:val="az-Latn-AZ"/>
              </w:rPr>
              <w:t>tələbata əsasən uyğundur</w:t>
            </w:r>
          </w:p>
        </w:tc>
      </w:tr>
      <w:tr w:rsidR="00920865" w:rsidRPr="00787D6E" w14:paraId="5D6B0B43" w14:textId="77777777" w:rsidTr="009F6C1C">
        <w:trPr>
          <w:trHeight w:val="20"/>
          <w:jc w:val="center"/>
        </w:trPr>
        <w:tc>
          <w:tcPr>
            <w:tcW w:w="1405" w:type="pct"/>
          </w:tcPr>
          <w:p w14:paraId="60780778" w14:textId="77777777" w:rsidR="00920865" w:rsidRPr="00787D6E" w:rsidRDefault="00920865" w:rsidP="009F6C1C">
            <w:pPr>
              <w:tabs>
                <w:tab w:val="left" w:pos="567"/>
                <w:tab w:val="left" w:pos="851"/>
              </w:tabs>
              <w:rPr>
                <w:sz w:val="18"/>
                <w:szCs w:val="18"/>
                <w:lang w:val="az-Latn-AZ"/>
              </w:rPr>
            </w:pPr>
            <w:r w:rsidRPr="00787D6E">
              <w:rPr>
                <w:sz w:val="18"/>
                <w:szCs w:val="18"/>
                <w:lang w:val="az-Latn-AZ"/>
              </w:rPr>
              <w:t xml:space="preserve">Reklam strategiyası </w:t>
            </w:r>
          </w:p>
        </w:tc>
        <w:tc>
          <w:tcPr>
            <w:tcW w:w="1172" w:type="pct"/>
          </w:tcPr>
          <w:p w14:paraId="77C3685F" w14:textId="77777777" w:rsidR="00920865" w:rsidRPr="00787D6E" w:rsidRDefault="00920865" w:rsidP="009F6C1C">
            <w:pPr>
              <w:tabs>
                <w:tab w:val="left" w:pos="567"/>
                <w:tab w:val="left" w:pos="851"/>
                <w:tab w:val="left" w:pos="4962"/>
              </w:tabs>
              <w:rPr>
                <w:sz w:val="18"/>
                <w:szCs w:val="18"/>
                <w:lang w:val="az-Latn-AZ"/>
              </w:rPr>
            </w:pPr>
            <w:r w:rsidRPr="00787D6E">
              <w:rPr>
                <w:sz w:val="18"/>
                <w:szCs w:val="18"/>
                <w:lang w:val="az-Latn-AZ"/>
              </w:rPr>
              <w:t>yüksəkdir</w:t>
            </w:r>
          </w:p>
        </w:tc>
        <w:tc>
          <w:tcPr>
            <w:tcW w:w="1407" w:type="pct"/>
          </w:tcPr>
          <w:p w14:paraId="1E88064A" w14:textId="77777777" w:rsidR="00920865" w:rsidRPr="00787D6E" w:rsidRDefault="00920865" w:rsidP="009F6C1C">
            <w:pPr>
              <w:tabs>
                <w:tab w:val="left" w:pos="567"/>
                <w:tab w:val="left" w:pos="851"/>
                <w:tab w:val="left" w:pos="4962"/>
              </w:tabs>
              <w:rPr>
                <w:sz w:val="18"/>
                <w:szCs w:val="18"/>
                <w:lang w:val="az-Latn-AZ"/>
              </w:rPr>
            </w:pPr>
            <w:r w:rsidRPr="00787D6E">
              <w:rPr>
                <w:sz w:val="18"/>
                <w:szCs w:val="18"/>
                <w:lang w:val="az-Latn-AZ"/>
              </w:rPr>
              <w:t xml:space="preserve">Reklam strategiyası </w:t>
            </w:r>
          </w:p>
        </w:tc>
        <w:tc>
          <w:tcPr>
            <w:tcW w:w="1016" w:type="pct"/>
          </w:tcPr>
          <w:p w14:paraId="63660F6F" w14:textId="77777777" w:rsidR="00920865" w:rsidRPr="00787D6E" w:rsidRDefault="00920865" w:rsidP="009F6C1C">
            <w:pPr>
              <w:tabs>
                <w:tab w:val="left" w:pos="567"/>
                <w:tab w:val="left" w:pos="851"/>
                <w:tab w:val="left" w:pos="4962"/>
              </w:tabs>
              <w:rPr>
                <w:sz w:val="18"/>
                <w:szCs w:val="18"/>
                <w:lang w:val="az-Latn-AZ"/>
              </w:rPr>
            </w:pPr>
            <w:r w:rsidRPr="00787D6E">
              <w:rPr>
                <w:sz w:val="18"/>
                <w:szCs w:val="18"/>
                <w:lang w:val="az-Latn-AZ"/>
              </w:rPr>
              <w:t>qənaətbəxşdir</w:t>
            </w:r>
          </w:p>
        </w:tc>
      </w:tr>
      <w:tr w:rsidR="00920865" w:rsidRPr="00787D6E" w14:paraId="6CD773D9" w14:textId="77777777" w:rsidTr="009F6C1C">
        <w:trPr>
          <w:trHeight w:val="20"/>
          <w:jc w:val="center"/>
        </w:trPr>
        <w:tc>
          <w:tcPr>
            <w:tcW w:w="5000" w:type="pct"/>
            <w:gridSpan w:val="4"/>
          </w:tcPr>
          <w:p w14:paraId="6E9BDF6E" w14:textId="77777777" w:rsidR="00920865" w:rsidRPr="00787D6E" w:rsidRDefault="00920865" w:rsidP="009F6C1C">
            <w:pPr>
              <w:tabs>
                <w:tab w:val="left" w:pos="567"/>
                <w:tab w:val="left" w:pos="851"/>
                <w:tab w:val="left" w:pos="4962"/>
              </w:tabs>
              <w:jc w:val="center"/>
              <w:rPr>
                <w:b/>
                <w:sz w:val="18"/>
                <w:szCs w:val="18"/>
                <w:lang w:val="az-Latn-AZ"/>
              </w:rPr>
            </w:pPr>
            <w:r w:rsidRPr="00787D6E">
              <w:rPr>
                <w:b/>
                <w:sz w:val="18"/>
                <w:szCs w:val="18"/>
                <w:lang w:val="az-Latn-AZ"/>
              </w:rPr>
              <w:t>Satışın təhlili</w:t>
            </w:r>
          </w:p>
        </w:tc>
      </w:tr>
      <w:tr w:rsidR="00920865" w:rsidRPr="00787D6E" w14:paraId="49C66038" w14:textId="77777777" w:rsidTr="009F6C1C">
        <w:trPr>
          <w:trHeight w:val="20"/>
          <w:jc w:val="center"/>
        </w:trPr>
        <w:tc>
          <w:tcPr>
            <w:tcW w:w="1405" w:type="pct"/>
          </w:tcPr>
          <w:p w14:paraId="20843376" w14:textId="77777777" w:rsidR="00920865" w:rsidRPr="00787D6E" w:rsidRDefault="00920865" w:rsidP="009F6C1C">
            <w:pPr>
              <w:tabs>
                <w:tab w:val="left" w:pos="567"/>
                <w:tab w:val="left" w:pos="851"/>
              </w:tabs>
              <w:rPr>
                <w:sz w:val="18"/>
                <w:szCs w:val="18"/>
                <w:lang w:val="az-Latn-AZ"/>
              </w:rPr>
            </w:pPr>
            <w:r w:rsidRPr="00787D6E">
              <w:rPr>
                <w:sz w:val="18"/>
                <w:szCs w:val="18"/>
                <w:lang w:val="az-Latn-AZ"/>
              </w:rPr>
              <w:t>Satış siyasəti</w:t>
            </w:r>
          </w:p>
        </w:tc>
        <w:tc>
          <w:tcPr>
            <w:tcW w:w="1172" w:type="pct"/>
          </w:tcPr>
          <w:p w14:paraId="0AB6F170" w14:textId="77777777" w:rsidR="00920865" w:rsidRPr="00787D6E" w:rsidRDefault="00920865" w:rsidP="009F6C1C">
            <w:pPr>
              <w:tabs>
                <w:tab w:val="left" w:pos="567"/>
                <w:tab w:val="left" w:pos="851"/>
                <w:tab w:val="left" w:pos="4962"/>
              </w:tabs>
              <w:rPr>
                <w:sz w:val="18"/>
                <w:szCs w:val="18"/>
                <w:lang w:val="az-Latn-AZ"/>
              </w:rPr>
            </w:pPr>
            <w:r w:rsidRPr="00787D6E">
              <w:rPr>
                <w:sz w:val="18"/>
                <w:szCs w:val="18"/>
                <w:lang w:val="az-Latn-AZ"/>
              </w:rPr>
              <w:t>birbaşa satiş</w:t>
            </w:r>
          </w:p>
        </w:tc>
        <w:tc>
          <w:tcPr>
            <w:tcW w:w="1407" w:type="pct"/>
          </w:tcPr>
          <w:p w14:paraId="275918AD" w14:textId="77777777" w:rsidR="00920865" w:rsidRPr="00787D6E" w:rsidRDefault="00920865" w:rsidP="009F6C1C">
            <w:pPr>
              <w:tabs>
                <w:tab w:val="left" w:pos="567"/>
                <w:tab w:val="left" w:pos="851"/>
                <w:tab w:val="left" w:pos="4962"/>
              </w:tabs>
              <w:rPr>
                <w:sz w:val="18"/>
                <w:szCs w:val="18"/>
                <w:lang w:val="az-Latn-AZ"/>
              </w:rPr>
            </w:pPr>
            <w:r w:rsidRPr="00787D6E">
              <w:rPr>
                <w:sz w:val="18"/>
                <w:szCs w:val="18"/>
                <w:lang w:val="az-Latn-AZ"/>
              </w:rPr>
              <w:t>Satış siyasəti</w:t>
            </w:r>
          </w:p>
        </w:tc>
        <w:tc>
          <w:tcPr>
            <w:tcW w:w="1016" w:type="pct"/>
          </w:tcPr>
          <w:p w14:paraId="20146729" w14:textId="77777777" w:rsidR="00920865" w:rsidRPr="00787D6E" w:rsidRDefault="00920865" w:rsidP="009F6C1C">
            <w:pPr>
              <w:tabs>
                <w:tab w:val="left" w:pos="567"/>
                <w:tab w:val="left" w:pos="851"/>
                <w:tab w:val="left" w:pos="4962"/>
              </w:tabs>
              <w:rPr>
                <w:sz w:val="18"/>
                <w:szCs w:val="18"/>
                <w:lang w:val="az-Latn-AZ"/>
              </w:rPr>
            </w:pPr>
            <w:r w:rsidRPr="00787D6E">
              <w:rPr>
                <w:sz w:val="18"/>
                <w:szCs w:val="18"/>
                <w:lang w:val="az-Latn-AZ"/>
              </w:rPr>
              <w:t>birbaşa satişla</w:t>
            </w:r>
          </w:p>
        </w:tc>
      </w:tr>
      <w:tr w:rsidR="00920865" w:rsidRPr="00787D6E" w14:paraId="0EBEB6F0" w14:textId="77777777" w:rsidTr="009F6C1C">
        <w:trPr>
          <w:trHeight w:val="20"/>
          <w:jc w:val="center"/>
        </w:trPr>
        <w:tc>
          <w:tcPr>
            <w:tcW w:w="1405" w:type="pct"/>
          </w:tcPr>
          <w:p w14:paraId="5A661364" w14:textId="77777777" w:rsidR="00920865" w:rsidRPr="00787D6E" w:rsidRDefault="00920865" w:rsidP="009F6C1C">
            <w:pPr>
              <w:tabs>
                <w:tab w:val="left" w:pos="567"/>
                <w:tab w:val="left" w:pos="851"/>
              </w:tabs>
              <w:rPr>
                <w:sz w:val="18"/>
                <w:szCs w:val="18"/>
                <w:lang w:val="az-Latn-AZ"/>
              </w:rPr>
            </w:pPr>
            <w:r w:rsidRPr="00787D6E">
              <w:rPr>
                <w:sz w:val="18"/>
                <w:szCs w:val="18"/>
                <w:lang w:val="az-Latn-AZ"/>
              </w:rPr>
              <w:t>Satış şəbəkəsi</w:t>
            </w:r>
          </w:p>
        </w:tc>
        <w:tc>
          <w:tcPr>
            <w:tcW w:w="1172" w:type="pct"/>
          </w:tcPr>
          <w:p w14:paraId="1902D55F" w14:textId="77777777" w:rsidR="00920865" w:rsidRPr="00787D6E" w:rsidRDefault="00BC7370" w:rsidP="009F6C1C">
            <w:pPr>
              <w:tabs>
                <w:tab w:val="left" w:pos="567"/>
                <w:tab w:val="left" w:pos="851"/>
                <w:tab w:val="left" w:pos="4962"/>
              </w:tabs>
              <w:rPr>
                <w:sz w:val="18"/>
                <w:szCs w:val="18"/>
                <w:lang w:val="az-Latn-AZ"/>
              </w:rPr>
            </w:pPr>
            <w:r>
              <w:rPr>
                <w:sz w:val="18"/>
                <w:szCs w:val="18"/>
                <w:lang w:val="az-Latn-AZ"/>
              </w:rPr>
              <w:t>m</w:t>
            </w:r>
            <w:r w:rsidR="00920865" w:rsidRPr="00787D6E">
              <w:rPr>
                <w:sz w:val="18"/>
                <w:szCs w:val="18"/>
                <w:lang w:val="az-Latn-AZ"/>
              </w:rPr>
              <w:t>övcuddur</w:t>
            </w:r>
          </w:p>
        </w:tc>
        <w:tc>
          <w:tcPr>
            <w:tcW w:w="1407" w:type="pct"/>
          </w:tcPr>
          <w:p w14:paraId="1CC06286" w14:textId="77777777" w:rsidR="00920865" w:rsidRPr="00787D6E" w:rsidRDefault="00BC7370" w:rsidP="009F6C1C">
            <w:pPr>
              <w:tabs>
                <w:tab w:val="left" w:pos="567"/>
                <w:tab w:val="left" w:pos="851"/>
                <w:tab w:val="left" w:pos="4962"/>
              </w:tabs>
              <w:rPr>
                <w:sz w:val="18"/>
                <w:szCs w:val="18"/>
                <w:lang w:val="az-Latn-AZ"/>
              </w:rPr>
            </w:pPr>
            <w:r>
              <w:rPr>
                <w:sz w:val="18"/>
                <w:szCs w:val="18"/>
                <w:lang w:val="az-Latn-AZ"/>
              </w:rPr>
              <w:t>Satiş ş</w:t>
            </w:r>
            <w:r w:rsidR="00920865" w:rsidRPr="00787D6E">
              <w:rPr>
                <w:sz w:val="18"/>
                <w:szCs w:val="18"/>
                <w:lang w:val="az-Latn-AZ"/>
              </w:rPr>
              <w:t>əbəkəsi</w:t>
            </w:r>
          </w:p>
        </w:tc>
        <w:tc>
          <w:tcPr>
            <w:tcW w:w="1016" w:type="pct"/>
          </w:tcPr>
          <w:p w14:paraId="1B906D53" w14:textId="77777777" w:rsidR="00920865" w:rsidRPr="00787D6E" w:rsidRDefault="00920865" w:rsidP="009F6C1C">
            <w:pPr>
              <w:tabs>
                <w:tab w:val="left" w:pos="567"/>
                <w:tab w:val="left" w:pos="851"/>
                <w:tab w:val="left" w:pos="4962"/>
              </w:tabs>
              <w:rPr>
                <w:sz w:val="18"/>
                <w:szCs w:val="18"/>
                <w:lang w:val="az-Latn-AZ"/>
              </w:rPr>
            </w:pPr>
            <w:r w:rsidRPr="00787D6E">
              <w:rPr>
                <w:sz w:val="18"/>
                <w:szCs w:val="18"/>
                <w:lang w:val="az-Latn-AZ"/>
              </w:rPr>
              <w:t>yoxdur.</w:t>
            </w:r>
          </w:p>
        </w:tc>
      </w:tr>
      <w:tr w:rsidR="00920865" w:rsidRPr="00787D6E" w14:paraId="2E88F52B" w14:textId="77777777" w:rsidTr="009F6C1C">
        <w:trPr>
          <w:trHeight w:val="20"/>
          <w:jc w:val="center"/>
        </w:trPr>
        <w:tc>
          <w:tcPr>
            <w:tcW w:w="1405" w:type="pct"/>
          </w:tcPr>
          <w:p w14:paraId="457CC7FD" w14:textId="77777777" w:rsidR="00920865" w:rsidRPr="00787D6E" w:rsidRDefault="00920865" w:rsidP="009F6C1C">
            <w:pPr>
              <w:tabs>
                <w:tab w:val="left" w:pos="567"/>
                <w:tab w:val="left" w:pos="851"/>
              </w:tabs>
              <w:rPr>
                <w:sz w:val="18"/>
                <w:szCs w:val="18"/>
                <w:lang w:val="az-Latn-AZ"/>
              </w:rPr>
            </w:pPr>
            <w:r w:rsidRPr="00787D6E">
              <w:rPr>
                <w:sz w:val="18"/>
                <w:szCs w:val="18"/>
                <w:lang w:val="az-Latn-AZ"/>
              </w:rPr>
              <w:t xml:space="preserve">İllik satışdan gəlir – </w:t>
            </w:r>
          </w:p>
        </w:tc>
        <w:tc>
          <w:tcPr>
            <w:tcW w:w="1172" w:type="pct"/>
          </w:tcPr>
          <w:p w14:paraId="5F111498" w14:textId="77777777" w:rsidR="00920865" w:rsidRPr="00787D6E" w:rsidRDefault="00920865" w:rsidP="009F6C1C">
            <w:pPr>
              <w:tabs>
                <w:tab w:val="left" w:pos="567"/>
                <w:tab w:val="left" w:pos="851"/>
                <w:tab w:val="left" w:pos="4962"/>
              </w:tabs>
              <w:rPr>
                <w:sz w:val="18"/>
                <w:szCs w:val="18"/>
                <w:lang w:val="az-Latn-AZ"/>
              </w:rPr>
            </w:pPr>
            <w:r w:rsidRPr="00787D6E">
              <w:rPr>
                <w:sz w:val="18"/>
                <w:szCs w:val="18"/>
                <w:lang w:val="az-Latn-AZ"/>
              </w:rPr>
              <w:t xml:space="preserve"> 47.568.525</w:t>
            </w:r>
          </w:p>
        </w:tc>
        <w:tc>
          <w:tcPr>
            <w:tcW w:w="1407" w:type="pct"/>
          </w:tcPr>
          <w:p w14:paraId="2D4FE356" w14:textId="77777777" w:rsidR="00920865" w:rsidRPr="00787D6E" w:rsidRDefault="00920865" w:rsidP="009F6C1C">
            <w:pPr>
              <w:tabs>
                <w:tab w:val="left" w:pos="567"/>
                <w:tab w:val="left" w:pos="851"/>
                <w:tab w:val="left" w:pos="4962"/>
              </w:tabs>
              <w:rPr>
                <w:sz w:val="18"/>
                <w:szCs w:val="18"/>
                <w:lang w:val="az-Latn-AZ"/>
              </w:rPr>
            </w:pPr>
            <w:r w:rsidRPr="00787D6E">
              <w:rPr>
                <w:sz w:val="18"/>
                <w:szCs w:val="18"/>
                <w:lang w:val="az-Latn-AZ"/>
              </w:rPr>
              <w:t xml:space="preserve">İllik satışdan gəlir – </w:t>
            </w:r>
          </w:p>
        </w:tc>
        <w:tc>
          <w:tcPr>
            <w:tcW w:w="1016" w:type="pct"/>
          </w:tcPr>
          <w:p w14:paraId="6CD12518" w14:textId="77777777" w:rsidR="00920865" w:rsidRPr="00787D6E" w:rsidRDefault="00920865" w:rsidP="009F6C1C">
            <w:pPr>
              <w:tabs>
                <w:tab w:val="left" w:pos="567"/>
                <w:tab w:val="left" w:pos="851"/>
                <w:tab w:val="left" w:pos="4962"/>
              </w:tabs>
              <w:rPr>
                <w:sz w:val="18"/>
                <w:szCs w:val="18"/>
                <w:lang w:val="az-Latn-AZ"/>
              </w:rPr>
            </w:pPr>
            <w:r w:rsidRPr="00787D6E">
              <w:rPr>
                <w:sz w:val="18"/>
                <w:szCs w:val="18"/>
                <w:lang w:val="az-Latn-AZ"/>
              </w:rPr>
              <w:t>7290911</w:t>
            </w:r>
          </w:p>
        </w:tc>
      </w:tr>
      <w:tr w:rsidR="00920865" w:rsidRPr="00787D6E" w14:paraId="7686BE24" w14:textId="77777777" w:rsidTr="009F6C1C">
        <w:trPr>
          <w:trHeight w:val="20"/>
          <w:jc w:val="center"/>
        </w:trPr>
        <w:tc>
          <w:tcPr>
            <w:tcW w:w="1405" w:type="pct"/>
          </w:tcPr>
          <w:p w14:paraId="57323861" w14:textId="77777777" w:rsidR="00920865" w:rsidRPr="00787D6E" w:rsidRDefault="00920865" w:rsidP="009F6C1C">
            <w:pPr>
              <w:tabs>
                <w:tab w:val="left" w:pos="567"/>
                <w:tab w:val="left" w:pos="851"/>
              </w:tabs>
              <w:rPr>
                <w:sz w:val="18"/>
                <w:szCs w:val="18"/>
                <w:lang w:val="az-Latn-AZ"/>
              </w:rPr>
            </w:pPr>
            <w:r w:rsidRPr="00787D6E">
              <w:rPr>
                <w:sz w:val="18"/>
                <w:szCs w:val="18"/>
                <w:lang w:val="az-Latn-AZ"/>
              </w:rPr>
              <w:t>Satış strategiyası</w:t>
            </w:r>
          </w:p>
        </w:tc>
        <w:tc>
          <w:tcPr>
            <w:tcW w:w="1172" w:type="pct"/>
          </w:tcPr>
          <w:p w14:paraId="3CA9BF33" w14:textId="77777777" w:rsidR="00920865" w:rsidRPr="00787D6E" w:rsidRDefault="00BC7370" w:rsidP="009F6C1C">
            <w:pPr>
              <w:tabs>
                <w:tab w:val="left" w:pos="567"/>
                <w:tab w:val="left" w:pos="851"/>
                <w:tab w:val="left" w:pos="4962"/>
              </w:tabs>
              <w:rPr>
                <w:sz w:val="18"/>
                <w:szCs w:val="18"/>
                <w:lang w:val="az-Latn-AZ"/>
              </w:rPr>
            </w:pPr>
            <w:r>
              <w:rPr>
                <w:sz w:val="18"/>
                <w:szCs w:val="18"/>
                <w:lang w:val="az-Latn-AZ"/>
              </w:rPr>
              <w:t>m</w:t>
            </w:r>
            <w:r w:rsidR="00920865" w:rsidRPr="00787D6E">
              <w:rPr>
                <w:sz w:val="18"/>
                <w:szCs w:val="18"/>
                <w:lang w:val="az-Latn-AZ"/>
              </w:rPr>
              <w:t>övcuddur</w:t>
            </w:r>
          </w:p>
        </w:tc>
        <w:tc>
          <w:tcPr>
            <w:tcW w:w="1407" w:type="pct"/>
          </w:tcPr>
          <w:p w14:paraId="5718D8D3" w14:textId="77777777" w:rsidR="00920865" w:rsidRPr="00787D6E" w:rsidRDefault="00920865" w:rsidP="009F6C1C">
            <w:pPr>
              <w:tabs>
                <w:tab w:val="left" w:pos="567"/>
                <w:tab w:val="left" w:pos="851"/>
                <w:tab w:val="left" w:pos="4962"/>
              </w:tabs>
              <w:rPr>
                <w:sz w:val="18"/>
                <w:szCs w:val="18"/>
                <w:lang w:val="az-Latn-AZ"/>
              </w:rPr>
            </w:pPr>
            <w:r w:rsidRPr="00787D6E">
              <w:rPr>
                <w:sz w:val="18"/>
                <w:szCs w:val="18"/>
                <w:lang w:val="az-Latn-AZ"/>
              </w:rPr>
              <w:t>Satış strategiyası</w:t>
            </w:r>
          </w:p>
        </w:tc>
        <w:tc>
          <w:tcPr>
            <w:tcW w:w="1016" w:type="pct"/>
          </w:tcPr>
          <w:p w14:paraId="6F42F390" w14:textId="77777777" w:rsidR="00920865" w:rsidRPr="00787D6E" w:rsidRDefault="00920865" w:rsidP="009F6C1C">
            <w:pPr>
              <w:tabs>
                <w:tab w:val="left" w:pos="567"/>
                <w:tab w:val="left" w:pos="851"/>
                <w:tab w:val="left" w:pos="4962"/>
              </w:tabs>
              <w:rPr>
                <w:sz w:val="18"/>
                <w:szCs w:val="18"/>
                <w:lang w:val="az-Latn-AZ"/>
              </w:rPr>
            </w:pPr>
            <w:r w:rsidRPr="00787D6E">
              <w:rPr>
                <w:sz w:val="18"/>
                <w:szCs w:val="18"/>
                <w:lang w:val="az-Latn-AZ"/>
              </w:rPr>
              <w:t>mövcud deyil</w:t>
            </w:r>
          </w:p>
        </w:tc>
      </w:tr>
      <w:tr w:rsidR="00920865" w:rsidRPr="00787D6E" w14:paraId="75741651" w14:textId="77777777" w:rsidTr="009F6C1C">
        <w:trPr>
          <w:trHeight w:val="20"/>
          <w:jc w:val="center"/>
        </w:trPr>
        <w:tc>
          <w:tcPr>
            <w:tcW w:w="5000" w:type="pct"/>
            <w:gridSpan w:val="4"/>
          </w:tcPr>
          <w:p w14:paraId="2A395B66" w14:textId="77777777" w:rsidR="00920865" w:rsidRPr="00787D6E" w:rsidRDefault="00920865" w:rsidP="009F6C1C">
            <w:pPr>
              <w:tabs>
                <w:tab w:val="left" w:pos="567"/>
                <w:tab w:val="left" w:pos="851"/>
                <w:tab w:val="left" w:pos="4962"/>
              </w:tabs>
              <w:jc w:val="center"/>
              <w:rPr>
                <w:b/>
                <w:sz w:val="18"/>
                <w:szCs w:val="18"/>
              </w:rPr>
            </w:pPr>
            <w:r w:rsidRPr="00787D6E">
              <w:rPr>
                <w:b/>
                <w:sz w:val="18"/>
                <w:szCs w:val="18"/>
              </w:rPr>
              <w:t>Qiymət siyasəti üzrə təhlil</w:t>
            </w:r>
          </w:p>
        </w:tc>
      </w:tr>
      <w:tr w:rsidR="00920865" w:rsidRPr="00787D6E" w14:paraId="7289D2FF" w14:textId="77777777" w:rsidTr="009F6C1C">
        <w:trPr>
          <w:trHeight w:val="20"/>
          <w:jc w:val="center"/>
        </w:trPr>
        <w:tc>
          <w:tcPr>
            <w:tcW w:w="1405" w:type="pct"/>
          </w:tcPr>
          <w:p w14:paraId="01891F76" w14:textId="77777777" w:rsidR="00920865" w:rsidRPr="00787D6E" w:rsidRDefault="00920865" w:rsidP="009F6C1C">
            <w:pPr>
              <w:tabs>
                <w:tab w:val="left" w:pos="567"/>
                <w:tab w:val="left" w:pos="851"/>
              </w:tabs>
              <w:rPr>
                <w:sz w:val="18"/>
                <w:szCs w:val="18"/>
              </w:rPr>
            </w:pPr>
            <w:proofErr w:type="spellStart"/>
            <w:r w:rsidRPr="00787D6E">
              <w:rPr>
                <w:sz w:val="18"/>
                <w:szCs w:val="18"/>
                <w:lang w:val="en-US"/>
              </w:rPr>
              <w:t>Yataq</w:t>
            </w:r>
            <w:proofErr w:type="spellEnd"/>
            <w:r w:rsidRPr="00787D6E">
              <w:rPr>
                <w:sz w:val="18"/>
                <w:szCs w:val="18"/>
              </w:rPr>
              <w:t xml:space="preserve"> </w:t>
            </w:r>
            <w:proofErr w:type="spellStart"/>
            <w:r w:rsidRPr="00787D6E">
              <w:rPr>
                <w:sz w:val="18"/>
                <w:szCs w:val="18"/>
                <w:lang w:val="en-US"/>
              </w:rPr>
              <w:t>ota</w:t>
            </w:r>
            <w:proofErr w:type="spellEnd"/>
            <w:r w:rsidRPr="00787D6E">
              <w:rPr>
                <w:sz w:val="18"/>
                <w:szCs w:val="18"/>
              </w:rPr>
              <w:t xml:space="preserve">ğı </w:t>
            </w:r>
            <w:r w:rsidRPr="00787D6E">
              <w:rPr>
                <w:sz w:val="18"/>
                <w:szCs w:val="18"/>
                <w:lang w:val="en-US"/>
              </w:rPr>
              <w:t>d</w:t>
            </w:r>
            <w:r w:rsidRPr="00787D6E">
              <w:rPr>
                <w:sz w:val="18"/>
                <w:szCs w:val="18"/>
              </w:rPr>
              <w:t>ə</w:t>
            </w:r>
            <w:proofErr w:type="spellStart"/>
            <w:r w:rsidRPr="00787D6E">
              <w:rPr>
                <w:sz w:val="18"/>
                <w:szCs w:val="18"/>
                <w:lang w:val="en-US"/>
              </w:rPr>
              <w:t>sti</w:t>
            </w:r>
            <w:proofErr w:type="spellEnd"/>
            <w:r w:rsidRPr="00787D6E">
              <w:rPr>
                <w:sz w:val="18"/>
                <w:szCs w:val="18"/>
              </w:rPr>
              <w:t>.</w:t>
            </w:r>
          </w:p>
        </w:tc>
        <w:tc>
          <w:tcPr>
            <w:tcW w:w="1172" w:type="pct"/>
          </w:tcPr>
          <w:p w14:paraId="04889310" w14:textId="77777777" w:rsidR="00920865" w:rsidRPr="00787D6E" w:rsidRDefault="00920865" w:rsidP="009F6C1C">
            <w:pPr>
              <w:tabs>
                <w:tab w:val="left" w:pos="567"/>
                <w:tab w:val="left" w:pos="851"/>
              </w:tabs>
              <w:rPr>
                <w:sz w:val="18"/>
                <w:szCs w:val="18"/>
              </w:rPr>
            </w:pPr>
            <w:r w:rsidRPr="00787D6E">
              <w:rPr>
                <w:sz w:val="18"/>
                <w:szCs w:val="18"/>
              </w:rPr>
              <w:t xml:space="preserve">1816–4091 </w:t>
            </w:r>
            <w:r w:rsidRPr="00787D6E">
              <w:rPr>
                <w:sz w:val="18"/>
                <w:szCs w:val="18"/>
                <w:lang w:val="en-US"/>
              </w:rPr>
              <w:t>ma</w:t>
            </w:r>
            <w:r w:rsidRPr="00787D6E">
              <w:rPr>
                <w:sz w:val="18"/>
                <w:szCs w:val="18"/>
              </w:rPr>
              <w:softHyphen/>
            </w:r>
            <w:r w:rsidRPr="00787D6E">
              <w:rPr>
                <w:sz w:val="18"/>
                <w:szCs w:val="18"/>
                <w:lang w:val="en-US"/>
              </w:rPr>
              <w:t>n</w:t>
            </w:r>
            <w:r w:rsidR="00BC7370">
              <w:rPr>
                <w:sz w:val="18"/>
                <w:szCs w:val="18"/>
                <w:lang w:val="en-US"/>
              </w:rPr>
              <w:t>.</w:t>
            </w:r>
          </w:p>
        </w:tc>
        <w:tc>
          <w:tcPr>
            <w:tcW w:w="1407" w:type="pct"/>
          </w:tcPr>
          <w:p w14:paraId="067E9233" w14:textId="77777777" w:rsidR="00920865" w:rsidRPr="00787D6E" w:rsidRDefault="00920865" w:rsidP="009F6C1C">
            <w:pPr>
              <w:tabs>
                <w:tab w:val="left" w:pos="567"/>
                <w:tab w:val="left" w:pos="851"/>
              </w:tabs>
              <w:rPr>
                <w:sz w:val="18"/>
                <w:szCs w:val="18"/>
              </w:rPr>
            </w:pPr>
            <w:proofErr w:type="spellStart"/>
            <w:r w:rsidRPr="00787D6E">
              <w:rPr>
                <w:sz w:val="18"/>
                <w:szCs w:val="18"/>
                <w:lang w:val="en-US"/>
              </w:rPr>
              <w:t>Yataq</w:t>
            </w:r>
            <w:proofErr w:type="spellEnd"/>
            <w:r w:rsidRPr="00787D6E">
              <w:rPr>
                <w:sz w:val="18"/>
                <w:szCs w:val="18"/>
              </w:rPr>
              <w:t xml:space="preserve"> </w:t>
            </w:r>
            <w:proofErr w:type="spellStart"/>
            <w:r w:rsidRPr="00787D6E">
              <w:rPr>
                <w:sz w:val="18"/>
                <w:szCs w:val="18"/>
                <w:lang w:val="en-US"/>
              </w:rPr>
              <w:t>ota</w:t>
            </w:r>
            <w:proofErr w:type="spellEnd"/>
            <w:r w:rsidRPr="00787D6E">
              <w:rPr>
                <w:sz w:val="18"/>
                <w:szCs w:val="18"/>
              </w:rPr>
              <w:t xml:space="preserve">ğı </w:t>
            </w:r>
            <w:r w:rsidRPr="00787D6E">
              <w:rPr>
                <w:sz w:val="18"/>
                <w:szCs w:val="18"/>
                <w:lang w:val="en-US"/>
              </w:rPr>
              <w:t>d</w:t>
            </w:r>
            <w:r w:rsidRPr="00787D6E">
              <w:rPr>
                <w:sz w:val="18"/>
                <w:szCs w:val="18"/>
              </w:rPr>
              <w:t>ə</w:t>
            </w:r>
            <w:proofErr w:type="spellStart"/>
            <w:r w:rsidRPr="00787D6E">
              <w:rPr>
                <w:sz w:val="18"/>
                <w:szCs w:val="18"/>
                <w:lang w:val="en-US"/>
              </w:rPr>
              <w:t>sti</w:t>
            </w:r>
            <w:proofErr w:type="spellEnd"/>
            <w:r w:rsidRPr="00787D6E">
              <w:rPr>
                <w:sz w:val="18"/>
                <w:szCs w:val="18"/>
              </w:rPr>
              <w:t xml:space="preserve"> </w:t>
            </w:r>
          </w:p>
        </w:tc>
        <w:tc>
          <w:tcPr>
            <w:tcW w:w="1016" w:type="pct"/>
          </w:tcPr>
          <w:p w14:paraId="40BB7525" w14:textId="77777777" w:rsidR="00920865" w:rsidRPr="00787D6E" w:rsidRDefault="00920865" w:rsidP="009F6C1C">
            <w:pPr>
              <w:tabs>
                <w:tab w:val="left" w:pos="567"/>
                <w:tab w:val="left" w:pos="851"/>
              </w:tabs>
              <w:ind w:left="-49" w:right="-86"/>
              <w:rPr>
                <w:sz w:val="18"/>
                <w:szCs w:val="18"/>
                <w:lang w:val="en-US"/>
              </w:rPr>
            </w:pPr>
            <w:r w:rsidRPr="00787D6E">
              <w:rPr>
                <w:sz w:val="18"/>
                <w:szCs w:val="18"/>
                <w:lang w:val="en-US"/>
              </w:rPr>
              <w:t xml:space="preserve">3900 </w:t>
            </w:r>
            <w:r>
              <w:rPr>
                <w:sz w:val="18"/>
                <w:szCs w:val="18"/>
                <w:lang w:val="en-US"/>
              </w:rPr>
              <w:t>–</w:t>
            </w:r>
            <w:r w:rsidRPr="00787D6E">
              <w:rPr>
                <w:sz w:val="18"/>
                <w:szCs w:val="18"/>
                <w:lang w:val="en-US"/>
              </w:rPr>
              <w:t xml:space="preserve"> 5800</w:t>
            </w:r>
            <w:r>
              <w:rPr>
                <w:sz w:val="18"/>
                <w:szCs w:val="18"/>
                <w:lang w:val="en-US"/>
              </w:rPr>
              <w:t xml:space="preserve"> </w:t>
            </w:r>
            <w:r w:rsidRPr="00787D6E">
              <w:rPr>
                <w:sz w:val="18"/>
                <w:szCs w:val="18"/>
                <w:lang w:val="en-US"/>
              </w:rPr>
              <w:t>ma</w:t>
            </w:r>
            <w:r w:rsidRPr="00787D6E">
              <w:rPr>
                <w:sz w:val="18"/>
                <w:szCs w:val="18"/>
                <w:lang w:val="en-US"/>
              </w:rPr>
              <w:softHyphen/>
              <w:t>n</w:t>
            </w:r>
          </w:p>
        </w:tc>
      </w:tr>
      <w:tr w:rsidR="00920865" w:rsidRPr="00787D6E" w14:paraId="5439B300" w14:textId="77777777" w:rsidTr="009F6C1C">
        <w:trPr>
          <w:trHeight w:val="20"/>
          <w:jc w:val="center"/>
        </w:trPr>
        <w:tc>
          <w:tcPr>
            <w:tcW w:w="1405" w:type="pct"/>
          </w:tcPr>
          <w:p w14:paraId="2C70851D" w14:textId="77777777" w:rsidR="00920865" w:rsidRPr="00787D6E" w:rsidRDefault="00920865" w:rsidP="009F6C1C">
            <w:pPr>
              <w:tabs>
                <w:tab w:val="left" w:pos="567"/>
                <w:tab w:val="left" w:pos="851"/>
              </w:tabs>
              <w:rPr>
                <w:sz w:val="18"/>
                <w:szCs w:val="18"/>
                <w:lang w:val="en-US"/>
              </w:rPr>
            </w:pPr>
            <w:proofErr w:type="spellStart"/>
            <w:r w:rsidRPr="00787D6E">
              <w:rPr>
                <w:sz w:val="18"/>
                <w:szCs w:val="18"/>
                <w:lang w:val="en-US"/>
              </w:rPr>
              <w:t>Qonaq</w:t>
            </w:r>
            <w:proofErr w:type="spellEnd"/>
            <w:r w:rsidRPr="00787D6E">
              <w:rPr>
                <w:sz w:val="18"/>
                <w:szCs w:val="18"/>
                <w:lang w:val="en-US"/>
              </w:rPr>
              <w:t xml:space="preserve"> </w:t>
            </w:r>
            <w:proofErr w:type="spellStart"/>
            <w:r w:rsidRPr="00787D6E">
              <w:rPr>
                <w:sz w:val="18"/>
                <w:szCs w:val="18"/>
                <w:lang w:val="en-US"/>
              </w:rPr>
              <w:t>otağı</w:t>
            </w:r>
            <w:proofErr w:type="spellEnd"/>
            <w:r w:rsidRPr="00787D6E">
              <w:rPr>
                <w:sz w:val="18"/>
                <w:szCs w:val="18"/>
                <w:lang w:val="en-US"/>
              </w:rPr>
              <w:t xml:space="preserve"> </w:t>
            </w:r>
            <w:proofErr w:type="spellStart"/>
            <w:r w:rsidRPr="00787D6E">
              <w:rPr>
                <w:sz w:val="18"/>
                <w:szCs w:val="18"/>
                <w:lang w:val="en-US"/>
              </w:rPr>
              <w:t>dəsti</w:t>
            </w:r>
            <w:proofErr w:type="spellEnd"/>
            <w:r w:rsidRPr="00787D6E">
              <w:rPr>
                <w:sz w:val="18"/>
                <w:szCs w:val="18"/>
                <w:lang w:val="en-US"/>
              </w:rPr>
              <w:t xml:space="preserve"> </w:t>
            </w:r>
          </w:p>
        </w:tc>
        <w:tc>
          <w:tcPr>
            <w:tcW w:w="1172" w:type="pct"/>
          </w:tcPr>
          <w:p w14:paraId="73AF6267" w14:textId="77777777" w:rsidR="00920865" w:rsidRPr="00787D6E" w:rsidRDefault="00920865" w:rsidP="009F6C1C">
            <w:pPr>
              <w:tabs>
                <w:tab w:val="left" w:pos="567"/>
                <w:tab w:val="left" w:pos="851"/>
              </w:tabs>
              <w:rPr>
                <w:sz w:val="18"/>
                <w:szCs w:val="18"/>
                <w:lang w:val="en-US"/>
              </w:rPr>
            </w:pPr>
            <w:r w:rsidRPr="00787D6E">
              <w:rPr>
                <w:sz w:val="18"/>
                <w:szCs w:val="18"/>
                <w:lang w:val="en-US"/>
              </w:rPr>
              <w:t>1042-3023 man.</w:t>
            </w:r>
          </w:p>
        </w:tc>
        <w:tc>
          <w:tcPr>
            <w:tcW w:w="1407" w:type="pct"/>
          </w:tcPr>
          <w:p w14:paraId="2A5F0474" w14:textId="77777777" w:rsidR="00920865" w:rsidRPr="00787D6E" w:rsidRDefault="00920865" w:rsidP="009F6C1C">
            <w:pPr>
              <w:tabs>
                <w:tab w:val="left" w:pos="567"/>
                <w:tab w:val="left" w:pos="851"/>
              </w:tabs>
              <w:rPr>
                <w:sz w:val="18"/>
                <w:szCs w:val="18"/>
                <w:lang w:val="en-US"/>
              </w:rPr>
            </w:pPr>
            <w:proofErr w:type="spellStart"/>
            <w:r w:rsidRPr="00787D6E">
              <w:rPr>
                <w:sz w:val="18"/>
                <w:szCs w:val="18"/>
                <w:lang w:val="en-US"/>
              </w:rPr>
              <w:t>Qonaq</w:t>
            </w:r>
            <w:proofErr w:type="spellEnd"/>
            <w:r w:rsidRPr="00787D6E">
              <w:rPr>
                <w:sz w:val="18"/>
                <w:szCs w:val="18"/>
                <w:lang w:val="en-US"/>
              </w:rPr>
              <w:t xml:space="preserve"> </w:t>
            </w:r>
            <w:proofErr w:type="spellStart"/>
            <w:r w:rsidRPr="00787D6E">
              <w:rPr>
                <w:sz w:val="18"/>
                <w:szCs w:val="18"/>
                <w:lang w:val="en-US"/>
              </w:rPr>
              <w:t>otağı</w:t>
            </w:r>
            <w:proofErr w:type="spellEnd"/>
            <w:r w:rsidRPr="00787D6E">
              <w:rPr>
                <w:sz w:val="18"/>
                <w:szCs w:val="18"/>
                <w:lang w:val="en-US"/>
              </w:rPr>
              <w:t xml:space="preserve"> </w:t>
            </w:r>
            <w:proofErr w:type="spellStart"/>
            <w:r w:rsidRPr="00787D6E">
              <w:rPr>
                <w:sz w:val="18"/>
                <w:szCs w:val="18"/>
                <w:lang w:val="en-US"/>
              </w:rPr>
              <w:t>dəsti</w:t>
            </w:r>
            <w:proofErr w:type="spellEnd"/>
            <w:r w:rsidRPr="00787D6E">
              <w:rPr>
                <w:sz w:val="18"/>
                <w:szCs w:val="18"/>
                <w:lang w:val="en-US"/>
              </w:rPr>
              <w:t xml:space="preserve"> </w:t>
            </w:r>
          </w:p>
        </w:tc>
        <w:tc>
          <w:tcPr>
            <w:tcW w:w="1016" w:type="pct"/>
          </w:tcPr>
          <w:p w14:paraId="1A3A9382" w14:textId="77777777" w:rsidR="00920865" w:rsidRPr="00787D6E" w:rsidRDefault="00920865" w:rsidP="009F6C1C">
            <w:pPr>
              <w:tabs>
                <w:tab w:val="left" w:pos="567"/>
                <w:tab w:val="left" w:pos="851"/>
              </w:tabs>
              <w:ind w:left="-49" w:right="-86"/>
              <w:rPr>
                <w:sz w:val="18"/>
                <w:szCs w:val="18"/>
                <w:lang w:val="en-US"/>
              </w:rPr>
            </w:pPr>
            <w:r w:rsidRPr="00787D6E">
              <w:rPr>
                <w:sz w:val="18"/>
                <w:szCs w:val="18"/>
                <w:lang w:val="en-US"/>
              </w:rPr>
              <w:t xml:space="preserve"> 2600-5500 ma</w:t>
            </w:r>
            <w:r w:rsidRPr="00787D6E">
              <w:rPr>
                <w:sz w:val="18"/>
                <w:szCs w:val="18"/>
                <w:lang w:val="en-US"/>
              </w:rPr>
              <w:softHyphen/>
              <w:t>n</w:t>
            </w:r>
          </w:p>
        </w:tc>
      </w:tr>
      <w:tr w:rsidR="00920865" w:rsidRPr="00787D6E" w14:paraId="2923ED11" w14:textId="77777777" w:rsidTr="009F6C1C">
        <w:trPr>
          <w:trHeight w:val="20"/>
          <w:jc w:val="center"/>
        </w:trPr>
        <w:tc>
          <w:tcPr>
            <w:tcW w:w="1405" w:type="pct"/>
          </w:tcPr>
          <w:p w14:paraId="4494D97F" w14:textId="77777777" w:rsidR="00920865" w:rsidRPr="00787D6E" w:rsidRDefault="00920865" w:rsidP="009F6C1C">
            <w:pPr>
              <w:tabs>
                <w:tab w:val="left" w:pos="567"/>
                <w:tab w:val="left" w:pos="851"/>
                <w:tab w:val="left" w:pos="4962"/>
              </w:tabs>
              <w:rPr>
                <w:sz w:val="18"/>
                <w:szCs w:val="18"/>
              </w:rPr>
            </w:pPr>
            <w:r w:rsidRPr="00787D6E">
              <w:rPr>
                <w:sz w:val="18"/>
                <w:szCs w:val="18"/>
              </w:rPr>
              <w:t>Maya dəyəri üzrə rentabellik göstərici</w:t>
            </w:r>
          </w:p>
        </w:tc>
        <w:tc>
          <w:tcPr>
            <w:tcW w:w="1172" w:type="pct"/>
          </w:tcPr>
          <w:p w14:paraId="1D68B674" w14:textId="77777777" w:rsidR="00920865" w:rsidRPr="00787D6E" w:rsidRDefault="00920865" w:rsidP="009F6C1C">
            <w:pPr>
              <w:tabs>
                <w:tab w:val="left" w:pos="567"/>
                <w:tab w:val="left" w:pos="851"/>
              </w:tabs>
              <w:rPr>
                <w:sz w:val="18"/>
                <w:szCs w:val="18"/>
                <w:lang w:val="en-US"/>
              </w:rPr>
            </w:pPr>
            <w:r w:rsidRPr="00787D6E">
              <w:rPr>
                <w:sz w:val="18"/>
                <w:szCs w:val="18"/>
                <w:lang w:val="en-US"/>
              </w:rPr>
              <w:t>79.8%</w:t>
            </w:r>
          </w:p>
        </w:tc>
        <w:tc>
          <w:tcPr>
            <w:tcW w:w="1407" w:type="pct"/>
          </w:tcPr>
          <w:p w14:paraId="552C4765" w14:textId="77777777" w:rsidR="00920865" w:rsidRPr="00787D6E" w:rsidRDefault="00920865" w:rsidP="009F6C1C">
            <w:pPr>
              <w:tabs>
                <w:tab w:val="left" w:pos="567"/>
                <w:tab w:val="left" w:pos="851"/>
              </w:tabs>
              <w:rPr>
                <w:sz w:val="18"/>
                <w:szCs w:val="18"/>
                <w:lang w:val="en-US"/>
              </w:rPr>
            </w:pPr>
            <w:r w:rsidRPr="00787D6E">
              <w:rPr>
                <w:sz w:val="18"/>
                <w:szCs w:val="18"/>
                <w:lang w:val="en-US"/>
              </w:rPr>
              <w:t xml:space="preserve">Maya </w:t>
            </w:r>
            <w:proofErr w:type="spellStart"/>
            <w:r w:rsidRPr="00787D6E">
              <w:rPr>
                <w:sz w:val="18"/>
                <w:szCs w:val="18"/>
                <w:lang w:val="en-US"/>
              </w:rPr>
              <w:t>dəyəri</w:t>
            </w:r>
            <w:proofErr w:type="spellEnd"/>
            <w:r w:rsidRPr="00787D6E">
              <w:rPr>
                <w:sz w:val="18"/>
                <w:szCs w:val="18"/>
                <w:lang w:val="en-US"/>
              </w:rPr>
              <w:t xml:space="preserve"> </w:t>
            </w:r>
            <w:proofErr w:type="spellStart"/>
            <w:r w:rsidRPr="00787D6E">
              <w:rPr>
                <w:sz w:val="18"/>
                <w:szCs w:val="18"/>
                <w:lang w:val="en-US"/>
              </w:rPr>
              <w:t>üzrə</w:t>
            </w:r>
            <w:proofErr w:type="spellEnd"/>
            <w:r w:rsidRPr="00787D6E">
              <w:rPr>
                <w:sz w:val="18"/>
                <w:szCs w:val="18"/>
                <w:lang w:val="en-US"/>
              </w:rPr>
              <w:t xml:space="preserve"> </w:t>
            </w:r>
            <w:proofErr w:type="spellStart"/>
            <w:r w:rsidRPr="00787D6E">
              <w:rPr>
                <w:sz w:val="18"/>
                <w:szCs w:val="18"/>
                <w:lang w:val="en-US"/>
              </w:rPr>
              <w:t>rentabellik</w:t>
            </w:r>
            <w:proofErr w:type="spellEnd"/>
            <w:r w:rsidRPr="00787D6E">
              <w:rPr>
                <w:sz w:val="18"/>
                <w:szCs w:val="18"/>
                <w:lang w:val="en-US"/>
              </w:rPr>
              <w:t xml:space="preserve"> </w:t>
            </w:r>
            <w:proofErr w:type="spellStart"/>
            <w:r w:rsidRPr="00787D6E">
              <w:rPr>
                <w:sz w:val="18"/>
                <w:szCs w:val="18"/>
                <w:lang w:val="en-US"/>
              </w:rPr>
              <w:t>göstərici</w:t>
            </w:r>
            <w:proofErr w:type="spellEnd"/>
            <w:r w:rsidRPr="00787D6E">
              <w:rPr>
                <w:sz w:val="18"/>
                <w:szCs w:val="18"/>
                <w:lang w:val="en-US"/>
              </w:rPr>
              <w:t xml:space="preserve"> </w:t>
            </w:r>
          </w:p>
        </w:tc>
        <w:tc>
          <w:tcPr>
            <w:tcW w:w="1016" w:type="pct"/>
          </w:tcPr>
          <w:p w14:paraId="1EBBE3EE" w14:textId="77777777" w:rsidR="00920865" w:rsidRPr="00787D6E" w:rsidRDefault="00920865" w:rsidP="009F6C1C">
            <w:pPr>
              <w:tabs>
                <w:tab w:val="left" w:pos="567"/>
                <w:tab w:val="left" w:pos="851"/>
              </w:tabs>
              <w:ind w:left="-49" w:right="-86"/>
              <w:rPr>
                <w:sz w:val="18"/>
                <w:szCs w:val="18"/>
                <w:lang w:val="en-US"/>
              </w:rPr>
            </w:pPr>
            <w:r w:rsidRPr="00787D6E">
              <w:rPr>
                <w:sz w:val="18"/>
                <w:szCs w:val="18"/>
                <w:lang w:val="en-US"/>
              </w:rPr>
              <w:t xml:space="preserve">97.3%., </w:t>
            </w:r>
            <w:proofErr w:type="spellStart"/>
            <w:r>
              <w:rPr>
                <w:sz w:val="18"/>
                <w:szCs w:val="18"/>
                <w:lang w:val="en-US"/>
              </w:rPr>
              <w:t>nəticədə</w:t>
            </w:r>
            <w:proofErr w:type="spellEnd"/>
            <w:r>
              <w:rPr>
                <w:sz w:val="18"/>
                <w:szCs w:val="18"/>
                <w:lang w:val="en-US"/>
              </w:rPr>
              <w:t xml:space="preserve"> </w:t>
            </w:r>
            <w:r w:rsidRPr="00787D6E">
              <w:rPr>
                <w:sz w:val="18"/>
                <w:szCs w:val="18"/>
                <w:lang w:val="en-US"/>
              </w:rPr>
              <w:t xml:space="preserve">17.5% </w:t>
            </w:r>
            <w:proofErr w:type="spellStart"/>
            <w:r w:rsidRPr="00787D6E">
              <w:rPr>
                <w:sz w:val="18"/>
                <w:szCs w:val="18"/>
                <w:lang w:val="en-US"/>
              </w:rPr>
              <w:t>baha</w:t>
            </w:r>
            <w:proofErr w:type="spellEnd"/>
            <w:r w:rsidRPr="00787D6E">
              <w:rPr>
                <w:sz w:val="18"/>
                <w:szCs w:val="18"/>
                <w:lang w:val="en-US"/>
              </w:rPr>
              <w:t xml:space="preserve"> </w:t>
            </w:r>
            <w:proofErr w:type="spellStart"/>
            <w:r w:rsidRPr="00787D6E">
              <w:rPr>
                <w:sz w:val="18"/>
                <w:szCs w:val="18"/>
                <w:lang w:val="en-US"/>
              </w:rPr>
              <w:t>başa</w:t>
            </w:r>
            <w:proofErr w:type="spellEnd"/>
            <w:r w:rsidRPr="00787D6E">
              <w:rPr>
                <w:sz w:val="18"/>
                <w:szCs w:val="18"/>
                <w:lang w:val="en-US"/>
              </w:rPr>
              <w:t xml:space="preserve"> </w:t>
            </w:r>
            <w:proofErr w:type="spellStart"/>
            <w:r w:rsidRPr="00787D6E">
              <w:rPr>
                <w:sz w:val="18"/>
                <w:szCs w:val="18"/>
                <w:lang w:val="en-US"/>
              </w:rPr>
              <w:t>gəlir</w:t>
            </w:r>
            <w:proofErr w:type="spellEnd"/>
          </w:p>
        </w:tc>
      </w:tr>
    </w:tbl>
    <w:p w14:paraId="624A6337" w14:textId="77777777" w:rsidR="00920865" w:rsidRPr="00787D6E" w:rsidRDefault="00920865" w:rsidP="00920865">
      <w:pPr>
        <w:rPr>
          <w:sz w:val="10"/>
          <w:szCs w:val="10"/>
        </w:rPr>
      </w:pPr>
    </w:p>
    <w:p w14:paraId="5ACD1E1B" w14:textId="77777777" w:rsidR="00920865" w:rsidRPr="00787D6E" w:rsidRDefault="00920865" w:rsidP="00920865">
      <w:pPr>
        <w:tabs>
          <w:tab w:val="left" w:pos="567"/>
          <w:tab w:val="left" w:pos="851"/>
          <w:tab w:val="left" w:pos="4962"/>
        </w:tabs>
        <w:rPr>
          <w:b/>
          <w:i/>
          <w:sz w:val="18"/>
          <w:szCs w:val="18"/>
        </w:rPr>
      </w:pPr>
      <w:r w:rsidRPr="00787D6E">
        <w:rPr>
          <w:b/>
          <w:i/>
          <w:sz w:val="18"/>
          <w:szCs w:val="18"/>
        </w:rPr>
        <w:t xml:space="preserve">Mənbə: </w:t>
      </w:r>
      <w:r w:rsidRPr="00787D6E">
        <w:rPr>
          <w:i/>
          <w:sz w:val="18"/>
          <w:szCs w:val="18"/>
        </w:rPr>
        <w:t>Cədvəl müəllif tərəfindən hazırlanmışdır.</w:t>
      </w:r>
    </w:p>
    <w:p w14:paraId="0A08C595" w14:textId="77777777" w:rsidR="00920865" w:rsidRPr="00787D6E" w:rsidRDefault="00920865" w:rsidP="00920865">
      <w:pPr>
        <w:pStyle w:val="a5"/>
        <w:tabs>
          <w:tab w:val="left" w:pos="567"/>
          <w:tab w:val="left" w:pos="851"/>
          <w:tab w:val="left" w:pos="4962"/>
        </w:tabs>
        <w:ind w:left="0" w:firstLine="284"/>
        <w:jc w:val="both"/>
        <w:rPr>
          <w:sz w:val="24"/>
          <w:szCs w:val="24"/>
        </w:rPr>
      </w:pPr>
    </w:p>
    <w:p w14:paraId="0D909B75" w14:textId="77777777" w:rsidR="00920865" w:rsidRPr="009D429E" w:rsidRDefault="00920865" w:rsidP="00920865">
      <w:pPr>
        <w:pStyle w:val="a5"/>
        <w:tabs>
          <w:tab w:val="left" w:pos="567"/>
          <w:tab w:val="left" w:pos="851"/>
          <w:tab w:val="left" w:pos="4962"/>
        </w:tabs>
        <w:ind w:left="0" w:firstLine="284"/>
        <w:jc w:val="both"/>
        <w:rPr>
          <w:sz w:val="24"/>
          <w:szCs w:val="24"/>
        </w:rPr>
      </w:pPr>
      <w:r w:rsidRPr="00787D6E">
        <w:rPr>
          <w:sz w:val="24"/>
          <w:szCs w:val="24"/>
        </w:rPr>
        <w:t>Cədvəldən göründüyü kimi, “</w:t>
      </w:r>
      <w:r w:rsidRPr="00787D6E">
        <w:rPr>
          <w:sz w:val="24"/>
          <w:szCs w:val="24"/>
          <w:lang w:val="az-Latn-AZ"/>
        </w:rPr>
        <w:t>Em</w:t>
      </w:r>
      <w:r w:rsidRPr="00787D6E">
        <w:rPr>
          <w:sz w:val="24"/>
          <w:szCs w:val="24"/>
          <w:lang w:val="az-Latn-AZ"/>
        </w:rPr>
        <w:softHyphen/>
        <w:t>ba</w:t>
      </w:r>
      <w:r w:rsidRPr="00787D6E">
        <w:rPr>
          <w:sz w:val="24"/>
          <w:szCs w:val="24"/>
          <w:lang w:val="az-Latn-AZ"/>
        </w:rPr>
        <w:softHyphen/>
        <w:t>wood</w:t>
      </w:r>
      <w:r>
        <w:rPr>
          <w:sz w:val="24"/>
          <w:szCs w:val="24"/>
        </w:rPr>
        <w:t xml:space="preserve">” MMC </w:t>
      </w:r>
      <w:r w:rsidRPr="00787D6E">
        <w:rPr>
          <w:sz w:val="24"/>
          <w:szCs w:val="24"/>
        </w:rPr>
        <w:t>şirkətinin məhsul istehsalı göstə</w:t>
      </w:r>
      <w:r w:rsidRPr="00787D6E">
        <w:rPr>
          <w:sz w:val="24"/>
          <w:szCs w:val="24"/>
        </w:rPr>
        <w:softHyphen/>
        <w:t>ri</w:t>
      </w:r>
      <w:r w:rsidRPr="00787D6E">
        <w:rPr>
          <w:sz w:val="24"/>
          <w:szCs w:val="24"/>
        </w:rPr>
        <w:softHyphen/>
        <w:t>ci</w:t>
      </w:r>
      <w:r w:rsidRPr="00787D6E">
        <w:rPr>
          <w:sz w:val="24"/>
          <w:szCs w:val="24"/>
        </w:rPr>
        <w:softHyphen/>
        <w:t>ləri “Qardaşlar Mebel” QSC-dən 6,1 dəfə, istehsal ehtiyatları isə 3,5 dəfə çoxdur. Aktiv</w:t>
      </w:r>
      <w:r w:rsidRPr="00787D6E">
        <w:rPr>
          <w:sz w:val="24"/>
          <w:szCs w:val="24"/>
        </w:rPr>
        <w:softHyphen/>
        <w:t>lərinin həcminə və iqtisadi təsərrüfatçılıq imkanlarına görə “</w:t>
      </w:r>
      <w:r w:rsidRPr="00787D6E">
        <w:rPr>
          <w:sz w:val="24"/>
          <w:szCs w:val="24"/>
          <w:lang w:val="az-Latn-AZ"/>
        </w:rPr>
        <w:t>Em</w:t>
      </w:r>
      <w:r w:rsidRPr="00787D6E">
        <w:rPr>
          <w:sz w:val="24"/>
          <w:szCs w:val="24"/>
          <w:lang w:val="az-Latn-AZ"/>
        </w:rPr>
        <w:softHyphen/>
        <w:t>ba</w:t>
      </w:r>
      <w:r w:rsidRPr="00787D6E">
        <w:rPr>
          <w:sz w:val="24"/>
          <w:szCs w:val="24"/>
          <w:lang w:val="az-Latn-AZ"/>
        </w:rPr>
        <w:softHyphen/>
        <w:t>wood</w:t>
      </w:r>
      <w:r w:rsidRPr="00787D6E">
        <w:rPr>
          <w:sz w:val="24"/>
          <w:szCs w:val="24"/>
        </w:rPr>
        <w:t>”</w:t>
      </w:r>
      <w:r>
        <w:rPr>
          <w:sz w:val="24"/>
          <w:szCs w:val="24"/>
        </w:rPr>
        <w:t xml:space="preserve"> MMC</w:t>
      </w:r>
      <w:r w:rsidRPr="00787D6E">
        <w:rPr>
          <w:sz w:val="24"/>
          <w:szCs w:val="24"/>
        </w:rPr>
        <w:t xml:space="preserve"> şir</w:t>
      </w:r>
      <w:r w:rsidRPr="00787D6E">
        <w:rPr>
          <w:sz w:val="24"/>
          <w:szCs w:val="24"/>
        </w:rPr>
        <w:softHyphen/>
        <w:t>kə</w:t>
      </w:r>
      <w:r w:rsidRPr="00787D6E">
        <w:rPr>
          <w:sz w:val="24"/>
          <w:szCs w:val="24"/>
        </w:rPr>
        <w:softHyphen/>
        <w:t>ti rəqibindən çox güclüdür. “</w:t>
      </w:r>
      <w:r w:rsidRPr="00787D6E">
        <w:rPr>
          <w:sz w:val="24"/>
          <w:szCs w:val="24"/>
          <w:lang w:val="az-Latn-AZ"/>
        </w:rPr>
        <w:t>Em</w:t>
      </w:r>
      <w:r w:rsidRPr="00787D6E">
        <w:rPr>
          <w:sz w:val="24"/>
          <w:szCs w:val="24"/>
          <w:lang w:val="az-Latn-AZ"/>
        </w:rPr>
        <w:softHyphen/>
        <w:t>ba</w:t>
      </w:r>
      <w:r w:rsidRPr="00787D6E">
        <w:rPr>
          <w:sz w:val="24"/>
          <w:szCs w:val="24"/>
          <w:lang w:val="az-Latn-AZ"/>
        </w:rPr>
        <w:softHyphen/>
        <w:t>wood</w:t>
      </w:r>
      <w:r w:rsidRPr="00787D6E">
        <w:rPr>
          <w:sz w:val="24"/>
          <w:szCs w:val="24"/>
        </w:rPr>
        <w:t>”</w:t>
      </w:r>
      <w:r>
        <w:rPr>
          <w:sz w:val="24"/>
          <w:szCs w:val="24"/>
        </w:rPr>
        <w:t xml:space="preserve"> MMC</w:t>
      </w:r>
      <w:r w:rsidRPr="00787D6E">
        <w:rPr>
          <w:sz w:val="24"/>
          <w:szCs w:val="24"/>
        </w:rPr>
        <w:t xml:space="preserve"> şirkətinin satışdan gəliri 47.568.525 manat olmaqla, bu göstəriciyə görə rəqibini 6,5 dəfədən çox üstələyir. Göründüyü kimi, lider şirkətin mənfəət göstəricisi isə 42.2 dəfə çoxdur. </w:t>
      </w:r>
      <w:r>
        <w:rPr>
          <w:sz w:val="24"/>
          <w:szCs w:val="24"/>
        </w:rPr>
        <w:t>İstehsal və mənfəətin artı</w:t>
      </w:r>
      <w:r w:rsidRPr="00787D6E">
        <w:rPr>
          <w:sz w:val="24"/>
          <w:szCs w:val="24"/>
        </w:rPr>
        <w:t>m nisbətinə baxsaq, “</w:t>
      </w:r>
      <w:r w:rsidRPr="00787D6E">
        <w:rPr>
          <w:sz w:val="24"/>
          <w:szCs w:val="24"/>
          <w:lang w:val="az-Latn-AZ"/>
        </w:rPr>
        <w:t>Emba</w:t>
      </w:r>
      <w:r w:rsidRPr="00787D6E">
        <w:rPr>
          <w:sz w:val="24"/>
          <w:szCs w:val="24"/>
          <w:lang w:val="az-Latn-AZ"/>
        </w:rPr>
        <w:softHyphen/>
        <w:t>wood</w:t>
      </w:r>
      <w:r w:rsidRPr="00787D6E">
        <w:rPr>
          <w:sz w:val="24"/>
          <w:szCs w:val="24"/>
        </w:rPr>
        <w:t>”</w:t>
      </w:r>
      <w:r>
        <w:rPr>
          <w:sz w:val="24"/>
          <w:szCs w:val="24"/>
        </w:rPr>
        <w:t xml:space="preserve"> MMC</w:t>
      </w:r>
      <w:r w:rsidRPr="00787D6E">
        <w:rPr>
          <w:sz w:val="24"/>
          <w:szCs w:val="24"/>
        </w:rPr>
        <w:t xml:space="preserve"> şirkətinin rentabellik göstəricisi xeyli çoxdur. </w:t>
      </w:r>
      <w:r w:rsidRPr="009D429E">
        <w:rPr>
          <w:sz w:val="24"/>
          <w:szCs w:val="24"/>
        </w:rPr>
        <w:t>Şirkət rəqibinə nisbətdə daha çox mənfəət əldə etməklə, səhmdarları üçün daha çox divident gətirir.</w:t>
      </w:r>
    </w:p>
    <w:p w14:paraId="7FA87F10" w14:textId="77777777" w:rsidR="00920865" w:rsidRPr="009D429E" w:rsidRDefault="00920865" w:rsidP="00920865">
      <w:pPr>
        <w:pStyle w:val="a5"/>
        <w:tabs>
          <w:tab w:val="left" w:pos="567"/>
          <w:tab w:val="left" w:pos="4962"/>
        </w:tabs>
        <w:ind w:left="0" w:firstLine="567"/>
        <w:jc w:val="both"/>
        <w:rPr>
          <w:color w:val="000000" w:themeColor="text1"/>
          <w:sz w:val="24"/>
          <w:szCs w:val="24"/>
        </w:rPr>
      </w:pPr>
      <w:r w:rsidRPr="009D429E">
        <w:rPr>
          <w:sz w:val="24"/>
          <w:szCs w:val="24"/>
        </w:rPr>
        <w:t>Göründüyü kimi, t</w:t>
      </w:r>
      <w:r w:rsidRPr="009D429E">
        <w:rPr>
          <w:color w:val="000000" w:themeColor="text1"/>
          <w:sz w:val="24"/>
          <w:szCs w:val="24"/>
        </w:rPr>
        <w:t>ədqiq etdiyimiz potensial təhlil modeli sənaye müəssisəsinin im</w:t>
      </w:r>
      <w:r w:rsidRPr="009D429E">
        <w:rPr>
          <w:color w:val="000000" w:themeColor="text1"/>
          <w:sz w:val="24"/>
          <w:szCs w:val="24"/>
        </w:rPr>
        <w:softHyphen/>
        <w:t>kanlarını apraşdırmaqla, onun daxili və xarici bazarlarda rəqabətə davamlı fəaliy</w:t>
      </w:r>
      <w:r w:rsidRPr="009D429E">
        <w:rPr>
          <w:color w:val="000000" w:themeColor="text1"/>
          <w:sz w:val="24"/>
          <w:szCs w:val="24"/>
        </w:rPr>
        <w:softHyphen/>
        <w:t>yə</w:t>
      </w:r>
      <w:r w:rsidRPr="009D429E">
        <w:rPr>
          <w:color w:val="000000" w:themeColor="text1"/>
          <w:sz w:val="24"/>
          <w:szCs w:val="24"/>
        </w:rPr>
        <w:softHyphen/>
        <w:t>ti</w:t>
      </w:r>
      <w:r w:rsidRPr="009D429E">
        <w:rPr>
          <w:color w:val="000000" w:themeColor="text1"/>
          <w:sz w:val="24"/>
          <w:szCs w:val="24"/>
        </w:rPr>
        <w:softHyphen/>
        <w:t xml:space="preserve">nin təmin edilməsinə, bazar mövqelərinin gücləndirilməsinə </w:t>
      </w:r>
      <w:r>
        <w:rPr>
          <w:color w:val="000000" w:themeColor="text1"/>
          <w:sz w:val="24"/>
          <w:szCs w:val="24"/>
        </w:rPr>
        <w:t xml:space="preserve">olan ehtiyacları müəyyən edir və inkişafa </w:t>
      </w:r>
      <w:r w:rsidRPr="009D429E">
        <w:rPr>
          <w:color w:val="000000" w:themeColor="text1"/>
          <w:sz w:val="24"/>
          <w:szCs w:val="24"/>
        </w:rPr>
        <w:t>imkan yaradacaqdır. Rə</w:t>
      </w:r>
      <w:r w:rsidRPr="009D429E">
        <w:rPr>
          <w:color w:val="000000" w:themeColor="text1"/>
          <w:sz w:val="24"/>
          <w:szCs w:val="24"/>
        </w:rPr>
        <w:softHyphen/>
        <w:t>qabət qabiliyyətinin gücləndirilməsi</w:t>
      </w:r>
      <w:r>
        <w:rPr>
          <w:color w:val="000000" w:themeColor="text1"/>
          <w:sz w:val="24"/>
          <w:szCs w:val="24"/>
        </w:rPr>
        <w:t xml:space="preserve">, rəqabətə davamlı və dayanıqlı fəaliyyətin təmin olunması </w:t>
      </w:r>
      <w:r w:rsidRPr="009D429E">
        <w:rPr>
          <w:color w:val="000000" w:themeColor="text1"/>
          <w:sz w:val="24"/>
          <w:szCs w:val="24"/>
        </w:rPr>
        <w:t>bazarda rəqiblə</w:t>
      </w:r>
      <w:r w:rsidRPr="009D429E">
        <w:rPr>
          <w:color w:val="000000" w:themeColor="text1"/>
          <w:sz w:val="24"/>
          <w:szCs w:val="24"/>
        </w:rPr>
        <w:softHyphen/>
        <w:t>rin təsirlərinə mü</w:t>
      </w:r>
      <w:r w:rsidRPr="009D429E">
        <w:rPr>
          <w:color w:val="000000" w:themeColor="text1"/>
          <w:sz w:val="24"/>
          <w:szCs w:val="24"/>
        </w:rPr>
        <w:softHyphen/>
        <w:t>qavimət göstərilməsinin əsas şərtlərindən biridir. Bu mübarizədə müəssisənin qa</w:t>
      </w:r>
      <w:r w:rsidRPr="009D429E">
        <w:rPr>
          <w:color w:val="000000" w:themeColor="text1"/>
          <w:sz w:val="24"/>
          <w:szCs w:val="24"/>
        </w:rPr>
        <w:softHyphen/>
        <w:t>lib gəlməsi onun strateji fəaliyyətinin uzunömürlüyünün təminatıdır.</w:t>
      </w:r>
    </w:p>
    <w:p w14:paraId="7E1F856A" w14:textId="77777777" w:rsidR="00920865" w:rsidRPr="00787D6E" w:rsidRDefault="00920865" w:rsidP="00920865">
      <w:pPr>
        <w:tabs>
          <w:tab w:val="left" w:pos="567"/>
          <w:tab w:val="left" w:pos="851"/>
        </w:tabs>
        <w:ind w:firstLine="284"/>
        <w:jc w:val="both"/>
        <w:rPr>
          <w:sz w:val="24"/>
          <w:szCs w:val="24"/>
        </w:rPr>
      </w:pPr>
      <w:r w:rsidRPr="003929C6">
        <w:rPr>
          <w:spacing w:val="-4"/>
          <w:sz w:val="24"/>
          <w:szCs w:val="24"/>
        </w:rPr>
        <w:t>Dördüncü fəsildə həmçinin investisiya layihələrinin idarə edilməsi məsələlərinə toxunulmuş və onun strateji idarəetməyə təsirlərindən bəhs edilmişdir. Layihələrin maliyyələşdirilməsi müəssisənin maliyyə strate</w:t>
      </w:r>
      <w:r w:rsidRPr="003929C6">
        <w:rPr>
          <w:spacing w:val="-4"/>
          <w:sz w:val="24"/>
          <w:szCs w:val="24"/>
        </w:rPr>
        <w:softHyphen/>
        <w:t>gi</w:t>
      </w:r>
      <w:r w:rsidRPr="003929C6">
        <w:rPr>
          <w:spacing w:val="-4"/>
          <w:sz w:val="24"/>
          <w:szCs w:val="24"/>
        </w:rPr>
        <w:softHyphen/>
        <w:t>ya</w:t>
      </w:r>
      <w:r w:rsidRPr="003929C6">
        <w:rPr>
          <w:spacing w:val="-4"/>
          <w:sz w:val="24"/>
          <w:szCs w:val="24"/>
        </w:rPr>
        <w:softHyphen/>
        <w:t>sı</w:t>
      </w:r>
      <w:r w:rsidRPr="003929C6">
        <w:rPr>
          <w:spacing w:val="-4"/>
          <w:sz w:val="24"/>
          <w:szCs w:val="24"/>
        </w:rPr>
        <w:softHyphen/>
        <w:t>nın tərkib hissəsi olduğundan bu proses strateji dövrlər üçün layihələrin səmərəliliyinin təhlili və qiy</w:t>
      </w:r>
      <w:r w:rsidRPr="003929C6">
        <w:rPr>
          <w:spacing w:val="-4"/>
          <w:sz w:val="24"/>
          <w:szCs w:val="24"/>
        </w:rPr>
        <w:softHyphen/>
        <w:t>mət</w:t>
      </w:r>
      <w:r w:rsidRPr="003929C6">
        <w:rPr>
          <w:spacing w:val="-4"/>
          <w:sz w:val="24"/>
          <w:szCs w:val="24"/>
        </w:rPr>
        <w:softHyphen/>
        <w:t>lən</w:t>
      </w:r>
      <w:r w:rsidRPr="003929C6">
        <w:rPr>
          <w:spacing w:val="-4"/>
          <w:sz w:val="24"/>
          <w:szCs w:val="24"/>
        </w:rPr>
        <w:softHyphen/>
        <w:t>dirilməsini tələb edir. İnvestisiyaların təhlili və qiymətləndirilməsi onun nə dərəcədə fay</w:t>
      </w:r>
      <w:r w:rsidRPr="003929C6">
        <w:rPr>
          <w:spacing w:val="-4"/>
          <w:sz w:val="24"/>
          <w:szCs w:val="24"/>
        </w:rPr>
        <w:softHyphen/>
        <w:t>dalı olmasını müəyyən edən haldır. İnvestisiyaların qiymətləndirilməsi makro və mik</w:t>
      </w:r>
      <w:r w:rsidRPr="003929C6">
        <w:rPr>
          <w:spacing w:val="-4"/>
          <w:sz w:val="24"/>
          <w:szCs w:val="24"/>
        </w:rPr>
        <w:softHyphen/>
        <w:t xml:space="preserve">rosəviyyədə müəyyən olunur. </w:t>
      </w:r>
      <w:r>
        <w:rPr>
          <w:spacing w:val="-4"/>
          <w:sz w:val="24"/>
          <w:szCs w:val="24"/>
        </w:rPr>
        <w:t>Makro</w:t>
      </w:r>
      <w:r w:rsidRPr="00787D6E">
        <w:rPr>
          <w:spacing w:val="-4"/>
          <w:sz w:val="24"/>
          <w:szCs w:val="24"/>
        </w:rPr>
        <w:t>səviyyədə investisiyaların qiymətləndirilməsi ölkə üzrə</w:t>
      </w:r>
      <w:r>
        <w:rPr>
          <w:spacing w:val="-4"/>
          <w:sz w:val="24"/>
          <w:szCs w:val="24"/>
        </w:rPr>
        <w:t>, o cümlədən sahələr baxımından</w:t>
      </w:r>
      <w:r w:rsidRPr="00787D6E">
        <w:rPr>
          <w:spacing w:val="-4"/>
          <w:sz w:val="24"/>
          <w:szCs w:val="24"/>
        </w:rPr>
        <w:t xml:space="preserve"> yatırılan investisiyaların</w:t>
      </w:r>
      <w:r>
        <w:rPr>
          <w:spacing w:val="-4"/>
          <w:sz w:val="24"/>
          <w:szCs w:val="24"/>
        </w:rPr>
        <w:t xml:space="preserve">, </w:t>
      </w:r>
      <w:r w:rsidRPr="00787D6E">
        <w:rPr>
          <w:spacing w:val="-4"/>
          <w:sz w:val="24"/>
          <w:szCs w:val="24"/>
        </w:rPr>
        <w:t>əsas kapitala, isteh</w:t>
      </w:r>
      <w:r w:rsidRPr="00787D6E">
        <w:rPr>
          <w:spacing w:val="-4"/>
          <w:sz w:val="24"/>
          <w:szCs w:val="24"/>
        </w:rPr>
        <w:softHyphen/>
        <w:t>sa</w:t>
      </w:r>
      <w:r w:rsidRPr="00787D6E">
        <w:rPr>
          <w:spacing w:val="-4"/>
          <w:sz w:val="24"/>
          <w:szCs w:val="24"/>
        </w:rPr>
        <w:softHyphen/>
        <w:t>la, daşın</w:t>
      </w:r>
      <w:r w:rsidRPr="00787D6E">
        <w:rPr>
          <w:spacing w:val="-4"/>
          <w:sz w:val="24"/>
          <w:szCs w:val="24"/>
        </w:rPr>
        <w:softHyphen/>
        <w:t>maz əmlaka yönəldilən investisiyaların həcmi, xarici və daxili investisi</w:t>
      </w:r>
      <w:r w:rsidRPr="00787D6E">
        <w:rPr>
          <w:spacing w:val="-4"/>
          <w:sz w:val="24"/>
          <w:szCs w:val="24"/>
        </w:rPr>
        <w:softHyphen/>
        <w:t>ya</w:t>
      </w:r>
      <w:r w:rsidRPr="00787D6E">
        <w:rPr>
          <w:spacing w:val="-4"/>
          <w:sz w:val="24"/>
          <w:szCs w:val="24"/>
        </w:rPr>
        <w:softHyphen/>
        <w:t>la</w:t>
      </w:r>
      <w:r w:rsidRPr="00787D6E">
        <w:rPr>
          <w:spacing w:val="-4"/>
          <w:sz w:val="24"/>
          <w:szCs w:val="24"/>
        </w:rPr>
        <w:softHyphen/>
        <w:t>rın xüsusi çəkisi və sair bu kimi göstəricilərin müəyyənləşdirilməsi ilə əlaqədardır</w:t>
      </w:r>
      <w:r w:rsidRPr="00787D6E">
        <w:rPr>
          <w:sz w:val="24"/>
          <w:szCs w:val="24"/>
        </w:rPr>
        <w:t xml:space="preserve">. </w:t>
      </w:r>
    </w:p>
    <w:p w14:paraId="1A4E3669" w14:textId="77777777" w:rsidR="00920865" w:rsidRDefault="00920865" w:rsidP="00920865">
      <w:pPr>
        <w:tabs>
          <w:tab w:val="left" w:pos="567"/>
          <w:tab w:val="left" w:pos="851"/>
        </w:tabs>
        <w:ind w:firstLine="284"/>
        <w:jc w:val="both"/>
        <w:rPr>
          <w:sz w:val="24"/>
          <w:szCs w:val="24"/>
          <w:lang w:val="az-Latn-AZ"/>
        </w:rPr>
      </w:pPr>
      <w:r w:rsidRPr="00787D6E">
        <w:rPr>
          <w:sz w:val="24"/>
          <w:szCs w:val="24"/>
        </w:rPr>
        <w:t xml:space="preserve"> </w:t>
      </w:r>
      <w:r w:rsidRPr="00787D6E">
        <w:rPr>
          <w:sz w:val="24"/>
          <w:szCs w:val="24"/>
          <w:lang w:val="az-Latn-AZ"/>
        </w:rPr>
        <w:t>İnvestisiya layihələrinin idarə edilməsi məsələlərində əsas diqqəti çəkən mə</w:t>
      </w:r>
      <w:r w:rsidRPr="00787D6E">
        <w:rPr>
          <w:sz w:val="24"/>
          <w:szCs w:val="24"/>
          <w:lang w:val="az-Latn-AZ"/>
        </w:rPr>
        <w:softHyphen/>
        <w:t xml:space="preserve">qamlarından biri də risk menecmentidir. Risklərin idarə edilməsi məqsədilə </w:t>
      </w:r>
      <w:r>
        <w:rPr>
          <w:sz w:val="24"/>
          <w:szCs w:val="24"/>
          <w:lang w:val="az-Latn-AZ"/>
        </w:rPr>
        <w:t xml:space="preserve">risk portfeli yaradılmış, portfel üzrə </w:t>
      </w:r>
      <w:r w:rsidRPr="00787D6E">
        <w:rPr>
          <w:sz w:val="24"/>
          <w:szCs w:val="24"/>
          <w:lang w:val="az-Latn-AZ"/>
        </w:rPr>
        <w:t xml:space="preserve">risk limitləri müəyyən edilmiş, həmin limitlərə əsasən risk profili müəyyən edilmişdir. </w:t>
      </w:r>
      <w:r>
        <w:rPr>
          <w:sz w:val="24"/>
          <w:szCs w:val="24"/>
          <w:lang w:val="az-Latn-AZ"/>
        </w:rPr>
        <w:t xml:space="preserve">Risk profilinin, onun yuxarı və aşağı hədlərinin müəyyən edilməsi risk hallarının baş verməsini qabaqcadan bəlirləyəcək, onların qarşısının alınması üçün imkan yaradacaqdır. </w:t>
      </w:r>
    </w:p>
    <w:p w14:paraId="458A1A35" w14:textId="77777777" w:rsidR="00920865" w:rsidRPr="00836D40" w:rsidRDefault="00920865" w:rsidP="00920865">
      <w:pPr>
        <w:tabs>
          <w:tab w:val="left" w:pos="567"/>
          <w:tab w:val="left" w:pos="851"/>
        </w:tabs>
        <w:ind w:firstLine="284"/>
        <w:jc w:val="both"/>
        <w:rPr>
          <w:sz w:val="24"/>
          <w:szCs w:val="24"/>
          <w:lang w:val="az-Latn-AZ"/>
        </w:rPr>
      </w:pPr>
      <w:r w:rsidRPr="00726222">
        <w:rPr>
          <w:b/>
          <w:sz w:val="24"/>
          <w:szCs w:val="24"/>
        </w:rPr>
        <w:t xml:space="preserve">Beşinci fəsil “Emal müəssisələrində strateji idarəetmənin modernləşdirilməsinin əsas istiqamətləri” adlanır.  </w:t>
      </w:r>
      <w:r w:rsidRPr="00836D40">
        <w:rPr>
          <w:sz w:val="24"/>
          <w:szCs w:val="24"/>
        </w:rPr>
        <w:t xml:space="preserve">Bu fəsildə müəssisələrdə idarəetmənin təşkilati strukturunun yeni modeli müəyyənləşdirilmişdir. </w:t>
      </w:r>
    </w:p>
    <w:p w14:paraId="5E1C48B5" w14:textId="77777777" w:rsidR="00920865" w:rsidRPr="00787D6E" w:rsidRDefault="00920865" w:rsidP="00920865">
      <w:pPr>
        <w:pStyle w:val="a3"/>
        <w:tabs>
          <w:tab w:val="left" w:pos="567"/>
          <w:tab w:val="left" w:pos="851"/>
        </w:tabs>
        <w:ind w:left="0" w:firstLine="284"/>
        <w:jc w:val="both"/>
        <w:rPr>
          <w:sz w:val="24"/>
          <w:szCs w:val="24"/>
        </w:rPr>
      </w:pPr>
      <w:r w:rsidRPr="00787D6E">
        <w:rPr>
          <w:sz w:val="24"/>
          <w:szCs w:val="24"/>
        </w:rPr>
        <w:t>Sənaye müəssisələrin</w:t>
      </w:r>
      <w:r>
        <w:rPr>
          <w:sz w:val="24"/>
          <w:szCs w:val="24"/>
        </w:rPr>
        <w:t>in</w:t>
      </w:r>
      <w:r w:rsidRPr="00787D6E">
        <w:rPr>
          <w:sz w:val="24"/>
          <w:szCs w:val="24"/>
        </w:rPr>
        <w:t xml:space="preserve"> formalaşması və inkişafı onun fəaliyyətinin düzgün təşkil</w:t>
      </w:r>
      <w:r w:rsidR="009B496E">
        <w:rPr>
          <w:sz w:val="24"/>
          <w:szCs w:val="24"/>
        </w:rPr>
        <w:t>i</w:t>
      </w:r>
      <w:r w:rsidRPr="00787D6E">
        <w:rPr>
          <w:sz w:val="24"/>
          <w:szCs w:val="24"/>
        </w:rPr>
        <w:t xml:space="preserve"> və idarə edilməsi ilə əlaqədardır. Bu baxımdan strateji idarəetmə və onun alt sistemləri ilə əlaqədar tədqiqatların aparılması sənaye müəssisələrinin davamlı və dayanıqlı formada fəaliyyətinin təmin olunmasının əsas şərt</w:t>
      </w:r>
      <w:r>
        <w:rPr>
          <w:sz w:val="24"/>
          <w:szCs w:val="24"/>
        </w:rPr>
        <w:t>i</w:t>
      </w:r>
      <w:r w:rsidRPr="00787D6E">
        <w:rPr>
          <w:sz w:val="24"/>
          <w:szCs w:val="24"/>
        </w:rPr>
        <w:t xml:space="preserve">dir. Belə hesab edirik ki, bu sahədə nəzəri və təcrübi məsələlərin araşdırılması, öyrənilməsi, tədqiq edilməsi və təkmilləşdirilməsi, müəssisələrin fəaliyyətində tətbiqi </w:t>
      </w:r>
      <w:r w:rsidR="00EE7617">
        <w:rPr>
          <w:sz w:val="24"/>
          <w:szCs w:val="24"/>
        </w:rPr>
        <w:t>ölkənin həm makro, həm də mikro</w:t>
      </w:r>
      <w:r w:rsidRPr="00787D6E">
        <w:rPr>
          <w:sz w:val="24"/>
          <w:szCs w:val="24"/>
        </w:rPr>
        <w:t>sahədə iqtisadi inkişafının sürətləndirilməsinin elmi-nəzəri əsaslarını təşkil edir. Sənaye müəssisələrinin göstərilən strateji idarəetmə meyarlarının hamısı onun düzgün layihələşdirilməsinə və layihənin keyfiyyətinə birbaşa müsbət təsir göstərir. Odur ki, təşkilati struktur elə optimal formada qurulmalıdır ki, idarəetmənin səmərəliliyinin yüksəldilməsi istiqamətində qarşıya qoyulan məqsədə nail olmaq mümkün olsun. Deməli, müəssisənin təşkilati strukturunu layihələndirərkən və yaxud əsaslı şəkildə yenidən qurarkən məqsədli model işlənilməlidir. Bizim fikrimizcə, həmin model bir-biri ilə üzvi əlaqədə olan aşağıdakı dörd blokdan ibarət olmalıdır:</w:t>
      </w:r>
    </w:p>
    <w:p w14:paraId="7E1E1F57" w14:textId="77777777" w:rsidR="00920865" w:rsidRPr="00787D6E" w:rsidRDefault="00920865" w:rsidP="00920865">
      <w:pPr>
        <w:pStyle w:val="a5"/>
        <w:numPr>
          <w:ilvl w:val="0"/>
          <w:numId w:val="7"/>
        </w:numPr>
        <w:tabs>
          <w:tab w:val="left" w:pos="567"/>
          <w:tab w:val="left" w:pos="851"/>
          <w:tab w:val="left" w:pos="1069"/>
        </w:tabs>
        <w:ind w:left="0" w:firstLine="284"/>
        <w:jc w:val="both"/>
        <w:rPr>
          <w:sz w:val="24"/>
          <w:szCs w:val="24"/>
        </w:rPr>
      </w:pPr>
      <w:r w:rsidRPr="00787D6E">
        <w:rPr>
          <w:sz w:val="24"/>
          <w:szCs w:val="24"/>
        </w:rPr>
        <w:t>tədqiqat bloku;</w:t>
      </w:r>
    </w:p>
    <w:p w14:paraId="64A559C5" w14:textId="77777777" w:rsidR="00920865" w:rsidRPr="00787D6E" w:rsidRDefault="00920865" w:rsidP="00920865">
      <w:pPr>
        <w:pStyle w:val="a5"/>
        <w:numPr>
          <w:ilvl w:val="0"/>
          <w:numId w:val="7"/>
        </w:numPr>
        <w:tabs>
          <w:tab w:val="left" w:pos="567"/>
          <w:tab w:val="left" w:pos="851"/>
          <w:tab w:val="left" w:pos="1069"/>
        </w:tabs>
        <w:ind w:left="0" w:firstLine="284"/>
        <w:jc w:val="both"/>
        <w:rPr>
          <w:sz w:val="24"/>
          <w:szCs w:val="24"/>
        </w:rPr>
      </w:pPr>
      <w:r w:rsidRPr="00787D6E">
        <w:rPr>
          <w:sz w:val="24"/>
          <w:szCs w:val="24"/>
        </w:rPr>
        <w:t>analitik blok;</w:t>
      </w:r>
    </w:p>
    <w:p w14:paraId="3671BC80" w14:textId="77777777" w:rsidR="00920865" w:rsidRPr="00787D6E" w:rsidRDefault="00920865" w:rsidP="00920865">
      <w:pPr>
        <w:pStyle w:val="a5"/>
        <w:numPr>
          <w:ilvl w:val="0"/>
          <w:numId w:val="7"/>
        </w:numPr>
        <w:tabs>
          <w:tab w:val="left" w:pos="567"/>
          <w:tab w:val="left" w:pos="851"/>
          <w:tab w:val="left" w:pos="1069"/>
        </w:tabs>
        <w:ind w:left="0" w:firstLine="284"/>
        <w:jc w:val="both"/>
        <w:rPr>
          <w:sz w:val="24"/>
          <w:szCs w:val="24"/>
        </w:rPr>
      </w:pPr>
      <w:r w:rsidRPr="00787D6E">
        <w:rPr>
          <w:sz w:val="24"/>
          <w:szCs w:val="24"/>
        </w:rPr>
        <w:t>layihələndirmə bloku;</w:t>
      </w:r>
    </w:p>
    <w:p w14:paraId="44593D7C" w14:textId="77777777" w:rsidR="00920865" w:rsidRPr="00787D6E" w:rsidRDefault="00920865" w:rsidP="00920865">
      <w:pPr>
        <w:pStyle w:val="a5"/>
        <w:numPr>
          <w:ilvl w:val="0"/>
          <w:numId w:val="7"/>
        </w:numPr>
        <w:tabs>
          <w:tab w:val="left" w:pos="567"/>
          <w:tab w:val="left" w:pos="851"/>
          <w:tab w:val="left" w:pos="1069"/>
        </w:tabs>
        <w:ind w:left="0" w:firstLine="284"/>
        <w:jc w:val="both"/>
        <w:rPr>
          <w:sz w:val="24"/>
          <w:szCs w:val="24"/>
        </w:rPr>
      </w:pPr>
      <w:r w:rsidRPr="00787D6E">
        <w:rPr>
          <w:sz w:val="24"/>
          <w:szCs w:val="24"/>
        </w:rPr>
        <w:t>layihənin nəticələrinin qiymətləndirilməsi bloku.</w:t>
      </w:r>
    </w:p>
    <w:p w14:paraId="2E98A6B9" w14:textId="77777777" w:rsidR="00920865" w:rsidRPr="00787D6E" w:rsidRDefault="00920865" w:rsidP="00920865">
      <w:pPr>
        <w:pStyle w:val="a3"/>
        <w:tabs>
          <w:tab w:val="left" w:pos="567"/>
          <w:tab w:val="left" w:pos="851"/>
        </w:tabs>
        <w:ind w:left="0" w:firstLine="284"/>
        <w:jc w:val="both"/>
        <w:rPr>
          <w:sz w:val="24"/>
          <w:szCs w:val="24"/>
        </w:rPr>
      </w:pPr>
      <w:r w:rsidRPr="00787D6E">
        <w:rPr>
          <w:spacing w:val="-4"/>
          <w:sz w:val="24"/>
          <w:szCs w:val="24"/>
        </w:rPr>
        <w:t>Həmin model tətbiq edilərkən xarici mühitin təkidli təzyiqi, müəssisə menecmentinin əks reaksiyası, təşkilati strukturun inkişafı layihəsinin səmərəliliyinin təmin edilməsi amilləri nəzərə alınmalıdı</w:t>
      </w:r>
      <w:r w:rsidRPr="00787D6E">
        <w:rPr>
          <w:sz w:val="24"/>
          <w:szCs w:val="24"/>
        </w:rPr>
        <w:t>r.</w:t>
      </w:r>
    </w:p>
    <w:p w14:paraId="3140D788" w14:textId="77777777" w:rsidR="00920865" w:rsidRPr="00787D6E" w:rsidRDefault="00920865" w:rsidP="00920865">
      <w:pPr>
        <w:tabs>
          <w:tab w:val="left" w:pos="567"/>
          <w:tab w:val="left" w:pos="851"/>
        </w:tabs>
        <w:ind w:firstLine="284"/>
        <w:jc w:val="both"/>
        <w:rPr>
          <w:bCs/>
          <w:sz w:val="24"/>
          <w:szCs w:val="24"/>
        </w:rPr>
      </w:pPr>
      <w:r w:rsidRPr="00787D6E">
        <w:rPr>
          <w:sz w:val="24"/>
          <w:szCs w:val="24"/>
          <w:lang w:val="az-Latn-AZ"/>
        </w:rPr>
        <w:t>Təşkilati struktur müəssisənin idarəetmə aparatı və sistemini xarakterizə etməklə, müəssisənin səmərəli idarə edilməsində əhəmiyyətli rol oynayır. Bu məqsədlə təşkilati strukturun idarəetmədə rolunu dəyərləndirmək üçün bir sıra təhlillər aparmaq olar. Təşkilati strukturun təhlili idarəetmənin səmərililiyinin qiymətləndirilməsi məqsədi ilə hə</w:t>
      </w:r>
      <w:r w:rsidRPr="00787D6E">
        <w:rPr>
          <w:sz w:val="24"/>
          <w:szCs w:val="24"/>
          <w:lang w:val="az-Latn-AZ"/>
        </w:rPr>
        <w:softHyphen/>
        <w:t>ya</w:t>
      </w:r>
      <w:r w:rsidRPr="00787D6E">
        <w:rPr>
          <w:sz w:val="24"/>
          <w:szCs w:val="24"/>
          <w:lang w:val="az-Latn-AZ"/>
        </w:rPr>
        <w:softHyphen/>
        <w:t>ta keçirilir. İdarəetmənin səmərəliliyi müvafiq istiqamətlərdə səmə</w:t>
      </w:r>
      <w:r w:rsidRPr="00787D6E">
        <w:rPr>
          <w:sz w:val="24"/>
          <w:szCs w:val="24"/>
          <w:lang w:val="az-Latn-AZ"/>
        </w:rPr>
        <w:softHyphen/>
        <w:t>rə</w:t>
      </w:r>
      <w:r w:rsidRPr="00787D6E">
        <w:rPr>
          <w:sz w:val="24"/>
          <w:szCs w:val="24"/>
          <w:lang w:val="az-Latn-AZ"/>
        </w:rPr>
        <w:softHyphen/>
        <w:t>li</w:t>
      </w:r>
      <w:r w:rsidRPr="00787D6E">
        <w:rPr>
          <w:sz w:val="24"/>
          <w:szCs w:val="24"/>
          <w:lang w:val="az-Latn-AZ"/>
        </w:rPr>
        <w:softHyphen/>
        <w:t>lik göstəri</w:t>
      </w:r>
      <w:r w:rsidRPr="00787D6E">
        <w:rPr>
          <w:sz w:val="24"/>
          <w:szCs w:val="24"/>
          <w:lang w:val="az-Latn-AZ"/>
        </w:rPr>
        <w:softHyphen/>
        <w:t>ci</w:t>
      </w:r>
      <w:r w:rsidRPr="00787D6E">
        <w:rPr>
          <w:sz w:val="24"/>
          <w:szCs w:val="24"/>
          <w:lang w:val="az-Latn-AZ"/>
        </w:rPr>
        <w:softHyphen/>
        <w:t>lə</w:t>
      </w:r>
      <w:r w:rsidRPr="00787D6E">
        <w:rPr>
          <w:sz w:val="24"/>
          <w:szCs w:val="24"/>
          <w:lang w:val="az-Latn-AZ"/>
        </w:rPr>
        <w:softHyphen/>
        <w:t xml:space="preserve">rinin müəyyən olunmasını tələb edir. </w:t>
      </w:r>
      <w:r w:rsidRPr="00787D6E">
        <w:rPr>
          <w:bCs/>
          <w:sz w:val="24"/>
          <w:szCs w:val="24"/>
        </w:rPr>
        <w:t>İdarəetmənin səmərə</w:t>
      </w:r>
      <w:r w:rsidRPr="00787D6E">
        <w:rPr>
          <w:bCs/>
          <w:sz w:val="24"/>
          <w:szCs w:val="24"/>
        </w:rPr>
        <w:softHyphen/>
        <w:t>li</w:t>
      </w:r>
      <w:r w:rsidRPr="00787D6E">
        <w:rPr>
          <w:bCs/>
          <w:sz w:val="24"/>
          <w:szCs w:val="24"/>
        </w:rPr>
        <w:softHyphen/>
        <w:t>lik əmsalını aşağıdakı parametrlər üzrə müəyyən edə bilərik.</w:t>
      </w:r>
    </w:p>
    <w:p w14:paraId="1F994B75" w14:textId="77777777" w:rsidR="00920865" w:rsidRPr="00787D6E" w:rsidRDefault="00920865" w:rsidP="00920865">
      <w:pPr>
        <w:pStyle w:val="a5"/>
        <w:numPr>
          <w:ilvl w:val="0"/>
          <w:numId w:val="40"/>
        </w:numPr>
        <w:tabs>
          <w:tab w:val="left" w:pos="567"/>
          <w:tab w:val="left" w:pos="851"/>
        </w:tabs>
        <w:autoSpaceDE/>
        <w:autoSpaceDN/>
        <w:ind w:left="0" w:firstLine="284"/>
        <w:contextualSpacing/>
        <w:jc w:val="both"/>
        <w:rPr>
          <w:sz w:val="24"/>
          <w:szCs w:val="24"/>
        </w:rPr>
      </w:pPr>
      <w:r w:rsidRPr="00787D6E">
        <w:rPr>
          <w:sz w:val="24"/>
          <w:szCs w:val="24"/>
        </w:rPr>
        <w:t>İdarəetmə işçilərinin sayının müəssisədə çalışanların sayından və əmtəəlik məhsulun həcmindən asılılığını ifadə edən riyazi-iqtisadi metodun tətbiqi. Bu göstərici müəssisədə çalışan işçi heyətinin tərkibində idarəetmə heyətinin xüsusi çəkisini müəyyənləşdirir. Sözügedən göstəricini müəyyən etməklə idarəetmə işçilərinin sayının artıb-azalmasının müəssisənin maliyyə-təsərrüfat fəaliyyətinin nəticələrinə necə təsir etdiyini müəyyənləş</w:t>
      </w:r>
      <w:r w:rsidRPr="00787D6E">
        <w:rPr>
          <w:sz w:val="24"/>
          <w:szCs w:val="24"/>
        </w:rPr>
        <w:softHyphen/>
        <w:t>dir</w:t>
      </w:r>
      <w:r w:rsidRPr="00787D6E">
        <w:rPr>
          <w:sz w:val="24"/>
          <w:szCs w:val="24"/>
        </w:rPr>
        <w:softHyphen/>
        <w:t>mək olur.</w:t>
      </w:r>
    </w:p>
    <w:p w14:paraId="56F0932E" w14:textId="77777777" w:rsidR="00920865" w:rsidRPr="00787D6E" w:rsidRDefault="00920865" w:rsidP="00920865">
      <w:pPr>
        <w:pStyle w:val="a5"/>
        <w:tabs>
          <w:tab w:val="left" w:pos="567"/>
          <w:tab w:val="left" w:pos="851"/>
        </w:tabs>
        <w:ind w:left="0" w:firstLine="284"/>
        <w:jc w:val="both"/>
        <w:rPr>
          <w:sz w:val="24"/>
          <w:szCs w:val="24"/>
        </w:rPr>
      </w:pPr>
      <w:r w:rsidRPr="00787D6E">
        <w:rPr>
          <w:spacing w:val="-4"/>
          <w:sz w:val="24"/>
          <w:szCs w:val="24"/>
        </w:rPr>
        <w:t>Əgər keçən il müəssisənin idarəetmə işçilərinin sayını X</w:t>
      </w:r>
      <w:r w:rsidRPr="00787D6E">
        <w:rPr>
          <w:spacing w:val="-4"/>
          <w:sz w:val="24"/>
          <w:szCs w:val="24"/>
          <w:vertAlign w:val="subscript"/>
        </w:rPr>
        <w:t>0</w:t>
      </w:r>
      <w:r w:rsidRPr="00787D6E">
        <w:rPr>
          <w:spacing w:val="-4"/>
          <w:sz w:val="24"/>
          <w:szCs w:val="24"/>
        </w:rPr>
        <w:t>, müəssisədə çalışanların sayını Y</w:t>
      </w:r>
      <w:r w:rsidRPr="00787D6E">
        <w:rPr>
          <w:spacing w:val="-4"/>
          <w:sz w:val="24"/>
          <w:szCs w:val="24"/>
          <w:vertAlign w:val="subscript"/>
        </w:rPr>
        <w:t>0</w:t>
      </w:r>
      <w:r w:rsidR="002D16E7">
        <w:rPr>
          <w:spacing w:val="-4"/>
          <w:sz w:val="24"/>
          <w:szCs w:val="24"/>
        </w:rPr>
        <w:t>,</w:t>
      </w:r>
      <w:r w:rsidRPr="00787D6E">
        <w:rPr>
          <w:spacing w:val="-4"/>
          <w:sz w:val="24"/>
          <w:szCs w:val="24"/>
        </w:rPr>
        <w:t xml:space="preserve"> kimi qeyd edəriksə, cari ildə isə müəssisənin bu tip göstəricilərini müvafiq olaraq X</w:t>
      </w:r>
      <w:r w:rsidRPr="00787D6E">
        <w:rPr>
          <w:spacing w:val="-4"/>
          <w:sz w:val="24"/>
          <w:szCs w:val="24"/>
          <w:vertAlign w:val="subscript"/>
        </w:rPr>
        <w:t>1</w:t>
      </w:r>
      <w:r w:rsidR="002D16E7">
        <w:rPr>
          <w:spacing w:val="-4"/>
          <w:sz w:val="24"/>
          <w:szCs w:val="24"/>
        </w:rPr>
        <w:t xml:space="preserve"> və</w:t>
      </w:r>
      <w:r w:rsidRPr="00787D6E">
        <w:rPr>
          <w:spacing w:val="-4"/>
          <w:sz w:val="24"/>
          <w:szCs w:val="24"/>
        </w:rPr>
        <w:t xml:space="preserve"> Y</w:t>
      </w:r>
      <w:r w:rsidR="002D16E7">
        <w:rPr>
          <w:spacing w:val="-4"/>
          <w:sz w:val="24"/>
          <w:szCs w:val="24"/>
          <w:vertAlign w:val="subscript"/>
        </w:rPr>
        <w:t>1</w:t>
      </w:r>
      <w:r w:rsidRPr="00787D6E">
        <w:rPr>
          <w:spacing w:val="-4"/>
          <w:sz w:val="24"/>
          <w:szCs w:val="24"/>
        </w:rPr>
        <w:t xml:space="preserve"> kimi qeyd edəriksə, bir neçə struktur vahidlərini birləşdirməklə rəhbər kadrların sayının azal</w:t>
      </w:r>
      <w:r w:rsidRPr="00787D6E">
        <w:rPr>
          <w:spacing w:val="-4"/>
          <w:sz w:val="24"/>
          <w:szCs w:val="24"/>
        </w:rPr>
        <w:softHyphen/>
        <w:t>ma</w:t>
      </w:r>
      <w:r w:rsidRPr="00787D6E">
        <w:rPr>
          <w:spacing w:val="-4"/>
          <w:sz w:val="24"/>
          <w:szCs w:val="24"/>
        </w:rPr>
        <w:softHyphen/>
        <w:t>sına nail olarıqsa</w:t>
      </w:r>
      <w:r w:rsidRPr="00787D6E">
        <w:rPr>
          <w:sz w:val="24"/>
          <w:szCs w:val="24"/>
        </w:rPr>
        <w:t>,</w:t>
      </w:r>
    </w:p>
    <w:p w14:paraId="664B3715" w14:textId="77777777" w:rsidR="00920865" w:rsidRPr="00787D6E" w:rsidRDefault="007B009C" w:rsidP="00920865">
      <w:pPr>
        <w:tabs>
          <w:tab w:val="left" w:pos="567"/>
          <w:tab w:val="left" w:pos="851"/>
        </w:tabs>
        <w:ind w:firstLine="284"/>
        <w:jc w:val="center"/>
        <w:rPr>
          <w:sz w:val="28"/>
          <w:szCs w:val="28"/>
        </w:rPr>
      </w:pPr>
      <m:oMath>
        <m:f>
          <m:fPr>
            <m:ctrlPr>
              <w:rPr>
                <w:rFonts w:ascii="Cambria Math" w:hAnsi="Cambria Math"/>
                <w:sz w:val="28"/>
                <w:szCs w:val="28"/>
              </w:rPr>
            </m:ctrlPr>
          </m:fPr>
          <m:num>
            <m:sSub>
              <m:sSubPr>
                <m:ctrlPr>
                  <w:rPr>
                    <w:rFonts w:ascii="Cambria Math" w:hAnsi="Cambria Math"/>
                    <w:i/>
                    <w:sz w:val="28"/>
                    <w:szCs w:val="28"/>
                  </w:rPr>
                </m:ctrlPr>
              </m:sSubPr>
              <m:e>
                <m:r>
                  <w:rPr>
                    <w:rFonts w:ascii="Cambria Math" w:hAnsi="Cambria Math"/>
                    <w:sz w:val="28"/>
                    <w:szCs w:val="28"/>
                  </w:rPr>
                  <m:t>X</m:t>
                </m:r>
              </m:e>
              <m:sub>
                <m:r>
                  <w:rPr>
                    <w:rFonts w:ascii="Cambria Math" w:hAnsi="Cambria Math"/>
                    <w:sz w:val="28"/>
                    <w:szCs w:val="28"/>
                  </w:rPr>
                  <m:t>0</m:t>
                </m:r>
              </m:sub>
            </m:sSub>
            <m:r>
              <m:rPr>
                <m:sty m:val="p"/>
              </m:rPr>
              <w:rPr>
                <w:rFonts w:ascii="Cambria Math" w:hAnsi="Cambria Math"/>
                <w:sz w:val="28"/>
                <w:szCs w:val="28"/>
              </w:rPr>
              <m:t xml:space="preserve"> </m:t>
            </m:r>
          </m:num>
          <m:den>
            <m:sSub>
              <m:sSubPr>
                <m:ctrlPr>
                  <w:rPr>
                    <w:rFonts w:ascii="Cambria Math" w:hAnsi="Cambria Math"/>
                    <w:sz w:val="28"/>
                    <w:szCs w:val="28"/>
                  </w:rPr>
                </m:ctrlPr>
              </m:sSubPr>
              <m:e>
                <m:r>
                  <w:rPr>
                    <w:rFonts w:ascii="Cambria Math" w:hAnsi="Cambria Math"/>
                    <w:sz w:val="28"/>
                    <w:szCs w:val="28"/>
                  </w:rPr>
                  <m:t>Y</m:t>
                </m:r>
              </m:e>
              <m:sub>
                <m:r>
                  <w:rPr>
                    <w:rFonts w:ascii="Cambria Math" w:hAnsi="Cambria Math"/>
                    <w:sz w:val="28"/>
                    <w:szCs w:val="28"/>
                  </w:rPr>
                  <m:t>0</m:t>
                </m:r>
              </m:sub>
            </m:sSub>
          </m:den>
        </m:f>
        <m:r>
          <w:rPr>
            <w:rFonts w:ascii="Cambria Math" w:hAnsi="Cambria Math"/>
            <w:sz w:val="28"/>
            <w:szCs w:val="28"/>
          </w:rPr>
          <m:t>&gt;</m:t>
        </m:r>
        <m:f>
          <m:fPr>
            <m:ctrlPr>
              <w:rPr>
                <w:rFonts w:ascii="Cambria Math" w:hAnsi="Cambria Math"/>
                <w:sz w:val="28"/>
                <w:szCs w:val="28"/>
              </w:rPr>
            </m:ctrlPr>
          </m:fPr>
          <m:num>
            <m:r>
              <m:rPr>
                <m:sty m:val="p"/>
              </m:rPr>
              <w:rPr>
                <w:rFonts w:ascii="Cambria Math" w:hAnsi="Cambria Math"/>
                <w:sz w:val="28"/>
                <w:szCs w:val="28"/>
              </w:rPr>
              <m:t xml:space="preserve"> </m:t>
            </m:r>
            <m:sSub>
              <m:sSubPr>
                <m:ctrlPr>
                  <w:rPr>
                    <w:rFonts w:ascii="Cambria Math" w:hAnsi="Cambria Math"/>
                    <w:i/>
                    <w:sz w:val="28"/>
                    <w:szCs w:val="28"/>
                  </w:rPr>
                </m:ctrlPr>
              </m:sSubPr>
              <m:e>
                <m:r>
                  <w:rPr>
                    <w:rFonts w:ascii="Cambria Math" w:hAnsi="Cambria Math"/>
                    <w:sz w:val="28"/>
                    <w:szCs w:val="28"/>
                  </w:rPr>
                  <m:t>X</m:t>
                </m:r>
              </m:e>
              <m:sub>
                <m:r>
                  <w:rPr>
                    <w:rFonts w:ascii="Cambria Math" w:hAnsi="Cambria Math"/>
                    <w:sz w:val="28"/>
                    <w:szCs w:val="28"/>
                  </w:rPr>
                  <m:t>1</m:t>
                </m:r>
              </m:sub>
            </m:sSub>
            <m:r>
              <m:rPr>
                <m:sty m:val="p"/>
              </m:rPr>
              <w:rPr>
                <w:rFonts w:ascii="Cambria Math" w:hAnsi="Cambria Math"/>
                <w:sz w:val="28"/>
                <w:szCs w:val="28"/>
                <w:vertAlign w:val="subscript"/>
              </w:rPr>
              <m:t xml:space="preserve"> </m:t>
            </m:r>
          </m:num>
          <m:den>
            <m:sSub>
              <m:sSubPr>
                <m:ctrlPr>
                  <w:rPr>
                    <w:rFonts w:ascii="Cambria Math" w:hAnsi="Cambria Math"/>
                    <w:sz w:val="28"/>
                    <w:szCs w:val="28"/>
                  </w:rPr>
                </m:ctrlPr>
              </m:sSubPr>
              <m:e>
                <m:r>
                  <w:rPr>
                    <w:rFonts w:ascii="Cambria Math" w:hAnsi="Cambria Math"/>
                    <w:sz w:val="28"/>
                    <w:szCs w:val="28"/>
                  </w:rPr>
                  <m:t>Y</m:t>
                </m:r>
              </m:e>
              <m:sub>
                <m:r>
                  <w:rPr>
                    <w:rFonts w:ascii="Cambria Math" w:hAnsi="Cambria Math"/>
                    <w:sz w:val="28"/>
                    <w:szCs w:val="28"/>
                  </w:rPr>
                  <m:t>1</m:t>
                </m:r>
              </m:sub>
            </m:sSub>
          </m:den>
        </m:f>
      </m:oMath>
      <w:r w:rsidR="00920865" w:rsidRPr="00787D6E">
        <w:rPr>
          <w:sz w:val="28"/>
          <w:szCs w:val="28"/>
        </w:rPr>
        <w:t xml:space="preserve">      </w:t>
      </w:r>
    </w:p>
    <w:p w14:paraId="6E8D05A1" w14:textId="77777777" w:rsidR="00920865" w:rsidRPr="00787D6E" w:rsidRDefault="00920865" w:rsidP="00920865">
      <w:pPr>
        <w:tabs>
          <w:tab w:val="left" w:pos="567"/>
          <w:tab w:val="left" w:pos="851"/>
        </w:tabs>
        <w:ind w:firstLine="284"/>
        <w:jc w:val="right"/>
        <w:rPr>
          <w:sz w:val="24"/>
          <w:szCs w:val="24"/>
        </w:rPr>
      </w:pPr>
      <w:r>
        <w:rPr>
          <w:sz w:val="24"/>
          <w:szCs w:val="24"/>
        </w:rPr>
        <w:t>Formula 1</w:t>
      </w:r>
      <w:r w:rsidRPr="00787D6E">
        <w:rPr>
          <w:sz w:val="24"/>
          <w:szCs w:val="24"/>
        </w:rPr>
        <w:t>.</w:t>
      </w:r>
    </w:p>
    <w:p w14:paraId="331DEBFF" w14:textId="77777777" w:rsidR="00920865" w:rsidRPr="00787D6E" w:rsidRDefault="00920865" w:rsidP="00941160">
      <w:pPr>
        <w:pStyle w:val="a5"/>
        <w:tabs>
          <w:tab w:val="left" w:pos="567"/>
          <w:tab w:val="left" w:pos="851"/>
          <w:tab w:val="left" w:pos="5520"/>
        </w:tabs>
        <w:ind w:left="0" w:firstLine="284"/>
        <w:rPr>
          <w:i/>
          <w:sz w:val="20"/>
          <w:szCs w:val="20"/>
        </w:rPr>
      </w:pPr>
      <w:r w:rsidRPr="00787D6E">
        <w:rPr>
          <w:i/>
          <w:sz w:val="20"/>
          <w:szCs w:val="20"/>
        </w:rPr>
        <w:t>Mənbəə: müəllif tərəfindən müəyyən edilmişdir.</w:t>
      </w:r>
      <w:r w:rsidR="00941160">
        <w:rPr>
          <w:i/>
          <w:sz w:val="20"/>
          <w:szCs w:val="20"/>
        </w:rPr>
        <w:tab/>
      </w:r>
    </w:p>
    <w:p w14:paraId="1DF36EE1" w14:textId="77777777" w:rsidR="00920865" w:rsidRPr="00787D6E" w:rsidRDefault="00920865" w:rsidP="00920865">
      <w:pPr>
        <w:tabs>
          <w:tab w:val="left" w:pos="567"/>
          <w:tab w:val="left" w:pos="851"/>
        </w:tabs>
        <w:ind w:firstLine="284"/>
        <w:jc w:val="right"/>
        <w:rPr>
          <w:b/>
          <w:sz w:val="24"/>
          <w:szCs w:val="24"/>
        </w:rPr>
      </w:pPr>
    </w:p>
    <w:p w14:paraId="1EF16E07" w14:textId="77777777" w:rsidR="00920865" w:rsidRPr="00787D6E" w:rsidRDefault="00100113" w:rsidP="00920865">
      <w:pPr>
        <w:tabs>
          <w:tab w:val="left" w:pos="567"/>
          <w:tab w:val="left" w:pos="851"/>
        </w:tabs>
        <w:ind w:firstLine="284"/>
        <w:jc w:val="both"/>
        <w:rPr>
          <w:sz w:val="24"/>
          <w:szCs w:val="24"/>
        </w:rPr>
      </w:pPr>
      <w:r>
        <w:rPr>
          <w:sz w:val="24"/>
          <w:szCs w:val="24"/>
        </w:rPr>
        <w:t>Təhlil illər üzrə ardıcıl aparıla bilər.</w:t>
      </w:r>
    </w:p>
    <w:p w14:paraId="2F16D68A" w14:textId="77777777" w:rsidR="00920865" w:rsidRPr="00787D6E" w:rsidRDefault="00920865" w:rsidP="00920865">
      <w:pPr>
        <w:pStyle w:val="a5"/>
        <w:tabs>
          <w:tab w:val="left" w:pos="567"/>
          <w:tab w:val="left" w:pos="851"/>
        </w:tabs>
        <w:ind w:left="0" w:firstLine="284"/>
        <w:jc w:val="both"/>
        <w:rPr>
          <w:sz w:val="24"/>
          <w:szCs w:val="24"/>
        </w:rPr>
      </w:pPr>
      <w:r w:rsidRPr="00787D6E">
        <w:rPr>
          <w:sz w:val="24"/>
          <w:szCs w:val="24"/>
        </w:rPr>
        <w:t>İdarəetmə xərclərinin əmtəəlik məhsulun həcminə nisbəti. Bu göstərici əmtəəlik məhsulun hər manatında idarəetmə xərclərinin neçə qəpik olmasını müəyyən edir. Əgər keçən il idarəetmə xərclərini İX</w:t>
      </w:r>
      <w:r w:rsidRPr="00787D6E">
        <w:rPr>
          <w:sz w:val="24"/>
          <w:szCs w:val="24"/>
          <w:vertAlign w:val="subscript"/>
        </w:rPr>
        <w:t xml:space="preserve">0, </w:t>
      </w:r>
      <w:r w:rsidR="002145F4">
        <w:rPr>
          <w:sz w:val="24"/>
          <w:szCs w:val="24"/>
        </w:rPr>
        <w:t>əmtəəlik məhsulu MK</w:t>
      </w:r>
      <w:r w:rsidRPr="00787D6E">
        <w:rPr>
          <w:sz w:val="24"/>
          <w:szCs w:val="24"/>
          <w:vertAlign w:val="subscript"/>
        </w:rPr>
        <w:t xml:space="preserve"> </w:t>
      </w:r>
      <w:r w:rsidRPr="00787D6E">
        <w:rPr>
          <w:sz w:val="24"/>
          <w:szCs w:val="24"/>
        </w:rPr>
        <w:t>kimi qeyd edəriksə, cari il üçün həmin göstəricilər müvafiq olaraq İX</w:t>
      </w:r>
      <w:r w:rsidRPr="00787D6E">
        <w:rPr>
          <w:sz w:val="24"/>
          <w:szCs w:val="24"/>
          <w:vertAlign w:val="subscript"/>
        </w:rPr>
        <w:t xml:space="preserve">1 </w:t>
      </w:r>
      <w:r w:rsidR="002145F4">
        <w:rPr>
          <w:sz w:val="24"/>
          <w:szCs w:val="24"/>
        </w:rPr>
        <w:t>və MC</w:t>
      </w:r>
      <w:r w:rsidRPr="00787D6E">
        <w:rPr>
          <w:sz w:val="24"/>
          <w:szCs w:val="24"/>
          <w:vertAlign w:val="subscript"/>
        </w:rPr>
        <w:t xml:space="preserve"> </w:t>
      </w:r>
      <w:r w:rsidRPr="00787D6E">
        <w:rPr>
          <w:sz w:val="24"/>
          <w:szCs w:val="24"/>
        </w:rPr>
        <w:t xml:space="preserve">olar. Elə olan halda, idarəetmə xərclərinin dinamikası baxımından </w:t>
      </w:r>
    </w:p>
    <w:p w14:paraId="1A31375D" w14:textId="77777777" w:rsidR="00920865" w:rsidRPr="00DA5594" w:rsidRDefault="007B009C" w:rsidP="00920865">
      <w:pPr>
        <w:pStyle w:val="a5"/>
        <w:tabs>
          <w:tab w:val="left" w:pos="567"/>
          <w:tab w:val="left" w:pos="851"/>
        </w:tabs>
        <w:ind w:left="0" w:firstLine="284"/>
        <w:jc w:val="center"/>
        <w:rPr>
          <w:sz w:val="20"/>
          <w:szCs w:val="20"/>
        </w:rPr>
      </w:pPr>
      <m:oMathPara>
        <m:oMath>
          <m:f>
            <m:fPr>
              <m:ctrlPr>
                <w:rPr>
                  <w:rFonts w:ascii="Cambria Math" w:hAnsi="Cambria Math"/>
                  <w:i/>
                  <w:sz w:val="20"/>
                  <w:szCs w:val="20"/>
                </w:rPr>
              </m:ctrlPr>
            </m:fPr>
            <m:num>
              <m:r>
                <w:rPr>
                  <w:rFonts w:ascii="Cambria Math" w:hAnsi="Cambria Math"/>
                  <w:sz w:val="20"/>
                  <w:szCs w:val="20"/>
                </w:rPr>
                <m:t>İ</m:t>
              </m:r>
              <m:sSub>
                <m:sSubPr>
                  <m:ctrlPr>
                    <w:rPr>
                      <w:rFonts w:ascii="Cambria Math" w:hAnsi="Cambria Math"/>
                      <w:i/>
                      <w:sz w:val="20"/>
                      <w:szCs w:val="20"/>
                    </w:rPr>
                  </m:ctrlPr>
                </m:sSubPr>
                <m:e>
                  <m:r>
                    <w:rPr>
                      <w:rFonts w:ascii="Cambria Math" w:hAnsi="Cambria Math"/>
                      <w:sz w:val="20"/>
                      <w:szCs w:val="20"/>
                    </w:rPr>
                    <m:t>X</m:t>
                  </m:r>
                </m:e>
                <m:sub>
                  <m:r>
                    <w:rPr>
                      <w:rFonts w:ascii="Cambria Math" w:hAnsi="Cambria Math"/>
                      <w:sz w:val="20"/>
                      <w:szCs w:val="20"/>
                    </w:rPr>
                    <m:t>0</m:t>
                  </m:r>
                </m:sub>
              </m:sSub>
            </m:num>
            <m:den>
              <m:r>
                <w:rPr>
                  <w:rFonts w:ascii="Cambria Math" w:hAnsi="Cambria Math"/>
                  <w:sz w:val="20"/>
                  <w:szCs w:val="20"/>
                </w:rPr>
                <m:t>İ</m:t>
              </m:r>
              <m:sSub>
                <m:sSubPr>
                  <m:ctrlPr>
                    <w:rPr>
                      <w:rFonts w:ascii="Cambria Math" w:hAnsi="Cambria Math"/>
                      <w:i/>
                      <w:sz w:val="20"/>
                      <w:szCs w:val="20"/>
                    </w:rPr>
                  </m:ctrlPr>
                </m:sSubPr>
                <m:e>
                  <m:r>
                    <w:rPr>
                      <w:rFonts w:ascii="Cambria Math" w:hAnsi="Cambria Math"/>
                      <w:sz w:val="20"/>
                      <w:szCs w:val="20"/>
                    </w:rPr>
                    <m:t>X</m:t>
                  </m:r>
                </m:e>
                <m:sub>
                  <m:r>
                    <w:rPr>
                      <w:rFonts w:ascii="Cambria Math" w:hAnsi="Cambria Math"/>
                      <w:sz w:val="20"/>
                      <w:szCs w:val="20"/>
                    </w:rPr>
                    <m:t>1</m:t>
                  </m:r>
                </m:sub>
              </m:sSub>
            </m:den>
          </m:f>
          <m:r>
            <w:rPr>
              <w:rFonts w:ascii="Cambria Math" w:hAnsi="Cambria Math"/>
              <w:sz w:val="20"/>
              <w:szCs w:val="20"/>
            </w:rPr>
            <m:t xml:space="preserve"> </m:t>
          </m:r>
          <m:nary>
            <m:naryPr>
              <m:chr m:val="∑"/>
              <m:limLoc m:val="undOvr"/>
              <m:ctrlPr>
                <w:rPr>
                  <w:rFonts w:ascii="Cambria Math" w:hAnsi="Cambria Math"/>
                  <w:i/>
                  <w:sz w:val="20"/>
                  <w:szCs w:val="20"/>
                </w:rPr>
              </m:ctrlPr>
            </m:naryPr>
            <m:sub>
              <m:r>
                <w:rPr>
                  <w:rFonts w:ascii="Cambria Math" w:hAnsi="Cambria Math"/>
                  <w:sz w:val="20"/>
                  <w:szCs w:val="20"/>
                </w:rPr>
                <m:t>i=0</m:t>
              </m:r>
            </m:sub>
            <m:sup>
              <m:r>
                <w:rPr>
                  <w:rFonts w:ascii="Cambria Math" w:hAnsi="Cambria Math"/>
                  <w:sz w:val="20"/>
                  <w:szCs w:val="20"/>
                </w:rPr>
                <m:t>n</m:t>
              </m:r>
            </m:sup>
            <m:e>
              <m:r>
                <w:rPr>
                  <w:rFonts w:ascii="Cambria Math" w:hAnsi="Cambria Math"/>
                  <w:sz w:val="20"/>
                  <w:szCs w:val="20"/>
                </w:rPr>
                <m:t xml:space="preserve"> </m:t>
              </m:r>
              <m:f>
                <m:fPr>
                  <m:ctrlPr>
                    <w:rPr>
                      <w:rFonts w:ascii="Cambria Math" w:hAnsi="Cambria Math"/>
                      <w:i/>
                      <w:sz w:val="20"/>
                      <w:szCs w:val="20"/>
                    </w:rPr>
                  </m:ctrlPr>
                </m:fPr>
                <m:num>
                  <m:r>
                    <w:rPr>
                      <w:rFonts w:ascii="Cambria Math" w:hAnsi="Cambria Math"/>
                      <w:sz w:val="20"/>
                      <w:szCs w:val="20"/>
                    </w:rPr>
                    <m:t>MCi</m:t>
                  </m:r>
                </m:num>
                <m:den>
                  <m:r>
                    <w:rPr>
                      <w:rFonts w:ascii="Cambria Math" w:hAnsi="Cambria Math"/>
                      <w:sz w:val="20"/>
                      <w:szCs w:val="20"/>
                    </w:rPr>
                    <m:t>MKi</m:t>
                  </m:r>
                </m:den>
              </m:f>
            </m:e>
          </m:nary>
          <m:r>
            <w:rPr>
              <w:rFonts w:ascii="Cambria Math" w:hAnsi="Cambria Math"/>
              <w:sz w:val="20"/>
              <w:szCs w:val="20"/>
            </w:rPr>
            <m:t xml:space="preserve"> &gt;1</m:t>
          </m:r>
        </m:oMath>
      </m:oMathPara>
    </w:p>
    <w:p w14:paraId="6D25AC58" w14:textId="77777777" w:rsidR="00920865" w:rsidRPr="00787D6E" w:rsidRDefault="002D16E7" w:rsidP="00920865">
      <w:pPr>
        <w:pStyle w:val="a5"/>
        <w:tabs>
          <w:tab w:val="left" w:pos="567"/>
          <w:tab w:val="left" w:pos="851"/>
        </w:tabs>
        <w:ind w:left="0" w:firstLine="284"/>
        <w:jc w:val="right"/>
        <w:rPr>
          <w:sz w:val="24"/>
          <w:szCs w:val="24"/>
        </w:rPr>
      </w:pPr>
      <w:r>
        <w:rPr>
          <w:sz w:val="24"/>
          <w:szCs w:val="24"/>
        </w:rPr>
        <w:t>Formula 2</w:t>
      </w:r>
      <w:r w:rsidR="00920865" w:rsidRPr="00787D6E">
        <w:rPr>
          <w:sz w:val="24"/>
          <w:szCs w:val="24"/>
        </w:rPr>
        <w:t>.</w:t>
      </w:r>
    </w:p>
    <w:p w14:paraId="5951A9B2" w14:textId="77777777" w:rsidR="00920865" w:rsidRPr="00787D6E" w:rsidRDefault="00920865" w:rsidP="00920865">
      <w:pPr>
        <w:pStyle w:val="a5"/>
        <w:tabs>
          <w:tab w:val="left" w:pos="567"/>
          <w:tab w:val="left" w:pos="851"/>
        </w:tabs>
        <w:ind w:left="0" w:firstLine="284"/>
        <w:rPr>
          <w:i/>
          <w:sz w:val="20"/>
          <w:szCs w:val="20"/>
        </w:rPr>
      </w:pPr>
      <w:r w:rsidRPr="00787D6E">
        <w:rPr>
          <w:i/>
          <w:sz w:val="20"/>
          <w:szCs w:val="20"/>
        </w:rPr>
        <w:t>Mənbəə: müəllif tərəfindən müəyyən edilmişdir.</w:t>
      </w:r>
    </w:p>
    <w:p w14:paraId="2CE80A13" w14:textId="77777777" w:rsidR="00920865" w:rsidRPr="00787D6E" w:rsidRDefault="00920865" w:rsidP="00920865">
      <w:pPr>
        <w:pStyle w:val="a5"/>
        <w:tabs>
          <w:tab w:val="left" w:pos="567"/>
          <w:tab w:val="left" w:pos="851"/>
        </w:tabs>
        <w:ind w:left="0" w:firstLine="284"/>
        <w:jc w:val="right"/>
        <w:rPr>
          <w:i/>
          <w:sz w:val="20"/>
          <w:szCs w:val="20"/>
        </w:rPr>
      </w:pPr>
    </w:p>
    <w:p w14:paraId="5CD750C5" w14:textId="77777777" w:rsidR="00920865" w:rsidRPr="00787D6E" w:rsidRDefault="00920865" w:rsidP="00920865">
      <w:pPr>
        <w:pStyle w:val="a5"/>
        <w:tabs>
          <w:tab w:val="left" w:pos="567"/>
          <w:tab w:val="left" w:pos="851"/>
        </w:tabs>
        <w:ind w:left="0" w:firstLine="284"/>
        <w:jc w:val="both"/>
        <w:rPr>
          <w:sz w:val="24"/>
          <w:szCs w:val="24"/>
        </w:rPr>
      </w:pPr>
      <w:r w:rsidRPr="00787D6E">
        <w:rPr>
          <w:sz w:val="24"/>
          <w:szCs w:val="24"/>
        </w:rPr>
        <w:t>bərabərsizliyi idarəçilik baxımından iqtisadi səmərəliliyi əks etdirir</w:t>
      </w:r>
      <w:r>
        <w:rPr>
          <w:sz w:val="24"/>
          <w:szCs w:val="24"/>
        </w:rPr>
        <w:t>.</w:t>
      </w:r>
      <w:r w:rsidRPr="00787D6E">
        <w:rPr>
          <w:sz w:val="24"/>
          <w:szCs w:val="24"/>
        </w:rPr>
        <w:t xml:space="preserve"> Yuxarıda qeyd olunan meyarlar üzrə təşkilati strukturun təhlil edilməsi idarəetmə aparatı və ya funksional struktur vahidlərinin nəticəyönümlü idarəçilik fəaliyyətini qiymət</w:t>
      </w:r>
      <w:r w:rsidRPr="00787D6E">
        <w:rPr>
          <w:sz w:val="24"/>
          <w:szCs w:val="24"/>
        </w:rPr>
        <w:softHyphen/>
        <w:t>ləndirməyə imkan verir. Yəni bu riyazi – iqtisadi metodları tətbiq etməklə, idarəetmə strukturunun təşkilatın fəaliyyətinin nəticələrinə təsir dərəcələrini ölçmək olur. Bu cür ölçmələri illər üzrə aparmaqla idarəetmə aparatının nəticəyönümlü fəaliyyətinin dinamikasını dövrü olaraq qiymət</w:t>
      </w:r>
      <w:r w:rsidRPr="00787D6E">
        <w:rPr>
          <w:sz w:val="24"/>
          <w:szCs w:val="24"/>
        </w:rPr>
        <w:softHyphen/>
        <w:t>lən</w:t>
      </w:r>
      <w:r w:rsidRPr="00787D6E">
        <w:rPr>
          <w:sz w:val="24"/>
          <w:szCs w:val="24"/>
        </w:rPr>
        <w:softHyphen/>
        <w:t>dir</w:t>
      </w:r>
      <w:r w:rsidRPr="00787D6E">
        <w:rPr>
          <w:sz w:val="24"/>
          <w:szCs w:val="24"/>
        </w:rPr>
        <w:softHyphen/>
        <w:t>mək mümkündür..</w:t>
      </w:r>
    </w:p>
    <w:p w14:paraId="4B42758D" w14:textId="77777777" w:rsidR="00920865" w:rsidRPr="00787D6E" w:rsidRDefault="00920865" w:rsidP="00920865">
      <w:pPr>
        <w:pStyle w:val="a3"/>
        <w:tabs>
          <w:tab w:val="left" w:pos="567"/>
          <w:tab w:val="left" w:pos="851"/>
        </w:tabs>
        <w:ind w:left="0" w:firstLine="284"/>
        <w:jc w:val="both"/>
        <w:rPr>
          <w:sz w:val="24"/>
          <w:szCs w:val="24"/>
        </w:rPr>
      </w:pPr>
      <w:r w:rsidRPr="00787D6E">
        <w:rPr>
          <w:sz w:val="24"/>
          <w:szCs w:val="24"/>
        </w:rPr>
        <w:t>Sənaye müəssisələrinin nəzarət sistemini 5 əsas nəzarət bloklarından ibarət hesab edirik.</w:t>
      </w:r>
    </w:p>
    <w:p w14:paraId="4FA46FD9" w14:textId="77777777" w:rsidR="00920865" w:rsidRPr="00787D6E" w:rsidRDefault="00EE7617" w:rsidP="00920865">
      <w:pPr>
        <w:pStyle w:val="a5"/>
        <w:numPr>
          <w:ilvl w:val="1"/>
          <w:numId w:val="6"/>
        </w:numPr>
        <w:tabs>
          <w:tab w:val="left" w:pos="567"/>
          <w:tab w:val="left" w:pos="851"/>
          <w:tab w:val="left" w:pos="1135"/>
        </w:tabs>
        <w:ind w:left="0" w:firstLine="284"/>
        <w:jc w:val="both"/>
        <w:rPr>
          <w:sz w:val="24"/>
          <w:szCs w:val="24"/>
        </w:rPr>
      </w:pPr>
      <w:r>
        <w:rPr>
          <w:sz w:val="24"/>
          <w:szCs w:val="24"/>
        </w:rPr>
        <w:t>Korporativ nəzarət bloku.</w:t>
      </w:r>
    </w:p>
    <w:p w14:paraId="7263B890" w14:textId="77777777" w:rsidR="00920865" w:rsidRPr="00787D6E" w:rsidRDefault="00EE7617" w:rsidP="00920865">
      <w:pPr>
        <w:pStyle w:val="a5"/>
        <w:numPr>
          <w:ilvl w:val="1"/>
          <w:numId w:val="6"/>
        </w:numPr>
        <w:tabs>
          <w:tab w:val="left" w:pos="567"/>
          <w:tab w:val="left" w:pos="851"/>
          <w:tab w:val="left" w:pos="1136"/>
        </w:tabs>
        <w:ind w:left="0" w:firstLine="284"/>
        <w:jc w:val="both"/>
        <w:rPr>
          <w:sz w:val="24"/>
          <w:szCs w:val="24"/>
        </w:rPr>
      </w:pPr>
      <w:r>
        <w:rPr>
          <w:sz w:val="24"/>
          <w:szCs w:val="24"/>
        </w:rPr>
        <w:t>Müstəqil nəzarət bloku.</w:t>
      </w:r>
    </w:p>
    <w:p w14:paraId="76AC5941" w14:textId="77777777" w:rsidR="00920865" w:rsidRPr="00787D6E" w:rsidRDefault="00920865" w:rsidP="00920865">
      <w:pPr>
        <w:pStyle w:val="a5"/>
        <w:numPr>
          <w:ilvl w:val="1"/>
          <w:numId w:val="6"/>
        </w:numPr>
        <w:tabs>
          <w:tab w:val="left" w:pos="567"/>
          <w:tab w:val="left" w:pos="851"/>
          <w:tab w:val="left" w:pos="1136"/>
        </w:tabs>
        <w:ind w:left="0" w:firstLine="284"/>
        <w:jc w:val="both"/>
        <w:rPr>
          <w:sz w:val="24"/>
          <w:szCs w:val="24"/>
        </w:rPr>
      </w:pPr>
      <w:r w:rsidRPr="00787D6E">
        <w:rPr>
          <w:sz w:val="24"/>
          <w:szCs w:val="24"/>
        </w:rPr>
        <w:t>İctimai nəzarət bloku.</w:t>
      </w:r>
    </w:p>
    <w:p w14:paraId="4CE91703" w14:textId="77777777" w:rsidR="00920865" w:rsidRPr="00787D6E" w:rsidRDefault="00920865" w:rsidP="00920865">
      <w:pPr>
        <w:pStyle w:val="a5"/>
        <w:numPr>
          <w:ilvl w:val="1"/>
          <w:numId w:val="6"/>
        </w:numPr>
        <w:tabs>
          <w:tab w:val="left" w:pos="567"/>
          <w:tab w:val="left" w:pos="851"/>
          <w:tab w:val="left" w:pos="1136"/>
        </w:tabs>
        <w:ind w:left="0" w:firstLine="284"/>
        <w:jc w:val="both"/>
        <w:rPr>
          <w:sz w:val="24"/>
          <w:szCs w:val="24"/>
        </w:rPr>
      </w:pPr>
      <w:r w:rsidRPr="00787D6E">
        <w:rPr>
          <w:sz w:val="24"/>
          <w:szCs w:val="24"/>
        </w:rPr>
        <w:t>Keyfiyyət təminatı bloku.</w:t>
      </w:r>
    </w:p>
    <w:p w14:paraId="2524A66F" w14:textId="77777777" w:rsidR="00920865" w:rsidRPr="00787D6E" w:rsidRDefault="00920865" w:rsidP="00920865">
      <w:pPr>
        <w:pStyle w:val="a5"/>
        <w:numPr>
          <w:ilvl w:val="1"/>
          <w:numId w:val="6"/>
        </w:numPr>
        <w:tabs>
          <w:tab w:val="left" w:pos="567"/>
          <w:tab w:val="left" w:pos="851"/>
          <w:tab w:val="left" w:pos="1136"/>
        </w:tabs>
        <w:ind w:left="0" w:firstLine="284"/>
        <w:jc w:val="both"/>
        <w:rPr>
          <w:sz w:val="24"/>
          <w:szCs w:val="24"/>
        </w:rPr>
      </w:pPr>
      <w:r w:rsidRPr="00787D6E">
        <w:rPr>
          <w:sz w:val="24"/>
          <w:szCs w:val="24"/>
        </w:rPr>
        <w:t>İnzibati nəzarət bloku.</w:t>
      </w:r>
    </w:p>
    <w:p w14:paraId="0A11A9B9" w14:textId="77777777" w:rsidR="00920865" w:rsidRDefault="00920865" w:rsidP="00920865">
      <w:pPr>
        <w:pStyle w:val="a3"/>
        <w:tabs>
          <w:tab w:val="left" w:pos="567"/>
          <w:tab w:val="left" w:pos="851"/>
        </w:tabs>
        <w:ind w:left="0" w:firstLine="284"/>
        <w:jc w:val="both"/>
        <w:rPr>
          <w:sz w:val="24"/>
          <w:szCs w:val="24"/>
          <w:lang w:val="az-Latn-AZ"/>
        </w:rPr>
      </w:pPr>
      <w:r w:rsidRPr="00787D6E">
        <w:rPr>
          <w:sz w:val="24"/>
          <w:szCs w:val="24"/>
        </w:rPr>
        <w:t>Bu sistem nəinki şirkətin daxili mühitini, habelə ətraf mühitlə münasibətlərini nəzarətin obyektinə çevirə bilir. Q</w:t>
      </w:r>
      <w:r w:rsidRPr="00787D6E">
        <w:rPr>
          <w:sz w:val="24"/>
          <w:szCs w:val="24"/>
          <w:lang w:val="az-Latn-AZ"/>
        </w:rPr>
        <w:t>eyd olunan parametrlər ayrı-ayrı müəssisələrdə təşkilati strukturların və idarəetmə fəaliyyətinin formalaşdırılması, nəzarət strukturlarının modernləş</w:t>
      </w:r>
      <w:r w:rsidRPr="00787D6E">
        <w:rPr>
          <w:sz w:val="24"/>
          <w:szCs w:val="24"/>
          <w:lang w:val="az-Latn-AZ"/>
        </w:rPr>
        <w:softHyphen/>
        <w:t>diril</w:t>
      </w:r>
      <w:r w:rsidRPr="00787D6E">
        <w:rPr>
          <w:sz w:val="24"/>
          <w:szCs w:val="24"/>
          <w:lang w:val="az-Latn-AZ"/>
        </w:rPr>
        <w:softHyphen/>
        <w:t>məsi məqsədi ilə idarəçilik parametrlərinin müqayisəli təhlil olunmasını, həmin para</w:t>
      </w:r>
      <w:r w:rsidRPr="00787D6E">
        <w:rPr>
          <w:sz w:val="24"/>
          <w:szCs w:val="24"/>
          <w:lang w:val="az-Latn-AZ"/>
        </w:rPr>
        <w:softHyphen/>
        <w:t>metr</w:t>
      </w:r>
      <w:r w:rsidRPr="00787D6E">
        <w:rPr>
          <w:sz w:val="24"/>
          <w:szCs w:val="24"/>
          <w:lang w:val="az-Latn-AZ"/>
        </w:rPr>
        <w:softHyphen/>
        <w:t xml:space="preserve">lər üzrə qiymətləndirmələr aparılmasını tələb edir. </w:t>
      </w:r>
    </w:p>
    <w:p w14:paraId="62A8D6ED" w14:textId="77777777" w:rsidR="00FE7676" w:rsidRPr="00787D6E" w:rsidRDefault="00FE7676" w:rsidP="00FE7676">
      <w:pPr>
        <w:tabs>
          <w:tab w:val="left" w:pos="567"/>
          <w:tab w:val="left" w:pos="851"/>
        </w:tabs>
        <w:ind w:firstLine="284"/>
        <w:jc w:val="both"/>
        <w:rPr>
          <w:sz w:val="24"/>
          <w:szCs w:val="24"/>
          <w:lang w:val="az-Latn-AZ"/>
        </w:rPr>
      </w:pPr>
      <w:r w:rsidRPr="00787D6E">
        <w:rPr>
          <w:sz w:val="24"/>
          <w:szCs w:val="24"/>
          <w:lang w:val="az-Latn-AZ"/>
        </w:rPr>
        <w:t>Dünyada sürətlə gedən sənayeləşmə prosesi bu sahədə strateji planlaşdırmanın yeni modelinin formalaşdırılması və tətbiqini tələb edir. Bu model müəssisələrin inkişaf konsepsiyalarına əsaslanır. S</w:t>
      </w:r>
      <w:r w:rsidR="002145F4">
        <w:rPr>
          <w:sz w:val="24"/>
          <w:szCs w:val="24"/>
          <w:lang w:val="az-Latn-AZ"/>
        </w:rPr>
        <w:t>trateji planlaşdırma</w:t>
      </w:r>
      <w:r w:rsidRPr="00787D6E">
        <w:rPr>
          <w:sz w:val="24"/>
          <w:szCs w:val="24"/>
          <w:lang w:val="az-Latn-AZ"/>
        </w:rPr>
        <w:t xml:space="preserve"> strateji inkişaf konsep</w:t>
      </w:r>
      <w:r w:rsidRPr="00787D6E">
        <w:rPr>
          <w:sz w:val="24"/>
          <w:szCs w:val="24"/>
          <w:lang w:val="az-Latn-AZ"/>
        </w:rPr>
        <w:softHyphen/>
        <w:t>si</w:t>
      </w:r>
      <w:r w:rsidRPr="00787D6E">
        <w:rPr>
          <w:sz w:val="24"/>
          <w:szCs w:val="24"/>
          <w:lang w:val="az-Latn-AZ"/>
        </w:rPr>
        <w:softHyphen/>
        <w:t>ya</w:t>
      </w:r>
      <w:r w:rsidRPr="00787D6E">
        <w:rPr>
          <w:sz w:val="24"/>
          <w:szCs w:val="24"/>
          <w:lang w:val="az-Latn-AZ"/>
        </w:rPr>
        <w:softHyphen/>
        <w:t>larını özündə əks etdirməklə, müəssisənin rəqabətə davamlı və dayanıqlı fəaliyyətini təmin etməyi bacarmalıdır.</w:t>
      </w:r>
    </w:p>
    <w:p w14:paraId="024A2F33" w14:textId="77777777" w:rsidR="00FE7676" w:rsidRDefault="00FE7676" w:rsidP="00920865">
      <w:pPr>
        <w:pStyle w:val="a3"/>
        <w:tabs>
          <w:tab w:val="left" w:pos="567"/>
          <w:tab w:val="left" w:pos="851"/>
        </w:tabs>
        <w:ind w:left="0" w:firstLine="284"/>
        <w:jc w:val="both"/>
        <w:rPr>
          <w:sz w:val="24"/>
          <w:szCs w:val="24"/>
          <w:lang w:val="az-Latn-AZ"/>
        </w:rPr>
      </w:pPr>
    </w:p>
    <w:p w14:paraId="7301569F" w14:textId="77777777" w:rsidR="00FE7676" w:rsidRPr="00787D6E" w:rsidRDefault="00FE7676" w:rsidP="00920865">
      <w:pPr>
        <w:pStyle w:val="a3"/>
        <w:tabs>
          <w:tab w:val="left" w:pos="567"/>
          <w:tab w:val="left" w:pos="851"/>
        </w:tabs>
        <w:ind w:left="0" w:firstLine="284"/>
        <w:jc w:val="both"/>
        <w:rPr>
          <w:sz w:val="24"/>
          <w:szCs w:val="24"/>
          <w:lang w:val="az-Latn-AZ"/>
        </w:rPr>
      </w:pPr>
    </w:p>
    <w:p w14:paraId="1564FA38" w14:textId="77777777" w:rsidR="00920865" w:rsidRPr="00787D6E" w:rsidRDefault="00920865" w:rsidP="00920865">
      <w:pPr>
        <w:tabs>
          <w:tab w:val="left" w:pos="567"/>
          <w:tab w:val="left" w:pos="851"/>
        </w:tabs>
        <w:ind w:firstLine="284"/>
        <w:jc w:val="right"/>
        <w:rPr>
          <w:b/>
          <w:sz w:val="24"/>
          <w:szCs w:val="24"/>
          <w:lang w:val="az-Latn-AZ"/>
        </w:rPr>
      </w:pPr>
      <w:r w:rsidRPr="00787D6E">
        <w:rPr>
          <w:b/>
          <w:sz w:val="24"/>
          <w:szCs w:val="24"/>
          <w:lang w:val="az-Latn-AZ"/>
        </w:rPr>
        <w:t>Cədvəl 8.</w:t>
      </w:r>
    </w:p>
    <w:p w14:paraId="5DDFE27A" w14:textId="77777777" w:rsidR="00920865" w:rsidRPr="00787D6E" w:rsidRDefault="00920865" w:rsidP="00920865">
      <w:pPr>
        <w:tabs>
          <w:tab w:val="left" w:pos="567"/>
          <w:tab w:val="left" w:pos="851"/>
        </w:tabs>
        <w:ind w:firstLine="284"/>
        <w:jc w:val="center"/>
        <w:rPr>
          <w:b/>
          <w:sz w:val="24"/>
          <w:szCs w:val="24"/>
          <w:lang w:val="az-Latn-AZ"/>
        </w:rPr>
      </w:pPr>
      <w:r w:rsidRPr="00787D6E">
        <w:rPr>
          <w:b/>
          <w:sz w:val="24"/>
          <w:szCs w:val="24"/>
          <w:lang w:val="az-Latn-AZ"/>
        </w:rPr>
        <w:t>Müxtəlif yanaşma sistemlərinə əsaslanan müasir strateji planlama modeli</w:t>
      </w:r>
    </w:p>
    <w:p w14:paraId="71003BA2" w14:textId="77777777" w:rsidR="00920865" w:rsidRPr="00787D6E" w:rsidRDefault="00920865" w:rsidP="00920865">
      <w:pPr>
        <w:tabs>
          <w:tab w:val="left" w:pos="567"/>
          <w:tab w:val="left" w:pos="851"/>
        </w:tabs>
        <w:ind w:firstLine="284"/>
        <w:jc w:val="center"/>
        <w:rPr>
          <w:sz w:val="10"/>
          <w:szCs w:val="10"/>
          <w:lang w:val="az-Latn-AZ"/>
        </w:rPr>
      </w:pPr>
    </w:p>
    <w:tbl>
      <w:tblPr>
        <w:tblW w:w="6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8"/>
        <w:gridCol w:w="2402"/>
        <w:gridCol w:w="2395"/>
      </w:tblGrid>
      <w:tr w:rsidR="00920865" w:rsidRPr="00787D6E" w14:paraId="2B3A717B" w14:textId="77777777" w:rsidTr="009F6C1C">
        <w:tc>
          <w:tcPr>
            <w:tcW w:w="1988" w:type="dxa"/>
          </w:tcPr>
          <w:p w14:paraId="30FCA379" w14:textId="77777777" w:rsidR="00920865" w:rsidRPr="00787D6E" w:rsidRDefault="00920865" w:rsidP="009F6C1C">
            <w:pPr>
              <w:tabs>
                <w:tab w:val="left" w:pos="567"/>
                <w:tab w:val="left" w:pos="851"/>
              </w:tabs>
              <w:rPr>
                <w:b/>
                <w:sz w:val="18"/>
                <w:szCs w:val="18"/>
                <w:lang w:val="az-Latn-AZ"/>
              </w:rPr>
            </w:pPr>
            <w:r w:rsidRPr="00787D6E">
              <w:rPr>
                <w:b/>
                <w:sz w:val="18"/>
                <w:szCs w:val="18"/>
                <w:lang w:val="az-Latn-AZ"/>
              </w:rPr>
              <w:t>Strateji planlamanın mərhələləri</w:t>
            </w:r>
          </w:p>
        </w:tc>
        <w:tc>
          <w:tcPr>
            <w:tcW w:w="2402" w:type="dxa"/>
          </w:tcPr>
          <w:p w14:paraId="671828E7" w14:textId="77777777" w:rsidR="00920865" w:rsidRPr="00787D6E" w:rsidRDefault="00920865" w:rsidP="009F6C1C">
            <w:pPr>
              <w:tabs>
                <w:tab w:val="left" w:pos="567"/>
                <w:tab w:val="left" w:pos="851"/>
              </w:tabs>
              <w:rPr>
                <w:b/>
                <w:sz w:val="18"/>
                <w:szCs w:val="18"/>
                <w:lang w:val="az-Latn-AZ"/>
              </w:rPr>
            </w:pPr>
            <w:r w:rsidRPr="00787D6E">
              <w:rPr>
                <w:b/>
                <w:sz w:val="18"/>
                <w:szCs w:val="18"/>
                <w:lang w:val="az-Latn-AZ"/>
              </w:rPr>
              <w:t>Strateji məqsədlər</w:t>
            </w:r>
          </w:p>
        </w:tc>
        <w:tc>
          <w:tcPr>
            <w:tcW w:w="2395" w:type="dxa"/>
          </w:tcPr>
          <w:p w14:paraId="24E61EDB" w14:textId="77777777" w:rsidR="00920865" w:rsidRPr="00787D6E" w:rsidRDefault="00920865" w:rsidP="009F6C1C">
            <w:pPr>
              <w:tabs>
                <w:tab w:val="left" w:pos="567"/>
                <w:tab w:val="left" w:pos="851"/>
              </w:tabs>
              <w:rPr>
                <w:b/>
                <w:sz w:val="18"/>
                <w:szCs w:val="18"/>
                <w:lang w:val="az-Latn-AZ"/>
              </w:rPr>
            </w:pPr>
            <w:r w:rsidRPr="00787D6E">
              <w:rPr>
                <w:b/>
                <w:sz w:val="18"/>
                <w:szCs w:val="18"/>
                <w:lang w:val="az-Latn-AZ"/>
              </w:rPr>
              <w:t>Strateji məqsədlərin dəstəklənməsi</w:t>
            </w:r>
          </w:p>
        </w:tc>
      </w:tr>
      <w:tr w:rsidR="00920865" w:rsidRPr="00787D6E" w14:paraId="63C189B9" w14:textId="77777777" w:rsidTr="009F6C1C">
        <w:tc>
          <w:tcPr>
            <w:tcW w:w="1988" w:type="dxa"/>
          </w:tcPr>
          <w:p w14:paraId="7C203ED1" w14:textId="77777777" w:rsidR="00920865" w:rsidRPr="00787D6E" w:rsidRDefault="00920865" w:rsidP="009F6C1C">
            <w:pPr>
              <w:tabs>
                <w:tab w:val="left" w:pos="567"/>
                <w:tab w:val="left" w:pos="851"/>
              </w:tabs>
              <w:rPr>
                <w:b/>
                <w:sz w:val="18"/>
                <w:szCs w:val="18"/>
                <w:lang w:val="az-Latn-AZ"/>
              </w:rPr>
            </w:pPr>
            <w:r w:rsidRPr="00787D6E">
              <w:rPr>
                <w:b/>
                <w:sz w:val="18"/>
                <w:szCs w:val="18"/>
                <w:lang w:val="az-Latn-AZ"/>
              </w:rPr>
              <w:t>İlkin təhlil</w:t>
            </w:r>
          </w:p>
        </w:tc>
        <w:tc>
          <w:tcPr>
            <w:tcW w:w="2402" w:type="dxa"/>
          </w:tcPr>
          <w:p w14:paraId="7C16CE89" w14:textId="77777777" w:rsidR="00920865" w:rsidRPr="00787D6E" w:rsidRDefault="00920865" w:rsidP="009F6C1C">
            <w:pPr>
              <w:tabs>
                <w:tab w:val="left" w:pos="567"/>
                <w:tab w:val="left" w:pos="851"/>
              </w:tabs>
              <w:rPr>
                <w:sz w:val="18"/>
                <w:szCs w:val="18"/>
                <w:lang w:val="az-Latn-AZ"/>
              </w:rPr>
            </w:pPr>
            <w:r w:rsidRPr="00787D6E">
              <w:rPr>
                <w:sz w:val="18"/>
                <w:szCs w:val="18"/>
                <w:lang w:val="az-Latn-AZ"/>
              </w:rPr>
              <w:t>Bazar tələbatının müəyyən olunması</w:t>
            </w:r>
          </w:p>
        </w:tc>
        <w:tc>
          <w:tcPr>
            <w:tcW w:w="2395" w:type="dxa"/>
          </w:tcPr>
          <w:p w14:paraId="11FE4C4B" w14:textId="77777777" w:rsidR="00920865" w:rsidRPr="00787D6E" w:rsidRDefault="00920865" w:rsidP="009F6C1C">
            <w:pPr>
              <w:tabs>
                <w:tab w:val="left" w:pos="567"/>
                <w:tab w:val="left" w:pos="851"/>
              </w:tabs>
              <w:rPr>
                <w:sz w:val="18"/>
                <w:szCs w:val="18"/>
                <w:lang w:val="az-Latn-AZ"/>
              </w:rPr>
            </w:pPr>
            <w:r w:rsidRPr="00787D6E">
              <w:rPr>
                <w:sz w:val="18"/>
                <w:szCs w:val="18"/>
                <w:lang w:val="az-Latn-AZ"/>
              </w:rPr>
              <w:t>Bazar araşdırmaları</w:t>
            </w:r>
          </w:p>
        </w:tc>
      </w:tr>
      <w:tr w:rsidR="00920865" w:rsidRPr="00787D6E" w14:paraId="3374F9F9" w14:textId="77777777" w:rsidTr="009F6C1C">
        <w:tc>
          <w:tcPr>
            <w:tcW w:w="1988" w:type="dxa"/>
          </w:tcPr>
          <w:p w14:paraId="12CD6C0E" w14:textId="77777777" w:rsidR="00920865" w:rsidRPr="00787D6E" w:rsidRDefault="00920865" w:rsidP="009F6C1C">
            <w:pPr>
              <w:tabs>
                <w:tab w:val="left" w:pos="567"/>
                <w:tab w:val="left" w:pos="851"/>
              </w:tabs>
              <w:rPr>
                <w:b/>
                <w:sz w:val="18"/>
                <w:szCs w:val="18"/>
                <w:lang w:val="az-Latn-AZ"/>
              </w:rPr>
            </w:pPr>
            <w:r w:rsidRPr="00787D6E">
              <w:rPr>
                <w:b/>
                <w:sz w:val="18"/>
                <w:szCs w:val="18"/>
                <w:lang w:val="az-Latn-AZ"/>
              </w:rPr>
              <w:t>Korporativ strategiyanın müəyyən olunması</w:t>
            </w:r>
          </w:p>
        </w:tc>
        <w:tc>
          <w:tcPr>
            <w:tcW w:w="2402" w:type="dxa"/>
          </w:tcPr>
          <w:p w14:paraId="6DB71380" w14:textId="77777777" w:rsidR="00920865" w:rsidRPr="00787D6E" w:rsidRDefault="00920865" w:rsidP="009F6C1C">
            <w:pPr>
              <w:tabs>
                <w:tab w:val="left" w:pos="567"/>
                <w:tab w:val="left" w:pos="851"/>
              </w:tabs>
              <w:rPr>
                <w:sz w:val="18"/>
                <w:szCs w:val="18"/>
                <w:lang w:val="az-Latn-AZ"/>
              </w:rPr>
            </w:pPr>
            <w:r w:rsidRPr="00787D6E">
              <w:rPr>
                <w:sz w:val="18"/>
                <w:szCs w:val="18"/>
                <w:lang w:val="az-Latn-AZ"/>
              </w:rPr>
              <w:t>Fundamental, problemyönümlü, nəticəyönümlü, diferensial, mövqeləndirmə strategiyası</w:t>
            </w:r>
          </w:p>
        </w:tc>
        <w:tc>
          <w:tcPr>
            <w:tcW w:w="2395" w:type="dxa"/>
          </w:tcPr>
          <w:p w14:paraId="2373FB1B" w14:textId="77777777" w:rsidR="00920865" w:rsidRPr="00787D6E" w:rsidRDefault="00FE7676" w:rsidP="009F6C1C">
            <w:pPr>
              <w:tabs>
                <w:tab w:val="left" w:pos="567"/>
                <w:tab w:val="left" w:pos="851"/>
              </w:tabs>
              <w:rPr>
                <w:sz w:val="18"/>
                <w:szCs w:val="18"/>
                <w:lang w:val="az-Latn-AZ"/>
              </w:rPr>
            </w:pPr>
            <w:r w:rsidRPr="00787D6E">
              <w:rPr>
                <w:sz w:val="18"/>
                <w:szCs w:val="18"/>
                <w:lang w:val="az-Latn-AZ"/>
              </w:rPr>
              <w:t xml:space="preserve">Ümumfirma </w:t>
            </w:r>
            <w:r w:rsidR="00920865" w:rsidRPr="00787D6E">
              <w:rPr>
                <w:sz w:val="18"/>
                <w:szCs w:val="18"/>
                <w:lang w:val="az-Latn-AZ"/>
              </w:rPr>
              <w:t xml:space="preserve">strategiyası </w:t>
            </w:r>
            <w:r w:rsidR="00920865">
              <w:rPr>
                <w:sz w:val="18"/>
                <w:szCs w:val="18"/>
                <w:lang w:val="az-Latn-AZ"/>
              </w:rPr>
              <w:t>və missiya -</w:t>
            </w:r>
            <w:r w:rsidR="00920865" w:rsidRPr="00787D6E">
              <w:rPr>
                <w:sz w:val="18"/>
                <w:szCs w:val="18"/>
                <w:lang w:val="az-Latn-AZ"/>
              </w:rPr>
              <w:t xml:space="preserve"> vizionun </w:t>
            </w:r>
            <w:r w:rsidR="00920865">
              <w:rPr>
                <w:sz w:val="18"/>
                <w:szCs w:val="18"/>
                <w:lang w:val="az-Latn-AZ"/>
              </w:rPr>
              <w:t>müəyyən olunması</w:t>
            </w:r>
          </w:p>
        </w:tc>
      </w:tr>
      <w:tr w:rsidR="00920865" w:rsidRPr="00787D6E" w14:paraId="7E4D74DB" w14:textId="77777777" w:rsidTr="009F6C1C">
        <w:tc>
          <w:tcPr>
            <w:tcW w:w="1988" w:type="dxa"/>
          </w:tcPr>
          <w:p w14:paraId="29A6A405" w14:textId="77777777" w:rsidR="00920865" w:rsidRPr="00787D6E" w:rsidRDefault="00920865" w:rsidP="009F6C1C">
            <w:pPr>
              <w:tabs>
                <w:tab w:val="left" w:pos="567"/>
                <w:tab w:val="left" w:pos="851"/>
              </w:tabs>
              <w:rPr>
                <w:b/>
                <w:sz w:val="18"/>
                <w:szCs w:val="18"/>
                <w:lang w:val="az-Latn-AZ"/>
              </w:rPr>
            </w:pPr>
            <w:r w:rsidRPr="00787D6E">
              <w:rPr>
                <w:b/>
                <w:sz w:val="18"/>
                <w:szCs w:val="18"/>
                <w:lang w:val="az-Latn-AZ"/>
              </w:rPr>
              <w:t>Strateji təhlil</w:t>
            </w:r>
          </w:p>
        </w:tc>
        <w:tc>
          <w:tcPr>
            <w:tcW w:w="2402" w:type="dxa"/>
          </w:tcPr>
          <w:p w14:paraId="78EF1021" w14:textId="77777777" w:rsidR="00920865" w:rsidRPr="00787D6E" w:rsidRDefault="00920865" w:rsidP="009F6C1C">
            <w:pPr>
              <w:tabs>
                <w:tab w:val="left" w:pos="567"/>
                <w:tab w:val="left" w:pos="851"/>
              </w:tabs>
              <w:rPr>
                <w:sz w:val="18"/>
                <w:szCs w:val="18"/>
                <w:lang w:val="az-Latn-AZ"/>
              </w:rPr>
            </w:pPr>
            <w:r w:rsidRPr="00787D6E">
              <w:rPr>
                <w:sz w:val="18"/>
                <w:szCs w:val="18"/>
                <w:lang w:val="az-Latn-AZ"/>
              </w:rPr>
              <w:t xml:space="preserve">Müəssisənin bütün makro və mikromühit amillərinin təhlili və </w:t>
            </w:r>
            <w:r>
              <w:rPr>
                <w:sz w:val="18"/>
                <w:szCs w:val="18"/>
                <w:lang w:val="az-Latn-AZ"/>
              </w:rPr>
              <w:t>q</w:t>
            </w:r>
            <w:r w:rsidRPr="00787D6E">
              <w:rPr>
                <w:sz w:val="18"/>
                <w:szCs w:val="18"/>
                <w:lang w:val="az-Latn-AZ"/>
              </w:rPr>
              <w:t xml:space="preserve">iymətləndirilməsi. </w:t>
            </w:r>
          </w:p>
        </w:tc>
        <w:tc>
          <w:tcPr>
            <w:tcW w:w="2395" w:type="dxa"/>
          </w:tcPr>
          <w:p w14:paraId="064ACAA9" w14:textId="77777777" w:rsidR="00920865" w:rsidRPr="00787D6E" w:rsidRDefault="00920865" w:rsidP="009F6C1C">
            <w:pPr>
              <w:tabs>
                <w:tab w:val="left" w:pos="567"/>
                <w:tab w:val="left" w:pos="851"/>
              </w:tabs>
              <w:rPr>
                <w:sz w:val="18"/>
                <w:szCs w:val="18"/>
                <w:lang w:val="az-Latn-AZ"/>
              </w:rPr>
            </w:pPr>
            <w:r w:rsidRPr="00787D6E">
              <w:rPr>
                <w:sz w:val="18"/>
                <w:szCs w:val="18"/>
                <w:lang w:val="az-Latn-AZ"/>
              </w:rPr>
              <w:t>PEST(EL), GZİT, Porter, BSG, SPACE, ABC</w:t>
            </w:r>
            <w:r>
              <w:rPr>
                <w:sz w:val="18"/>
                <w:szCs w:val="18"/>
                <w:lang w:val="az-Latn-AZ"/>
              </w:rPr>
              <w:t xml:space="preserve"> və sair</w:t>
            </w:r>
            <w:r w:rsidRPr="00787D6E">
              <w:rPr>
                <w:sz w:val="18"/>
                <w:szCs w:val="18"/>
                <w:lang w:val="az-Latn-AZ"/>
              </w:rPr>
              <w:t xml:space="preserve"> təhlillərinin aparılması</w:t>
            </w:r>
          </w:p>
        </w:tc>
      </w:tr>
      <w:tr w:rsidR="00920865" w:rsidRPr="00787D6E" w14:paraId="572EF472" w14:textId="77777777" w:rsidTr="009F6C1C">
        <w:tc>
          <w:tcPr>
            <w:tcW w:w="1988" w:type="dxa"/>
          </w:tcPr>
          <w:p w14:paraId="7C88EFFD" w14:textId="77777777" w:rsidR="00920865" w:rsidRPr="00787D6E" w:rsidRDefault="00920865" w:rsidP="009F6C1C">
            <w:pPr>
              <w:tabs>
                <w:tab w:val="left" w:pos="567"/>
                <w:tab w:val="left" w:pos="851"/>
              </w:tabs>
              <w:rPr>
                <w:b/>
                <w:sz w:val="18"/>
                <w:szCs w:val="18"/>
                <w:lang w:val="az-Latn-AZ"/>
              </w:rPr>
            </w:pPr>
            <w:r w:rsidRPr="00787D6E">
              <w:rPr>
                <w:b/>
                <w:sz w:val="18"/>
                <w:szCs w:val="18"/>
                <w:lang w:val="az-Latn-AZ"/>
              </w:rPr>
              <w:t>Divizional strategiya</w:t>
            </w:r>
          </w:p>
        </w:tc>
        <w:tc>
          <w:tcPr>
            <w:tcW w:w="2402" w:type="dxa"/>
          </w:tcPr>
          <w:p w14:paraId="2C6BB59F" w14:textId="77777777" w:rsidR="00920865" w:rsidRPr="00787D6E" w:rsidRDefault="00920865" w:rsidP="009F6C1C">
            <w:pPr>
              <w:tabs>
                <w:tab w:val="left" w:pos="567"/>
                <w:tab w:val="left" w:pos="851"/>
              </w:tabs>
              <w:rPr>
                <w:sz w:val="18"/>
                <w:szCs w:val="18"/>
                <w:lang w:val="az-Latn-AZ"/>
              </w:rPr>
            </w:pPr>
            <w:r w:rsidRPr="00787D6E">
              <w:rPr>
                <w:sz w:val="18"/>
                <w:szCs w:val="18"/>
                <w:lang w:val="az-Latn-AZ"/>
              </w:rPr>
              <w:t>Şirkətin törəmə müəssisələrin strategiyaları</w:t>
            </w:r>
          </w:p>
        </w:tc>
        <w:tc>
          <w:tcPr>
            <w:tcW w:w="2395" w:type="dxa"/>
          </w:tcPr>
          <w:p w14:paraId="3B236037" w14:textId="77777777" w:rsidR="00920865" w:rsidRPr="00787D6E" w:rsidRDefault="00920865" w:rsidP="009F6C1C">
            <w:pPr>
              <w:tabs>
                <w:tab w:val="left" w:pos="567"/>
                <w:tab w:val="left" w:pos="851"/>
              </w:tabs>
              <w:rPr>
                <w:sz w:val="18"/>
                <w:szCs w:val="18"/>
                <w:lang w:val="az-Latn-AZ"/>
              </w:rPr>
            </w:pPr>
            <w:r w:rsidRPr="00787D6E">
              <w:rPr>
                <w:sz w:val="18"/>
                <w:szCs w:val="18"/>
                <w:lang w:val="az-Latn-AZ"/>
              </w:rPr>
              <w:t>Şirkətin törəmə müəssisələrin missiya və vizionu</w:t>
            </w:r>
          </w:p>
        </w:tc>
      </w:tr>
      <w:tr w:rsidR="00920865" w:rsidRPr="00787D6E" w14:paraId="1C5C438A" w14:textId="77777777" w:rsidTr="009F6C1C">
        <w:tc>
          <w:tcPr>
            <w:tcW w:w="1988" w:type="dxa"/>
          </w:tcPr>
          <w:p w14:paraId="3F64AAC8" w14:textId="77777777" w:rsidR="00920865" w:rsidRPr="00787D6E" w:rsidRDefault="00920865" w:rsidP="009F6C1C">
            <w:pPr>
              <w:tabs>
                <w:tab w:val="left" w:pos="567"/>
                <w:tab w:val="left" w:pos="851"/>
              </w:tabs>
              <w:rPr>
                <w:b/>
                <w:sz w:val="18"/>
                <w:szCs w:val="18"/>
                <w:lang w:val="az-Latn-AZ"/>
              </w:rPr>
            </w:pPr>
            <w:r w:rsidRPr="00787D6E">
              <w:rPr>
                <w:b/>
                <w:sz w:val="18"/>
                <w:szCs w:val="18"/>
                <w:lang w:val="az-Latn-AZ"/>
              </w:rPr>
              <w:t>Biznes strategiyasının müəyyən olunması</w:t>
            </w:r>
          </w:p>
        </w:tc>
        <w:tc>
          <w:tcPr>
            <w:tcW w:w="2402" w:type="dxa"/>
          </w:tcPr>
          <w:p w14:paraId="13F88DAE" w14:textId="77777777" w:rsidR="00920865" w:rsidRPr="00787D6E" w:rsidRDefault="00920865" w:rsidP="009F6C1C">
            <w:pPr>
              <w:tabs>
                <w:tab w:val="left" w:pos="567"/>
                <w:tab w:val="left" w:pos="851"/>
              </w:tabs>
              <w:rPr>
                <w:sz w:val="18"/>
                <w:szCs w:val="18"/>
                <w:lang w:val="az-Latn-AZ"/>
              </w:rPr>
            </w:pPr>
            <w:r w:rsidRPr="00787D6E">
              <w:rPr>
                <w:sz w:val="18"/>
                <w:szCs w:val="18"/>
                <w:lang w:val="az-Latn-AZ"/>
              </w:rPr>
              <w:t>Davamlı inkişaf strategiyası əsasında prioritetlərin müəyyən olunması</w:t>
            </w:r>
          </w:p>
        </w:tc>
        <w:tc>
          <w:tcPr>
            <w:tcW w:w="2395" w:type="dxa"/>
          </w:tcPr>
          <w:p w14:paraId="41600994" w14:textId="77777777" w:rsidR="00920865" w:rsidRPr="00787D6E" w:rsidRDefault="00920865" w:rsidP="009F6C1C">
            <w:pPr>
              <w:tabs>
                <w:tab w:val="left" w:pos="567"/>
                <w:tab w:val="left" w:pos="851"/>
              </w:tabs>
              <w:rPr>
                <w:sz w:val="18"/>
                <w:szCs w:val="18"/>
                <w:lang w:val="az-Latn-AZ"/>
              </w:rPr>
            </w:pPr>
            <w:r w:rsidRPr="00787D6E">
              <w:rPr>
                <w:sz w:val="18"/>
                <w:szCs w:val="18"/>
                <w:lang w:val="az-Latn-AZ"/>
              </w:rPr>
              <w:t xml:space="preserve">Strateji prioritetlər tərəfindən dəstəklənməsi </w:t>
            </w:r>
          </w:p>
        </w:tc>
      </w:tr>
      <w:tr w:rsidR="00920865" w:rsidRPr="00787D6E" w14:paraId="315B6A98" w14:textId="77777777" w:rsidTr="009F6C1C">
        <w:tc>
          <w:tcPr>
            <w:tcW w:w="1988" w:type="dxa"/>
          </w:tcPr>
          <w:p w14:paraId="1A97D7A2" w14:textId="77777777" w:rsidR="00920865" w:rsidRPr="00787D6E" w:rsidRDefault="00920865" w:rsidP="009F6C1C">
            <w:pPr>
              <w:tabs>
                <w:tab w:val="left" w:pos="567"/>
                <w:tab w:val="left" w:pos="851"/>
              </w:tabs>
              <w:rPr>
                <w:b/>
                <w:sz w:val="18"/>
                <w:szCs w:val="18"/>
                <w:lang w:val="az-Latn-AZ"/>
              </w:rPr>
            </w:pPr>
            <w:r w:rsidRPr="00787D6E">
              <w:rPr>
                <w:b/>
                <w:sz w:val="18"/>
                <w:szCs w:val="18"/>
                <w:lang w:val="az-Latn-AZ"/>
              </w:rPr>
              <w:t>Funksional strategiyanın müəyyən olunması</w:t>
            </w:r>
          </w:p>
        </w:tc>
        <w:tc>
          <w:tcPr>
            <w:tcW w:w="2402" w:type="dxa"/>
          </w:tcPr>
          <w:p w14:paraId="4E3814CD" w14:textId="77777777" w:rsidR="00920865" w:rsidRPr="00787D6E" w:rsidRDefault="00920865" w:rsidP="009F6C1C">
            <w:pPr>
              <w:tabs>
                <w:tab w:val="left" w:pos="567"/>
                <w:tab w:val="left" w:pos="851"/>
              </w:tabs>
              <w:rPr>
                <w:sz w:val="18"/>
                <w:szCs w:val="18"/>
                <w:lang w:val="az-Latn-AZ"/>
              </w:rPr>
            </w:pPr>
            <w:r w:rsidRPr="00787D6E">
              <w:rPr>
                <w:sz w:val="18"/>
                <w:szCs w:val="18"/>
                <w:lang w:val="az-Latn-AZ"/>
              </w:rPr>
              <w:t>Diversifikasiya strategiya</w:t>
            </w:r>
            <w:r w:rsidRPr="00787D6E">
              <w:rPr>
                <w:sz w:val="18"/>
                <w:szCs w:val="18"/>
                <w:lang w:val="az-Latn-AZ"/>
              </w:rPr>
              <w:softHyphen/>
              <w:t>sı</w:t>
            </w:r>
            <w:r w:rsidRPr="00787D6E">
              <w:rPr>
                <w:sz w:val="18"/>
                <w:szCs w:val="18"/>
                <w:lang w:val="az-Latn-AZ"/>
              </w:rPr>
              <w:softHyphen/>
            </w:r>
          </w:p>
        </w:tc>
        <w:tc>
          <w:tcPr>
            <w:tcW w:w="2395" w:type="dxa"/>
          </w:tcPr>
          <w:p w14:paraId="5882EA17" w14:textId="77777777" w:rsidR="00920865" w:rsidRPr="00787D6E" w:rsidRDefault="00920865" w:rsidP="009F6C1C">
            <w:pPr>
              <w:tabs>
                <w:tab w:val="left" w:pos="567"/>
                <w:tab w:val="left" w:pos="851"/>
              </w:tabs>
              <w:rPr>
                <w:sz w:val="18"/>
                <w:szCs w:val="18"/>
                <w:lang w:val="az-Latn-AZ"/>
              </w:rPr>
            </w:pPr>
            <w:r w:rsidRPr="00787D6E">
              <w:rPr>
                <w:sz w:val="18"/>
                <w:szCs w:val="18"/>
                <w:lang w:val="az-Latn-AZ"/>
              </w:rPr>
              <w:t>Şirkətin daxili struktur vahidlərinin stratregiyaları</w:t>
            </w:r>
          </w:p>
        </w:tc>
      </w:tr>
      <w:tr w:rsidR="00920865" w:rsidRPr="00787D6E" w14:paraId="07B41C5F" w14:textId="77777777" w:rsidTr="009F6C1C">
        <w:tc>
          <w:tcPr>
            <w:tcW w:w="1988" w:type="dxa"/>
          </w:tcPr>
          <w:p w14:paraId="1B1514D3" w14:textId="77777777" w:rsidR="00920865" w:rsidRPr="00787D6E" w:rsidRDefault="00920865" w:rsidP="009F6C1C">
            <w:pPr>
              <w:tabs>
                <w:tab w:val="left" w:pos="567"/>
                <w:tab w:val="left" w:pos="851"/>
              </w:tabs>
              <w:rPr>
                <w:b/>
                <w:sz w:val="18"/>
                <w:szCs w:val="18"/>
                <w:lang w:val="en-US"/>
              </w:rPr>
            </w:pPr>
            <w:proofErr w:type="spellStart"/>
            <w:r w:rsidRPr="00787D6E">
              <w:rPr>
                <w:b/>
                <w:sz w:val="18"/>
                <w:szCs w:val="18"/>
                <w:lang w:val="en-US"/>
              </w:rPr>
              <w:t>Əməliyyat</w:t>
            </w:r>
            <w:proofErr w:type="spellEnd"/>
            <w:r w:rsidRPr="00787D6E">
              <w:rPr>
                <w:b/>
                <w:sz w:val="18"/>
                <w:szCs w:val="18"/>
                <w:lang w:val="en-US"/>
              </w:rPr>
              <w:t xml:space="preserve"> </w:t>
            </w:r>
            <w:proofErr w:type="spellStart"/>
            <w:r w:rsidRPr="00787D6E">
              <w:rPr>
                <w:b/>
                <w:sz w:val="18"/>
                <w:szCs w:val="18"/>
                <w:lang w:val="en-US"/>
              </w:rPr>
              <w:t>strategiyası</w:t>
            </w:r>
            <w:proofErr w:type="spellEnd"/>
          </w:p>
        </w:tc>
        <w:tc>
          <w:tcPr>
            <w:tcW w:w="2402" w:type="dxa"/>
          </w:tcPr>
          <w:p w14:paraId="12CCA0B2" w14:textId="77777777" w:rsidR="00920865" w:rsidRPr="00787D6E" w:rsidRDefault="00920865" w:rsidP="009F6C1C">
            <w:pPr>
              <w:tabs>
                <w:tab w:val="left" w:pos="567"/>
                <w:tab w:val="left" w:pos="851"/>
              </w:tabs>
              <w:rPr>
                <w:sz w:val="18"/>
                <w:szCs w:val="18"/>
                <w:lang w:val="en-US"/>
              </w:rPr>
            </w:pPr>
            <w:r w:rsidRPr="00787D6E">
              <w:rPr>
                <w:sz w:val="18"/>
                <w:szCs w:val="18"/>
                <w:lang w:val="az-Latn-AZ"/>
              </w:rPr>
              <w:t>Əsas fəaliyyət strategiyası (Sənayedə</w:t>
            </w:r>
            <w:r>
              <w:rPr>
                <w:sz w:val="18"/>
                <w:szCs w:val="18"/>
                <w:lang w:val="az-Latn-AZ"/>
              </w:rPr>
              <w:t xml:space="preserve"> stehsal </w:t>
            </w:r>
            <w:r w:rsidRPr="00787D6E">
              <w:rPr>
                <w:sz w:val="18"/>
                <w:szCs w:val="18"/>
                <w:lang w:val="az-Latn-AZ"/>
              </w:rPr>
              <w:t>strategiyası)</w:t>
            </w:r>
          </w:p>
        </w:tc>
        <w:tc>
          <w:tcPr>
            <w:tcW w:w="2395" w:type="dxa"/>
          </w:tcPr>
          <w:p w14:paraId="4F3D8F6D" w14:textId="77777777" w:rsidR="00920865" w:rsidRPr="00787D6E" w:rsidRDefault="00920865" w:rsidP="009F6C1C">
            <w:pPr>
              <w:tabs>
                <w:tab w:val="left" w:pos="567"/>
                <w:tab w:val="left" w:pos="851"/>
              </w:tabs>
              <w:rPr>
                <w:sz w:val="18"/>
                <w:szCs w:val="18"/>
                <w:lang w:val="en-US"/>
              </w:rPr>
            </w:pPr>
            <w:proofErr w:type="spellStart"/>
            <w:r w:rsidRPr="00787D6E">
              <w:rPr>
                <w:sz w:val="18"/>
                <w:szCs w:val="18"/>
                <w:lang w:val="en-US"/>
              </w:rPr>
              <w:t>Funksional</w:t>
            </w:r>
            <w:proofErr w:type="spellEnd"/>
            <w:r w:rsidRPr="00787D6E">
              <w:rPr>
                <w:sz w:val="18"/>
                <w:szCs w:val="18"/>
                <w:lang w:val="en-US"/>
              </w:rPr>
              <w:t xml:space="preserve"> </w:t>
            </w:r>
            <w:proofErr w:type="spellStart"/>
            <w:r w:rsidRPr="00787D6E">
              <w:rPr>
                <w:sz w:val="18"/>
                <w:szCs w:val="18"/>
                <w:lang w:val="en-US"/>
              </w:rPr>
              <w:t>strategiyaların</w:t>
            </w:r>
            <w:proofErr w:type="spellEnd"/>
            <w:r w:rsidRPr="00787D6E">
              <w:rPr>
                <w:sz w:val="18"/>
                <w:szCs w:val="18"/>
                <w:lang w:val="en-US"/>
              </w:rPr>
              <w:t xml:space="preserve"> </w:t>
            </w:r>
            <w:proofErr w:type="spellStart"/>
            <w:r w:rsidRPr="00787D6E">
              <w:rPr>
                <w:sz w:val="18"/>
                <w:szCs w:val="18"/>
                <w:lang w:val="en-US"/>
              </w:rPr>
              <w:t>əməliyyat</w:t>
            </w:r>
            <w:proofErr w:type="spellEnd"/>
            <w:r w:rsidRPr="00787D6E">
              <w:rPr>
                <w:sz w:val="18"/>
                <w:szCs w:val="18"/>
                <w:lang w:val="en-US"/>
              </w:rPr>
              <w:t xml:space="preserve"> </w:t>
            </w:r>
            <w:proofErr w:type="spellStart"/>
            <w:r w:rsidRPr="00787D6E">
              <w:rPr>
                <w:sz w:val="18"/>
                <w:szCs w:val="18"/>
                <w:lang w:val="en-US"/>
              </w:rPr>
              <w:t>strategiyaları</w:t>
            </w:r>
            <w:proofErr w:type="spellEnd"/>
            <w:r w:rsidRPr="00787D6E">
              <w:rPr>
                <w:sz w:val="18"/>
                <w:szCs w:val="18"/>
                <w:lang w:val="en-US"/>
              </w:rPr>
              <w:t xml:space="preserve"> </w:t>
            </w:r>
            <w:proofErr w:type="spellStart"/>
            <w:r w:rsidRPr="00787D6E">
              <w:rPr>
                <w:sz w:val="18"/>
                <w:szCs w:val="18"/>
                <w:lang w:val="en-US"/>
              </w:rPr>
              <w:t>tərəfindən</w:t>
            </w:r>
            <w:proofErr w:type="spellEnd"/>
            <w:r w:rsidRPr="00787D6E">
              <w:rPr>
                <w:sz w:val="18"/>
                <w:szCs w:val="18"/>
                <w:lang w:val="en-US"/>
              </w:rPr>
              <w:t xml:space="preserve"> </w:t>
            </w:r>
            <w:proofErr w:type="spellStart"/>
            <w:r w:rsidRPr="00787D6E">
              <w:rPr>
                <w:sz w:val="18"/>
                <w:szCs w:val="18"/>
                <w:lang w:val="en-US"/>
              </w:rPr>
              <w:t>dəstəklənməsi</w:t>
            </w:r>
            <w:proofErr w:type="spellEnd"/>
          </w:p>
        </w:tc>
      </w:tr>
      <w:tr w:rsidR="00920865" w:rsidRPr="00787D6E" w14:paraId="515B573F" w14:textId="77777777" w:rsidTr="009F6C1C">
        <w:tc>
          <w:tcPr>
            <w:tcW w:w="1988" w:type="dxa"/>
          </w:tcPr>
          <w:p w14:paraId="23B11ED6" w14:textId="77777777" w:rsidR="00920865" w:rsidRPr="00787D6E" w:rsidRDefault="00920865" w:rsidP="009F6C1C">
            <w:pPr>
              <w:tabs>
                <w:tab w:val="left" w:pos="567"/>
                <w:tab w:val="left" w:pos="851"/>
              </w:tabs>
              <w:rPr>
                <w:b/>
                <w:sz w:val="18"/>
                <w:szCs w:val="18"/>
                <w:lang w:val="en-US"/>
              </w:rPr>
            </w:pPr>
            <w:proofErr w:type="spellStart"/>
            <w:r w:rsidRPr="00787D6E">
              <w:rPr>
                <w:b/>
                <w:sz w:val="18"/>
                <w:szCs w:val="18"/>
                <w:lang w:val="en-US"/>
              </w:rPr>
              <w:t>Koordinasiya</w:t>
            </w:r>
            <w:proofErr w:type="spellEnd"/>
            <w:r w:rsidRPr="00787D6E">
              <w:rPr>
                <w:b/>
                <w:sz w:val="18"/>
                <w:szCs w:val="18"/>
                <w:lang w:val="en-US"/>
              </w:rPr>
              <w:t xml:space="preserve"> </w:t>
            </w:r>
            <w:proofErr w:type="spellStart"/>
            <w:r w:rsidRPr="00787D6E">
              <w:rPr>
                <w:b/>
                <w:sz w:val="18"/>
                <w:szCs w:val="18"/>
                <w:lang w:val="en-US"/>
              </w:rPr>
              <w:t>strategiyası</w:t>
            </w:r>
            <w:proofErr w:type="spellEnd"/>
          </w:p>
        </w:tc>
        <w:tc>
          <w:tcPr>
            <w:tcW w:w="2402" w:type="dxa"/>
          </w:tcPr>
          <w:p w14:paraId="5CF8C5AB" w14:textId="77777777" w:rsidR="00920865" w:rsidRPr="00787D6E" w:rsidRDefault="00920865" w:rsidP="009F6C1C">
            <w:pPr>
              <w:tabs>
                <w:tab w:val="left" w:pos="567"/>
                <w:tab w:val="left" w:pos="851"/>
              </w:tabs>
              <w:rPr>
                <w:sz w:val="18"/>
                <w:szCs w:val="18"/>
                <w:lang w:val="az-Latn-AZ"/>
              </w:rPr>
            </w:pPr>
            <w:r w:rsidRPr="00787D6E">
              <w:rPr>
                <w:sz w:val="18"/>
                <w:szCs w:val="18"/>
                <w:lang w:val="az-Latn-AZ"/>
              </w:rPr>
              <w:t>Ayrı-ayrı strategiyaların, məsələn, əməliyyat və funksional strategiyaların əlaqələndirilməsi</w:t>
            </w:r>
          </w:p>
        </w:tc>
        <w:tc>
          <w:tcPr>
            <w:tcW w:w="2395" w:type="dxa"/>
          </w:tcPr>
          <w:p w14:paraId="4EC4075D" w14:textId="77777777" w:rsidR="00920865" w:rsidRPr="00787D6E" w:rsidRDefault="00920865" w:rsidP="009F6C1C">
            <w:pPr>
              <w:tabs>
                <w:tab w:val="left" w:pos="567"/>
                <w:tab w:val="left" w:pos="851"/>
              </w:tabs>
              <w:rPr>
                <w:sz w:val="18"/>
                <w:szCs w:val="18"/>
                <w:lang w:val="az-Latn-AZ"/>
              </w:rPr>
            </w:pPr>
            <w:r w:rsidRPr="00787D6E">
              <w:rPr>
                <w:sz w:val="18"/>
                <w:szCs w:val="18"/>
                <w:lang w:val="az-Latn-AZ"/>
              </w:rPr>
              <w:t>Alternativ funksional strategiyaların bir-birlərini dəstəkləməsi</w:t>
            </w:r>
          </w:p>
        </w:tc>
      </w:tr>
      <w:tr w:rsidR="00920865" w:rsidRPr="00787D6E" w14:paraId="16EE3751" w14:textId="77777777" w:rsidTr="009F6C1C">
        <w:tc>
          <w:tcPr>
            <w:tcW w:w="1988" w:type="dxa"/>
          </w:tcPr>
          <w:p w14:paraId="382EEB45" w14:textId="77777777" w:rsidR="00920865" w:rsidRPr="00787D6E" w:rsidRDefault="00920865" w:rsidP="009F6C1C">
            <w:pPr>
              <w:tabs>
                <w:tab w:val="left" w:pos="567"/>
                <w:tab w:val="left" w:pos="851"/>
              </w:tabs>
              <w:rPr>
                <w:b/>
                <w:sz w:val="18"/>
                <w:szCs w:val="18"/>
                <w:lang w:val="en-US"/>
              </w:rPr>
            </w:pPr>
            <w:proofErr w:type="spellStart"/>
            <w:r w:rsidRPr="00787D6E">
              <w:rPr>
                <w:b/>
                <w:sz w:val="18"/>
                <w:szCs w:val="18"/>
                <w:lang w:val="en-US"/>
              </w:rPr>
              <w:t>Strategiyanın</w:t>
            </w:r>
            <w:proofErr w:type="spellEnd"/>
            <w:r w:rsidRPr="00787D6E">
              <w:rPr>
                <w:b/>
                <w:sz w:val="18"/>
                <w:szCs w:val="18"/>
                <w:lang w:val="en-US"/>
              </w:rPr>
              <w:t xml:space="preserve"> </w:t>
            </w:r>
            <w:proofErr w:type="spellStart"/>
            <w:r w:rsidRPr="00787D6E">
              <w:rPr>
                <w:b/>
                <w:sz w:val="18"/>
                <w:szCs w:val="18"/>
                <w:lang w:val="en-US"/>
              </w:rPr>
              <w:t>hədəf</w:t>
            </w:r>
            <w:proofErr w:type="spellEnd"/>
            <w:r w:rsidRPr="00787D6E">
              <w:rPr>
                <w:b/>
                <w:sz w:val="18"/>
                <w:szCs w:val="18"/>
                <w:lang w:val="en-US"/>
              </w:rPr>
              <w:t xml:space="preserve"> </w:t>
            </w:r>
            <w:proofErr w:type="spellStart"/>
            <w:r w:rsidRPr="00787D6E">
              <w:rPr>
                <w:b/>
                <w:sz w:val="18"/>
                <w:szCs w:val="18"/>
                <w:lang w:val="en-US"/>
              </w:rPr>
              <w:t>kombinasiyası</w:t>
            </w:r>
            <w:proofErr w:type="spellEnd"/>
          </w:p>
        </w:tc>
        <w:tc>
          <w:tcPr>
            <w:tcW w:w="2402" w:type="dxa"/>
          </w:tcPr>
          <w:p w14:paraId="7B0498AB" w14:textId="77777777" w:rsidR="00920865" w:rsidRPr="00787D6E" w:rsidRDefault="00920865" w:rsidP="009F6C1C">
            <w:pPr>
              <w:tabs>
                <w:tab w:val="left" w:pos="567"/>
                <w:tab w:val="left" w:pos="851"/>
              </w:tabs>
              <w:rPr>
                <w:sz w:val="18"/>
                <w:szCs w:val="18"/>
                <w:lang w:val="az-Latn-AZ"/>
              </w:rPr>
            </w:pPr>
            <w:r w:rsidRPr="00787D6E">
              <w:rPr>
                <w:sz w:val="18"/>
                <w:szCs w:val="18"/>
                <w:lang w:val="az-Latn-AZ"/>
              </w:rPr>
              <w:t>Hədəflərin müəyyən olunması</w:t>
            </w:r>
          </w:p>
        </w:tc>
        <w:tc>
          <w:tcPr>
            <w:tcW w:w="2395" w:type="dxa"/>
          </w:tcPr>
          <w:p w14:paraId="7A61D9D2" w14:textId="77777777" w:rsidR="00920865" w:rsidRPr="00787D6E" w:rsidRDefault="00920865" w:rsidP="009F6C1C">
            <w:pPr>
              <w:tabs>
                <w:tab w:val="left" w:pos="567"/>
                <w:tab w:val="left" w:pos="851"/>
              </w:tabs>
              <w:rPr>
                <w:sz w:val="18"/>
                <w:szCs w:val="18"/>
                <w:lang w:val="en-US"/>
              </w:rPr>
            </w:pPr>
            <w:proofErr w:type="spellStart"/>
            <w:r w:rsidRPr="00787D6E">
              <w:rPr>
                <w:sz w:val="18"/>
                <w:szCs w:val="18"/>
                <w:lang w:val="en-US"/>
              </w:rPr>
              <w:t>Hədəflərin</w:t>
            </w:r>
            <w:proofErr w:type="spellEnd"/>
            <w:r w:rsidRPr="00787D6E">
              <w:rPr>
                <w:sz w:val="18"/>
                <w:szCs w:val="18"/>
                <w:lang w:val="en-US"/>
              </w:rPr>
              <w:t xml:space="preserve"> </w:t>
            </w:r>
            <w:proofErr w:type="spellStart"/>
            <w:r w:rsidRPr="00787D6E">
              <w:rPr>
                <w:sz w:val="18"/>
                <w:szCs w:val="18"/>
                <w:lang w:val="en-US"/>
              </w:rPr>
              <w:t>prioritetlər</w:t>
            </w:r>
            <w:proofErr w:type="spellEnd"/>
            <w:r w:rsidRPr="00787D6E">
              <w:rPr>
                <w:sz w:val="18"/>
                <w:szCs w:val="18"/>
                <w:lang w:val="en-US"/>
              </w:rPr>
              <w:t xml:space="preserve"> </w:t>
            </w:r>
            <w:proofErr w:type="spellStart"/>
            <w:r w:rsidRPr="00787D6E">
              <w:rPr>
                <w:sz w:val="18"/>
                <w:szCs w:val="18"/>
                <w:lang w:val="en-US"/>
              </w:rPr>
              <w:t>tərəfindən</w:t>
            </w:r>
            <w:proofErr w:type="spellEnd"/>
            <w:r w:rsidRPr="00787D6E">
              <w:rPr>
                <w:sz w:val="18"/>
                <w:szCs w:val="18"/>
                <w:lang w:val="en-US"/>
              </w:rPr>
              <w:t xml:space="preserve"> </w:t>
            </w:r>
            <w:proofErr w:type="spellStart"/>
            <w:r w:rsidRPr="00787D6E">
              <w:rPr>
                <w:sz w:val="18"/>
                <w:szCs w:val="18"/>
                <w:lang w:val="en-US"/>
              </w:rPr>
              <w:t>dəstəklənməsi</w:t>
            </w:r>
            <w:proofErr w:type="spellEnd"/>
          </w:p>
        </w:tc>
      </w:tr>
      <w:tr w:rsidR="00920865" w:rsidRPr="00787D6E" w14:paraId="52228F8B" w14:textId="77777777" w:rsidTr="009F6C1C">
        <w:tc>
          <w:tcPr>
            <w:tcW w:w="1988" w:type="dxa"/>
          </w:tcPr>
          <w:p w14:paraId="4BCCD2CD" w14:textId="77777777" w:rsidR="00920865" w:rsidRPr="00787D6E" w:rsidRDefault="00920865" w:rsidP="009F6C1C">
            <w:pPr>
              <w:tabs>
                <w:tab w:val="left" w:pos="567"/>
                <w:tab w:val="left" w:pos="851"/>
              </w:tabs>
              <w:rPr>
                <w:b/>
                <w:sz w:val="18"/>
                <w:szCs w:val="18"/>
              </w:rPr>
            </w:pPr>
            <w:r w:rsidRPr="00787D6E">
              <w:rPr>
                <w:b/>
                <w:sz w:val="18"/>
                <w:szCs w:val="18"/>
                <w:lang w:val="az-Latn-AZ"/>
              </w:rPr>
              <w:t>Strateji planın büdcəsinin müəyyən edilməsi</w:t>
            </w:r>
          </w:p>
        </w:tc>
        <w:tc>
          <w:tcPr>
            <w:tcW w:w="2402" w:type="dxa"/>
          </w:tcPr>
          <w:p w14:paraId="0BBFDB0B" w14:textId="77777777" w:rsidR="00920865" w:rsidRPr="00787D6E" w:rsidRDefault="00920865" w:rsidP="009F6C1C">
            <w:pPr>
              <w:tabs>
                <w:tab w:val="left" w:pos="567"/>
                <w:tab w:val="left" w:pos="851"/>
              </w:tabs>
              <w:rPr>
                <w:sz w:val="18"/>
                <w:szCs w:val="18"/>
                <w:lang w:val="az-Latn-AZ"/>
              </w:rPr>
            </w:pPr>
            <w:r w:rsidRPr="00787D6E">
              <w:rPr>
                <w:sz w:val="18"/>
                <w:szCs w:val="18"/>
                <w:lang w:val="az-Latn-AZ"/>
              </w:rPr>
              <w:t xml:space="preserve">Gəlir mənbələrinin və xərc maddələrinin təsnifləşdirilməsi </w:t>
            </w:r>
          </w:p>
        </w:tc>
        <w:tc>
          <w:tcPr>
            <w:tcW w:w="2395" w:type="dxa"/>
          </w:tcPr>
          <w:p w14:paraId="5A42DCEE" w14:textId="77777777" w:rsidR="00920865" w:rsidRPr="00787D6E" w:rsidRDefault="00920865" w:rsidP="009F6C1C">
            <w:pPr>
              <w:tabs>
                <w:tab w:val="left" w:pos="567"/>
                <w:tab w:val="left" w:pos="851"/>
              </w:tabs>
              <w:rPr>
                <w:sz w:val="18"/>
                <w:szCs w:val="18"/>
                <w:lang w:val="az-Latn-AZ"/>
              </w:rPr>
            </w:pPr>
            <w:r w:rsidRPr="00787D6E">
              <w:rPr>
                <w:sz w:val="18"/>
                <w:szCs w:val="18"/>
                <w:lang w:val="az-Latn-AZ"/>
              </w:rPr>
              <w:t xml:space="preserve">Planın müxtəlif məqsədlər sistemi üzrə xərc smetasının müəyyən olunması </w:t>
            </w:r>
          </w:p>
        </w:tc>
      </w:tr>
      <w:tr w:rsidR="00920865" w:rsidRPr="00787D6E" w14:paraId="3DBFC96F" w14:textId="77777777" w:rsidTr="009F6C1C">
        <w:tc>
          <w:tcPr>
            <w:tcW w:w="1988" w:type="dxa"/>
          </w:tcPr>
          <w:p w14:paraId="12E9B5B8" w14:textId="77777777" w:rsidR="00920865" w:rsidRPr="00787D6E" w:rsidRDefault="00920865" w:rsidP="009F6C1C">
            <w:pPr>
              <w:tabs>
                <w:tab w:val="left" w:pos="567"/>
                <w:tab w:val="left" w:pos="851"/>
              </w:tabs>
              <w:rPr>
                <w:b/>
                <w:sz w:val="18"/>
                <w:szCs w:val="18"/>
                <w:lang w:val="az-Latn-AZ"/>
              </w:rPr>
            </w:pPr>
            <w:r w:rsidRPr="00787D6E">
              <w:rPr>
                <w:b/>
                <w:sz w:val="18"/>
                <w:szCs w:val="18"/>
                <w:lang w:val="az-Latn-AZ"/>
              </w:rPr>
              <w:t>İcra planının tərtib olunması</w:t>
            </w:r>
          </w:p>
        </w:tc>
        <w:tc>
          <w:tcPr>
            <w:tcW w:w="2402" w:type="dxa"/>
          </w:tcPr>
          <w:p w14:paraId="2AED0EBD" w14:textId="77777777" w:rsidR="00920865" w:rsidRPr="00787D6E" w:rsidRDefault="00920865" w:rsidP="009F6C1C">
            <w:pPr>
              <w:tabs>
                <w:tab w:val="left" w:pos="567"/>
                <w:tab w:val="left" w:pos="851"/>
              </w:tabs>
              <w:rPr>
                <w:sz w:val="18"/>
                <w:szCs w:val="18"/>
                <w:lang w:val="az-Latn-AZ"/>
              </w:rPr>
            </w:pPr>
            <w:r w:rsidRPr="00787D6E">
              <w:rPr>
                <w:sz w:val="18"/>
                <w:szCs w:val="18"/>
                <w:lang w:val="az-Latn-AZ"/>
              </w:rPr>
              <w:t xml:space="preserve">Strateji məqsədləri dəstəkləyən orta və qısa müddətli tədbirlərin müəyyən olunması </w:t>
            </w:r>
          </w:p>
        </w:tc>
        <w:tc>
          <w:tcPr>
            <w:tcW w:w="2395" w:type="dxa"/>
          </w:tcPr>
          <w:p w14:paraId="635B39A8" w14:textId="77777777" w:rsidR="00920865" w:rsidRPr="00787D6E" w:rsidRDefault="00920865" w:rsidP="009F6C1C">
            <w:pPr>
              <w:tabs>
                <w:tab w:val="left" w:pos="567"/>
                <w:tab w:val="left" w:pos="851"/>
              </w:tabs>
              <w:rPr>
                <w:sz w:val="18"/>
                <w:szCs w:val="18"/>
                <w:lang w:val="az-Latn-AZ"/>
              </w:rPr>
            </w:pPr>
            <w:r w:rsidRPr="00787D6E">
              <w:rPr>
                <w:sz w:val="18"/>
                <w:szCs w:val="18"/>
                <w:lang w:val="az-Latn-AZ"/>
              </w:rPr>
              <w:t xml:space="preserve">Məsul şəxslər üzrə icra tədbirlərinin və </w:t>
            </w:r>
            <w:r w:rsidRPr="00787D6E">
              <w:rPr>
                <w:sz w:val="18"/>
                <w:szCs w:val="18"/>
              </w:rPr>
              <w:t>ƏİG</w:t>
            </w:r>
            <w:r w:rsidRPr="00787D6E">
              <w:rPr>
                <w:sz w:val="18"/>
                <w:szCs w:val="18"/>
                <w:lang w:val="az-Latn-AZ"/>
              </w:rPr>
              <w:t xml:space="preserve"> –lər sisteminin müəyyənləşdirilməsi</w:t>
            </w:r>
          </w:p>
        </w:tc>
      </w:tr>
      <w:tr w:rsidR="00920865" w:rsidRPr="00787D6E" w14:paraId="318BBA03" w14:textId="77777777" w:rsidTr="009F6C1C">
        <w:tc>
          <w:tcPr>
            <w:tcW w:w="1988" w:type="dxa"/>
          </w:tcPr>
          <w:p w14:paraId="019F7448" w14:textId="77777777" w:rsidR="00920865" w:rsidRPr="00787D6E" w:rsidRDefault="00920865" w:rsidP="009F6C1C">
            <w:pPr>
              <w:tabs>
                <w:tab w:val="left" w:pos="567"/>
                <w:tab w:val="left" w:pos="851"/>
              </w:tabs>
              <w:rPr>
                <w:b/>
                <w:sz w:val="18"/>
                <w:szCs w:val="18"/>
                <w:lang w:val="az-Latn-AZ"/>
              </w:rPr>
            </w:pPr>
            <w:r w:rsidRPr="00787D6E">
              <w:rPr>
                <w:b/>
                <w:sz w:val="18"/>
                <w:szCs w:val="18"/>
                <w:lang w:val="az-Latn-AZ"/>
              </w:rPr>
              <w:t>Nəzarət strategiyasının müəyyən olunması</w:t>
            </w:r>
          </w:p>
        </w:tc>
        <w:tc>
          <w:tcPr>
            <w:tcW w:w="2402" w:type="dxa"/>
          </w:tcPr>
          <w:p w14:paraId="5D3C902C" w14:textId="77777777" w:rsidR="00920865" w:rsidRPr="00787D6E" w:rsidRDefault="00920865" w:rsidP="009F6C1C">
            <w:pPr>
              <w:tabs>
                <w:tab w:val="left" w:pos="567"/>
                <w:tab w:val="left" w:pos="851"/>
              </w:tabs>
              <w:rPr>
                <w:sz w:val="18"/>
                <w:szCs w:val="18"/>
                <w:lang w:val="az-Latn-AZ"/>
              </w:rPr>
            </w:pPr>
            <w:r w:rsidRPr="00787D6E">
              <w:rPr>
                <w:sz w:val="18"/>
                <w:szCs w:val="18"/>
                <w:lang w:val="az-Latn-AZ"/>
              </w:rPr>
              <w:t>Strateji prioritetlər üzrə nəzarət sisteminin müəyyən olunması</w:t>
            </w:r>
          </w:p>
        </w:tc>
        <w:tc>
          <w:tcPr>
            <w:tcW w:w="2395" w:type="dxa"/>
          </w:tcPr>
          <w:p w14:paraId="7773D3A8" w14:textId="77777777" w:rsidR="00920865" w:rsidRPr="00787D6E" w:rsidRDefault="00920865" w:rsidP="009F6C1C">
            <w:pPr>
              <w:tabs>
                <w:tab w:val="left" w:pos="567"/>
                <w:tab w:val="left" w:pos="851"/>
              </w:tabs>
              <w:rPr>
                <w:sz w:val="18"/>
                <w:szCs w:val="18"/>
                <w:lang w:val="az-Latn-AZ"/>
              </w:rPr>
            </w:pPr>
            <w:r w:rsidRPr="00787D6E">
              <w:rPr>
                <w:sz w:val="18"/>
                <w:szCs w:val="18"/>
                <w:lang w:val="az-Latn-AZ"/>
              </w:rPr>
              <w:t>Nəzarət indikatorlarının müəyyən olunması</w:t>
            </w:r>
          </w:p>
        </w:tc>
      </w:tr>
    </w:tbl>
    <w:p w14:paraId="586BC0CE" w14:textId="77777777" w:rsidR="00920865" w:rsidRPr="00787D6E" w:rsidRDefault="00920865" w:rsidP="00920865">
      <w:pPr>
        <w:tabs>
          <w:tab w:val="left" w:pos="567"/>
          <w:tab w:val="left" w:pos="851"/>
        </w:tabs>
        <w:ind w:firstLine="284"/>
        <w:jc w:val="both"/>
        <w:rPr>
          <w:i/>
          <w:sz w:val="20"/>
          <w:szCs w:val="20"/>
          <w:lang w:val="az-Latn-AZ"/>
        </w:rPr>
      </w:pPr>
      <w:r w:rsidRPr="00787D6E">
        <w:rPr>
          <w:i/>
          <w:sz w:val="20"/>
          <w:szCs w:val="20"/>
          <w:lang w:val="az-Latn-AZ"/>
        </w:rPr>
        <w:t>Mənbəə: müəllif tərəfindən hazırlanmışdır.</w:t>
      </w:r>
    </w:p>
    <w:p w14:paraId="38D0961F" w14:textId="77777777" w:rsidR="00920865" w:rsidRPr="00787D6E" w:rsidRDefault="00920865" w:rsidP="00920865">
      <w:pPr>
        <w:tabs>
          <w:tab w:val="left" w:pos="567"/>
          <w:tab w:val="left" w:pos="851"/>
        </w:tabs>
        <w:ind w:firstLine="284"/>
        <w:jc w:val="both"/>
        <w:rPr>
          <w:sz w:val="24"/>
          <w:szCs w:val="24"/>
          <w:lang w:val="az-Latn-AZ"/>
        </w:rPr>
      </w:pPr>
    </w:p>
    <w:p w14:paraId="351C03B2" w14:textId="77777777" w:rsidR="00920865" w:rsidRPr="00787D6E" w:rsidRDefault="00920865" w:rsidP="00920865">
      <w:pPr>
        <w:tabs>
          <w:tab w:val="left" w:pos="567"/>
          <w:tab w:val="left" w:pos="851"/>
        </w:tabs>
        <w:ind w:firstLine="284"/>
        <w:jc w:val="both"/>
        <w:rPr>
          <w:sz w:val="24"/>
          <w:szCs w:val="24"/>
          <w:lang w:val="az-Latn-AZ"/>
        </w:rPr>
      </w:pPr>
      <w:r w:rsidRPr="00787D6E">
        <w:rPr>
          <w:sz w:val="24"/>
          <w:szCs w:val="24"/>
          <w:lang w:val="az-Latn-AZ"/>
        </w:rPr>
        <w:t>Apardığımız tədqiqatlar nəticəsində belə qənaətə gəlirik ki, strateji planlama sənaye müəssisələrində aşağıdakı str</w:t>
      </w:r>
      <w:r>
        <w:rPr>
          <w:sz w:val="24"/>
          <w:szCs w:val="24"/>
          <w:lang w:val="az-Latn-AZ"/>
        </w:rPr>
        <w:t>ateji yanaşmalardan dolayı</w:t>
      </w:r>
      <w:r w:rsidRPr="00787D6E">
        <w:rPr>
          <w:sz w:val="24"/>
          <w:szCs w:val="24"/>
          <w:lang w:val="az-Latn-AZ"/>
        </w:rPr>
        <w:t xml:space="preserve"> həyata keçirilir. Həmin strateji yanaşmalara fundamental, </w:t>
      </w:r>
      <w:r w:rsidRPr="00086AA7">
        <w:rPr>
          <w:spacing w:val="-6"/>
          <w:sz w:val="24"/>
          <w:szCs w:val="24"/>
          <w:lang w:val="az-Latn-AZ"/>
        </w:rPr>
        <w:t>nəticəyönümlü, problemyönümlü, fərqli dəyəryönümlü, sosialyönümlü</w:t>
      </w:r>
      <w:r w:rsidRPr="00787D6E">
        <w:rPr>
          <w:sz w:val="24"/>
          <w:szCs w:val="24"/>
          <w:lang w:val="az-Latn-AZ"/>
        </w:rPr>
        <w:t xml:space="preserve"> yanaşmaları misal göstərə bilərik. </w:t>
      </w:r>
    </w:p>
    <w:p w14:paraId="0EC694BD" w14:textId="77777777" w:rsidR="00920865" w:rsidRDefault="00920865" w:rsidP="00920865">
      <w:pPr>
        <w:tabs>
          <w:tab w:val="left" w:pos="567"/>
          <w:tab w:val="left" w:pos="851"/>
        </w:tabs>
        <w:ind w:firstLine="284"/>
        <w:jc w:val="both"/>
        <w:rPr>
          <w:sz w:val="24"/>
          <w:szCs w:val="24"/>
          <w:lang w:val="az-Latn-AZ"/>
        </w:rPr>
      </w:pPr>
      <w:r>
        <w:rPr>
          <w:spacing w:val="-2"/>
          <w:sz w:val="24"/>
          <w:szCs w:val="24"/>
          <w:lang w:val="az-Latn-AZ"/>
        </w:rPr>
        <w:t>Strateji plan</w:t>
      </w:r>
      <w:r w:rsidRPr="00787D6E">
        <w:rPr>
          <w:spacing w:val="-2"/>
          <w:sz w:val="24"/>
          <w:szCs w:val="24"/>
          <w:lang w:val="az-Latn-AZ"/>
        </w:rPr>
        <w:t xml:space="preserve">lamada müəssisənin məhsul istehsalı ilə bağlı proqnoz göstəricilərin müəyyən olunması da əhəmiyyət kəsb edir. Çünki strateji planlamanın ilkin </w:t>
      </w:r>
      <w:r>
        <w:rPr>
          <w:spacing w:val="-2"/>
          <w:sz w:val="24"/>
          <w:szCs w:val="24"/>
          <w:lang w:val="az-Latn-AZ"/>
        </w:rPr>
        <w:t>funksiyalarından biri proqnozlaş</w:t>
      </w:r>
      <w:r w:rsidRPr="00787D6E">
        <w:rPr>
          <w:spacing w:val="-2"/>
          <w:sz w:val="24"/>
          <w:szCs w:val="24"/>
          <w:lang w:val="az-Latn-AZ"/>
        </w:rPr>
        <w:t>dırma funksiyasıdır. Strateji planlama cari dövrdə məhsulun istehsalının vəziyyətindən və bazar tələbatının dinamikasından asılıdır. Biz bu təhlili “</w:t>
      </w:r>
      <w:r w:rsidRPr="00787D6E">
        <w:rPr>
          <w:sz w:val="24"/>
          <w:szCs w:val="24"/>
          <w:lang w:val="az-Latn-AZ"/>
        </w:rPr>
        <w:t>Em</w:t>
      </w:r>
      <w:r w:rsidRPr="00787D6E">
        <w:rPr>
          <w:sz w:val="24"/>
          <w:szCs w:val="24"/>
          <w:lang w:val="az-Latn-AZ"/>
        </w:rPr>
        <w:softHyphen/>
        <w:t>ba</w:t>
      </w:r>
      <w:r w:rsidRPr="00787D6E">
        <w:rPr>
          <w:sz w:val="24"/>
          <w:szCs w:val="24"/>
          <w:lang w:val="az-Latn-AZ"/>
        </w:rPr>
        <w:softHyphen/>
        <w:t>wood</w:t>
      </w:r>
      <w:r w:rsidRPr="00787D6E">
        <w:rPr>
          <w:spacing w:val="-2"/>
          <w:sz w:val="24"/>
          <w:szCs w:val="24"/>
          <w:lang w:val="az-Latn-AZ"/>
        </w:rPr>
        <w:t xml:space="preserve">” </w:t>
      </w:r>
      <w:r>
        <w:rPr>
          <w:spacing w:val="-2"/>
          <w:sz w:val="24"/>
          <w:szCs w:val="24"/>
          <w:lang w:val="az-Latn-AZ"/>
        </w:rPr>
        <w:t xml:space="preserve">MMC </w:t>
      </w:r>
      <w:r w:rsidRPr="00787D6E">
        <w:rPr>
          <w:spacing w:val="-2"/>
          <w:sz w:val="24"/>
          <w:szCs w:val="24"/>
          <w:lang w:val="az-Latn-AZ"/>
        </w:rPr>
        <w:t xml:space="preserve">şirkətinin timsalında aparmış və onun gələcək </w:t>
      </w:r>
      <w:r w:rsidR="00FE7676">
        <w:rPr>
          <w:spacing w:val="-2"/>
          <w:sz w:val="24"/>
          <w:szCs w:val="24"/>
          <w:lang w:val="az-Latn-AZ"/>
        </w:rPr>
        <w:t>rəqabətqabiliyyətli fəaliyyət</w:t>
      </w:r>
      <w:r w:rsidRPr="00787D6E">
        <w:rPr>
          <w:spacing w:val="-2"/>
          <w:sz w:val="24"/>
          <w:szCs w:val="24"/>
          <w:lang w:val="az-Latn-AZ"/>
        </w:rPr>
        <w:t xml:space="preserve"> dinamikası üçün proqnozlar vermək imkanı əldə etmişik</w:t>
      </w:r>
      <w:r w:rsidRPr="00787D6E">
        <w:rPr>
          <w:sz w:val="24"/>
          <w:szCs w:val="24"/>
          <w:lang w:val="az-Latn-AZ"/>
        </w:rPr>
        <w:t xml:space="preserve">. </w:t>
      </w:r>
      <w:r w:rsidR="00446A00">
        <w:rPr>
          <w:spacing w:val="-2"/>
          <w:sz w:val="24"/>
          <w:szCs w:val="24"/>
          <w:lang w:val="az-Latn-AZ"/>
        </w:rPr>
        <w:t>Tədqiqat işində rəqiblərin bazar mövqelərini və göstəricilərini müəyyən etmək üçün p</w:t>
      </w:r>
      <w:r w:rsidR="00446A00" w:rsidRPr="00787D6E">
        <w:rPr>
          <w:sz w:val="24"/>
          <w:szCs w:val="24"/>
          <w:lang w:val="az-Latn-AZ"/>
        </w:rPr>
        <w:t>roqnoz</w:t>
      </w:r>
      <w:r w:rsidR="00446A00">
        <w:rPr>
          <w:sz w:val="24"/>
          <w:szCs w:val="24"/>
          <w:lang w:val="az-Latn-AZ"/>
        </w:rPr>
        <w:t xml:space="preserve">laşdırmanın </w:t>
      </w:r>
      <w:r w:rsidR="00446A00" w:rsidRPr="00787D6E">
        <w:rPr>
          <w:sz w:val="24"/>
          <w:szCs w:val="24"/>
          <w:lang w:val="az-Latn-AZ"/>
        </w:rPr>
        <w:t xml:space="preserve">extrapolyasiya metodunu tətbiq </w:t>
      </w:r>
      <w:r w:rsidR="00446A00">
        <w:rPr>
          <w:sz w:val="24"/>
          <w:szCs w:val="24"/>
          <w:lang w:val="az-Latn-AZ"/>
        </w:rPr>
        <w:t xml:space="preserve">etmişik. </w:t>
      </w:r>
      <w:r w:rsidR="00446A00" w:rsidRPr="00787D6E">
        <w:rPr>
          <w:sz w:val="24"/>
          <w:szCs w:val="24"/>
          <w:lang w:val="az-Latn-AZ"/>
        </w:rPr>
        <w:t xml:space="preserve"> </w:t>
      </w:r>
      <w:r w:rsidRPr="00787D6E">
        <w:rPr>
          <w:sz w:val="24"/>
          <w:szCs w:val="24"/>
          <w:lang w:val="az-Latn-AZ"/>
        </w:rPr>
        <w:t xml:space="preserve">Ekstrapolyasiya metodunu tətbiq etmək üçün biz matris qurmalı və onun determinat həllini yerinə yetirməliyik. </w:t>
      </w:r>
    </w:p>
    <w:p w14:paraId="7344DEAA" w14:textId="77777777" w:rsidR="00340A54" w:rsidRPr="00787D6E" w:rsidRDefault="00340A54" w:rsidP="00920865">
      <w:pPr>
        <w:tabs>
          <w:tab w:val="left" w:pos="567"/>
          <w:tab w:val="left" w:pos="851"/>
        </w:tabs>
        <w:ind w:firstLine="284"/>
        <w:jc w:val="both"/>
        <w:rPr>
          <w:sz w:val="24"/>
          <w:szCs w:val="24"/>
          <w:lang w:val="az-Latn-AZ"/>
        </w:rPr>
      </w:pPr>
    </w:p>
    <w:p w14:paraId="341F0EF4" w14:textId="77777777" w:rsidR="00920865" w:rsidRPr="00787D6E" w:rsidRDefault="00920865" w:rsidP="00920865">
      <w:pPr>
        <w:tabs>
          <w:tab w:val="left" w:pos="567"/>
          <w:tab w:val="left" w:pos="851"/>
        </w:tabs>
        <w:ind w:firstLine="284"/>
        <w:jc w:val="right"/>
        <w:rPr>
          <w:rFonts w:eastAsiaTheme="minorEastAsia"/>
          <w:b/>
          <w:sz w:val="24"/>
          <w:szCs w:val="24"/>
          <w:lang w:val="az-Latn-AZ"/>
        </w:rPr>
      </w:pPr>
      <w:r w:rsidRPr="00787D6E">
        <w:rPr>
          <w:sz w:val="24"/>
          <w:szCs w:val="24"/>
          <w:lang w:val="az-Latn-AZ"/>
        </w:rPr>
        <w:t xml:space="preserve"> </w:t>
      </w:r>
      <w:r w:rsidRPr="00787D6E">
        <w:rPr>
          <w:sz w:val="24"/>
          <w:szCs w:val="24"/>
          <w:lang w:val="az-Latn-AZ" w:eastAsia="ru-RU"/>
        </w:rPr>
        <w:t xml:space="preserve">y = </w:t>
      </w:r>
      <w:r w:rsidRPr="00787D6E">
        <w:rPr>
          <w:sz w:val="24"/>
          <w:szCs w:val="24"/>
          <w:lang w:val="az-Latn-AZ"/>
        </w:rPr>
        <w:t>A</w:t>
      </w:r>
      <w:r w:rsidRPr="00787D6E">
        <w:rPr>
          <w:sz w:val="24"/>
          <w:szCs w:val="24"/>
          <w:vertAlign w:val="subscript"/>
          <w:lang w:val="az-Latn-AZ"/>
        </w:rPr>
        <w:t xml:space="preserve">0 </w:t>
      </w:r>
      <w:r w:rsidRPr="00787D6E">
        <w:rPr>
          <w:sz w:val="24"/>
          <w:szCs w:val="24"/>
          <w:lang w:val="az-Latn-AZ"/>
        </w:rPr>
        <w:t>+ A</w:t>
      </w:r>
      <w:r w:rsidRPr="00787D6E">
        <w:rPr>
          <w:sz w:val="24"/>
          <w:szCs w:val="24"/>
          <w:vertAlign w:val="subscript"/>
          <w:lang w:val="az-Latn-AZ"/>
        </w:rPr>
        <w:t xml:space="preserve">1 </w:t>
      </w:r>
      <w:r w:rsidRPr="00787D6E">
        <w:rPr>
          <w:sz w:val="24"/>
          <w:szCs w:val="24"/>
          <w:lang w:val="az-Latn-AZ" w:eastAsia="ru-RU"/>
        </w:rPr>
        <w:t xml:space="preserve">= </w:t>
      </w:r>
      <m:oMath>
        <m:f>
          <m:fPr>
            <m:ctrlPr>
              <w:rPr>
                <w:rFonts w:ascii="Cambria Math" w:eastAsiaTheme="minorEastAsia" w:hAnsi="Cambria Math"/>
                <w:sz w:val="24"/>
                <w:szCs w:val="24"/>
                <w:lang w:val="az-Latn-AZ"/>
              </w:rPr>
            </m:ctrlPr>
          </m:fPr>
          <m:num>
            <m:r>
              <m:rPr>
                <m:sty m:val="p"/>
              </m:rPr>
              <w:rPr>
                <w:rFonts w:ascii="Cambria Math" w:eastAsiaTheme="minorEastAsia" w:hAnsi="Cambria Math"/>
                <w:sz w:val="24"/>
                <w:szCs w:val="24"/>
                <w:lang w:val="az-Latn-AZ"/>
              </w:rPr>
              <m:t xml:space="preserve">∑ y </m:t>
            </m:r>
          </m:num>
          <m:den>
            <m:r>
              <m:rPr>
                <m:sty m:val="p"/>
              </m:rPr>
              <w:rPr>
                <w:rFonts w:ascii="Cambria Math" w:eastAsiaTheme="minorEastAsia" w:hAnsi="Cambria Math"/>
                <w:sz w:val="24"/>
                <w:szCs w:val="24"/>
                <w:lang w:val="az-Latn-AZ"/>
              </w:rPr>
              <m:t>n</m:t>
            </m:r>
          </m:den>
        </m:f>
      </m:oMath>
      <w:r w:rsidRPr="00787D6E">
        <w:rPr>
          <w:sz w:val="24"/>
          <w:szCs w:val="24"/>
          <w:lang w:val="az-Latn-AZ"/>
        </w:rPr>
        <w:t xml:space="preserve"> + t </w:t>
      </w:r>
      <m:oMath>
        <m:f>
          <m:fPr>
            <m:ctrlPr>
              <w:rPr>
                <w:rFonts w:ascii="Cambria Math" w:eastAsiaTheme="minorEastAsia" w:hAnsi="Cambria Math"/>
                <w:sz w:val="24"/>
                <w:szCs w:val="24"/>
                <w:lang w:val="az-Latn-AZ"/>
              </w:rPr>
            </m:ctrlPr>
          </m:fPr>
          <m:num>
            <m:r>
              <m:rPr>
                <m:sty m:val="p"/>
              </m:rPr>
              <w:rPr>
                <w:rFonts w:ascii="Cambria Math" w:eastAsiaTheme="minorEastAsia" w:hAnsi="Cambria Math"/>
                <w:sz w:val="24"/>
                <w:szCs w:val="24"/>
                <w:lang w:val="az-Latn-AZ"/>
              </w:rPr>
              <m:t>∑y</m:t>
            </m:r>
            <m:r>
              <w:rPr>
                <w:rFonts w:ascii="Cambria Math" w:hAnsi="Cambria Math"/>
                <w:sz w:val="24"/>
                <w:szCs w:val="24"/>
                <w:lang w:val="az-Latn-AZ"/>
              </w:rPr>
              <m:t>t</m:t>
            </m:r>
          </m:num>
          <m:den>
            <m:r>
              <m:rPr>
                <m:sty m:val="p"/>
              </m:rPr>
              <w:rPr>
                <w:rFonts w:ascii="Cambria Math" w:eastAsiaTheme="minorEastAsia" w:hAnsi="Cambria Math"/>
                <w:sz w:val="24"/>
                <w:szCs w:val="24"/>
                <w:lang w:val="az-Latn-AZ"/>
              </w:rPr>
              <m:t>∑t*t</m:t>
            </m:r>
          </m:den>
        </m:f>
      </m:oMath>
      <w:r w:rsidR="002D16E7">
        <w:rPr>
          <w:rFonts w:eastAsiaTheme="minorEastAsia"/>
          <w:sz w:val="24"/>
          <w:szCs w:val="24"/>
          <w:lang w:val="az-Latn-AZ"/>
        </w:rPr>
        <w:t xml:space="preserve">                   Formula 3</w:t>
      </w:r>
      <w:r w:rsidRPr="00787D6E">
        <w:rPr>
          <w:rFonts w:eastAsiaTheme="minorEastAsia"/>
          <w:sz w:val="24"/>
          <w:szCs w:val="24"/>
          <w:lang w:val="az-Latn-AZ"/>
        </w:rPr>
        <w:t>.</w:t>
      </w:r>
      <w:r w:rsidRPr="00787D6E">
        <w:rPr>
          <w:rStyle w:val="af4"/>
          <w:rFonts w:eastAsiaTheme="minorEastAsia"/>
          <w:sz w:val="24"/>
          <w:szCs w:val="24"/>
          <w:lang w:val="az-Latn-AZ"/>
        </w:rPr>
        <w:footnoteReference w:id="3"/>
      </w:r>
      <w:r w:rsidRPr="00787D6E">
        <w:rPr>
          <w:rFonts w:eastAsiaTheme="minorEastAsia"/>
          <w:b/>
          <w:sz w:val="24"/>
          <w:szCs w:val="24"/>
          <w:lang w:val="az-Latn-AZ"/>
        </w:rPr>
        <w:t xml:space="preserve"> </w:t>
      </w:r>
    </w:p>
    <w:p w14:paraId="268D6F66" w14:textId="77777777" w:rsidR="00920865" w:rsidRPr="00787D6E" w:rsidRDefault="00920865" w:rsidP="00920865">
      <w:pPr>
        <w:tabs>
          <w:tab w:val="left" w:pos="567"/>
          <w:tab w:val="left" w:pos="851"/>
        </w:tabs>
        <w:ind w:firstLine="284"/>
        <w:jc w:val="right"/>
        <w:rPr>
          <w:rFonts w:eastAsiaTheme="minorEastAsia"/>
          <w:b/>
          <w:sz w:val="24"/>
          <w:szCs w:val="24"/>
          <w:lang w:val="az-Latn-AZ"/>
        </w:rPr>
      </w:pPr>
    </w:p>
    <w:p w14:paraId="1AF75DD8" w14:textId="77777777" w:rsidR="00920865" w:rsidRPr="00787D6E" w:rsidRDefault="00340A54" w:rsidP="00920865">
      <w:pPr>
        <w:tabs>
          <w:tab w:val="left" w:pos="567"/>
          <w:tab w:val="left" w:pos="851"/>
        </w:tabs>
        <w:ind w:firstLine="284"/>
        <w:jc w:val="both"/>
        <w:rPr>
          <w:rFonts w:eastAsiaTheme="minorEastAsia"/>
          <w:sz w:val="24"/>
          <w:szCs w:val="24"/>
          <w:lang w:val="az-Latn-AZ"/>
        </w:rPr>
      </w:pPr>
      <w:r>
        <w:rPr>
          <w:rFonts w:eastAsiaTheme="minorEastAsia"/>
          <w:sz w:val="24"/>
          <w:szCs w:val="24"/>
          <w:lang w:val="az-Latn-AZ"/>
        </w:rPr>
        <w:t>R</w:t>
      </w:r>
      <w:r w:rsidR="00920865">
        <w:rPr>
          <w:rFonts w:eastAsiaTheme="minorEastAsia"/>
          <w:sz w:val="24"/>
          <w:szCs w:val="24"/>
          <w:lang w:val="az-Latn-AZ"/>
        </w:rPr>
        <w:t>iyazi düsturu</w:t>
      </w:r>
      <w:r w:rsidR="00920865" w:rsidRPr="00787D6E">
        <w:rPr>
          <w:rFonts w:eastAsiaTheme="minorEastAsia"/>
          <w:sz w:val="24"/>
          <w:szCs w:val="24"/>
          <w:lang w:val="az-Latn-AZ"/>
        </w:rPr>
        <w:t xml:space="preserve"> tətbiq etməklə proqnoz göstəriciləri müvafiq olaraq müəyyən edib, gələcək dövr üçün rəqiblərin bazar payını proqnozlaşdıra bilərik. Bu, strateji planlamada rəqib</w:t>
      </w:r>
      <w:r w:rsidR="00EE7617">
        <w:rPr>
          <w:rFonts w:eastAsiaTheme="minorEastAsia"/>
          <w:sz w:val="24"/>
          <w:szCs w:val="24"/>
          <w:lang w:val="az-Latn-AZ"/>
        </w:rPr>
        <w:t>lər</w:t>
      </w:r>
      <w:r w:rsidR="00920865" w:rsidRPr="00787D6E">
        <w:rPr>
          <w:rFonts w:eastAsiaTheme="minorEastAsia"/>
          <w:sz w:val="24"/>
          <w:szCs w:val="24"/>
          <w:lang w:val="az-Latn-AZ"/>
        </w:rPr>
        <w:t xml:space="preserve">in bazar mövqeiyini müəyyən etmək üçün çox böyük əhəmiyyət kəsb edir. </w:t>
      </w:r>
    </w:p>
    <w:p w14:paraId="1ED7ED61" w14:textId="77777777" w:rsidR="00920865" w:rsidRPr="00787D6E" w:rsidRDefault="00920865" w:rsidP="00920865">
      <w:pPr>
        <w:tabs>
          <w:tab w:val="left" w:pos="567"/>
          <w:tab w:val="left" w:pos="851"/>
        </w:tabs>
        <w:ind w:firstLine="284"/>
        <w:jc w:val="both"/>
        <w:rPr>
          <w:sz w:val="24"/>
          <w:szCs w:val="24"/>
        </w:rPr>
      </w:pPr>
      <w:r w:rsidRPr="00787D6E">
        <w:rPr>
          <w:sz w:val="24"/>
          <w:szCs w:val="24"/>
        </w:rPr>
        <w:t>Dissertasiyada strateji idarəetmənin prinsipləri və keyfiyyət təminatı siyasəti təkmilləşdirilmi</w:t>
      </w:r>
      <w:r w:rsidRPr="00787D6E">
        <w:rPr>
          <w:sz w:val="24"/>
          <w:szCs w:val="24"/>
          <w:lang w:val="az-Latn-AZ"/>
        </w:rPr>
        <w:t>şdir.</w:t>
      </w:r>
      <w:r w:rsidRPr="00787D6E">
        <w:rPr>
          <w:b/>
          <w:sz w:val="24"/>
          <w:szCs w:val="24"/>
          <w:lang w:val="az-Latn-AZ"/>
        </w:rPr>
        <w:t xml:space="preserve"> </w:t>
      </w:r>
      <w:r w:rsidRPr="00787D6E">
        <w:rPr>
          <w:sz w:val="24"/>
          <w:szCs w:val="24"/>
        </w:rPr>
        <w:t>Sənayedə idarəetmənin təkmilləşdirilməsi bu məqsədlə müasir idar</w:t>
      </w:r>
      <w:r>
        <w:rPr>
          <w:sz w:val="24"/>
          <w:szCs w:val="24"/>
        </w:rPr>
        <w:t xml:space="preserve">əetmə prinsiplərinin tətbiqini </w:t>
      </w:r>
      <w:r w:rsidRPr="00BE137D">
        <w:rPr>
          <w:color w:val="FF0000"/>
          <w:sz w:val="24"/>
          <w:szCs w:val="24"/>
        </w:rPr>
        <w:t>4</w:t>
      </w:r>
      <w:r w:rsidRPr="00787D6E">
        <w:rPr>
          <w:sz w:val="24"/>
          <w:szCs w:val="24"/>
        </w:rPr>
        <w:t xml:space="preserve"> təşkilati aspektdən həyata keçirməyi məqsədəuyğun hesab edirik.</w:t>
      </w:r>
    </w:p>
    <w:p w14:paraId="5CBA67C5" w14:textId="77777777" w:rsidR="00920865" w:rsidRPr="00787D6E" w:rsidRDefault="00920865" w:rsidP="00920865">
      <w:pPr>
        <w:pStyle w:val="a5"/>
        <w:numPr>
          <w:ilvl w:val="0"/>
          <w:numId w:val="5"/>
        </w:numPr>
        <w:tabs>
          <w:tab w:val="left" w:pos="567"/>
          <w:tab w:val="left" w:pos="851"/>
        </w:tabs>
        <w:ind w:left="0" w:firstLine="284"/>
        <w:jc w:val="both"/>
        <w:rPr>
          <w:sz w:val="24"/>
          <w:szCs w:val="24"/>
        </w:rPr>
      </w:pPr>
      <w:r w:rsidRPr="00787D6E">
        <w:rPr>
          <w:sz w:val="24"/>
          <w:szCs w:val="24"/>
        </w:rPr>
        <w:t>Sənaye müəssisələrində.</w:t>
      </w:r>
    </w:p>
    <w:p w14:paraId="762BDFFB" w14:textId="77777777" w:rsidR="00920865" w:rsidRPr="00787D6E" w:rsidRDefault="00920865" w:rsidP="00920865">
      <w:pPr>
        <w:pStyle w:val="a5"/>
        <w:numPr>
          <w:ilvl w:val="0"/>
          <w:numId w:val="5"/>
        </w:numPr>
        <w:tabs>
          <w:tab w:val="left" w:pos="567"/>
          <w:tab w:val="left" w:pos="851"/>
        </w:tabs>
        <w:ind w:left="0" w:firstLine="284"/>
        <w:jc w:val="both"/>
        <w:rPr>
          <w:sz w:val="24"/>
          <w:szCs w:val="24"/>
        </w:rPr>
      </w:pPr>
      <w:r w:rsidRPr="00787D6E">
        <w:rPr>
          <w:sz w:val="24"/>
          <w:szCs w:val="24"/>
        </w:rPr>
        <w:t>Sənaye zonalarında və birliklərində (sənaye parkları və ya texnoparklarda.</w:t>
      </w:r>
      <w:r w:rsidR="00EE7617">
        <w:rPr>
          <w:sz w:val="24"/>
          <w:szCs w:val="24"/>
        </w:rPr>
        <w:t>)</w:t>
      </w:r>
    </w:p>
    <w:p w14:paraId="0C3CA436" w14:textId="77777777" w:rsidR="00920865" w:rsidRPr="00787D6E" w:rsidRDefault="00920865" w:rsidP="00920865">
      <w:pPr>
        <w:pStyle w:val="a5"/>
        <w:numPr>
          <w:ilvl w:val="0"/>
          <w:numId w:val="5"/>
        </w:numPr>
        <w:tabs>
          <w:tab w:val="left" w:pos="567"/>
          <w:tab w:val="left" w:pos="851"/>
        </w:tabs>
        <w:ind w:left="0" w:firstLine="284"/>
        <w:jc w:val="both"/>
        <w:rPr>
          <w:sz w:val="24"/>
          <w:szCs w:val="24"/>
        </w:rPr>
      </w:pPr>
      <w:r w:rsidRPr="00787D6E">
        <w:rPr>
          <w:sz w:val="24"/>
          <w:szCs w:val="24"/>
        </w:rPr>
        <w:t>Müxtəlif törəmə müəssisələrini özündə birləşdirən böyük şirkətlərdə (holdinqlərdə).</w:t>
      </w:r>
    </w:p>
    <w:p w14:paraId="0D746132" w14:textId="77777777" w:rsidR="00920865" w:rsidRPr="00787D6E" w:rsidRDefault="00920865" w:rsidP="00920865">
      <w:pPr>
        <w:pStyle w:val="a5"/>
        <w:numPr>
          <w:ilvl w:val="0"/>
          <w:numId w:val="5"/>
        </w:numPr>
        <w:tabs>
          <w:tab w:val="left" w:pos="567"/>
          <w:tab w:val="left" w:pos="851"/>
        </w:tabs>
        <w:ind w:left="0" w:firstLine="284"/>
        <w:jc w:val="both"/>
        <w:rPr>
          <w:sz w:val="24"/>
          <w:szCs w:val="24"/>
        </w:rPr>
      </w:pPr>
      <w:r w:rsidRPr="00787D6E">
        <w:rPr>
          <w:sz w:val="24"/>
          <w:szCs w:val="24"/>
        </w:rPr>
        <w:t>Regional struktur vahidlərini özündə birləşdirən korporativ şəbəkələrdə.</w:t>
      </w:r>
    </w:p>
    <w:p w14:paraId="44C169C5" w14:textId="77777777" w:rsidR="00920865" w:rsidRPr="00787D6E" w:rsidRDefault="00920865" w:rsidP="00920865">
      <w:pPr>
        <w:pStyle w:val="a3"/>
        <w:tabs>
          <w:tab w:val="left" w:pos="567"/>
          <w:tab w:val="left" w:pos="851"/>
        </w:tabs>
        <w:ind w:left="0" w:firstLine="284"/>
        <w:jc w:val="both"/>
        <w:rPr>
          <w:sz w:val="24"/>
          <w:szCs w:val="24"/>
        </w:rPr>
      </w:pPr>
      <w:r w:rsidRPr="00787D6E">
        <w:rPr>
          <w:sz w:val="24"/>
          <w:szCs w:val="24"/>
        </w:rPr>
        <w:t>Biz idarəetmə prinsiplərinin təkmilləşdirilməsi məsələsinə həmin təşkilati aspektlərdən yanaşmışıq. Hazırda dünyada sənaye müəssisələrinin zona baxımından rezidensional yerləşmə prinsipinə üstünlük verilir. Bu cür sənaye zonalarının və birliklərinin fəaliyyətinin əlaqəliliyini təmin etmək məqsədi ilə onların fəaliyyətinin inkişafına nail olmaq üçün aşağıdakı idarəçilik prinsiplərinin tətbiqini məqsədəuyğun hesab edirik:</w:t>
      </w:r>
    </w:p>
    <w:p w14:paraId="4B0383A8" w14:textId="77777777" w:rsidR="00920865" w:rsidRPr="00787D6E" w:rsidRDefault="00920865" w:rsidP="00920865">
      <w:pPr>
        <w:pStyle w:val="a5"/>
        <w:numPr>
          <w:ilvl w:val="0"/>
          <w:numId w:val="5"/>
        </w:numPr>
        <w:tabs>
          <w:tab w:val="left" w:pos="567"/>
          <w:tab w:val="left" w:pos="851"/>
        </w:tabs>
        <w:ind w:left="0" w:firstLine="284"/>
        <w:jc w:val="both"/>
        <w:rPr>
          <w:sz w:val="24"/>
          <w:szCs w:val="24"/>
        </w:rPr>
      </w:pPr>
      <w:r w:rsidRPr="00787D6E">
        <w:rPr>
          <w:sz w:val="24"/>
          <w:szCs w:val="24"/>
        </w:rPr>
        <w:t>Rezidentlər arasında kordinasiya mərkəzinin təmin olunması.</w:t>
      </w:r>
    </w:p>
    <w:p w14:paraId="60DE9CBF" w14:textId="77777777" w:rsidR="00920865" w:rsidRPr="00787D6E" w:rsidRDefault="00920865" w:rsidP="00920865">
      <w:pPr>
        <w:pStyle w:val="a5"/>
        <w:numPr>
          <w:ilvl w:val="0"/>
          <w:numId w:val="5"/>
        </w:numPr>
        <w:tabs>
          <w:tab w:val="left" w:pos="567"/>
          <w:tab w:val="left" w:pos="851"/>
        </w:tabs>
        <w:ind w:left="0" w:firstLine="284"/>
        <w:jc w:val="both"/>
        <w:rPr>
          <w:sz w:val="24"/>
          <w:szCs w:val="24"/>
        </w:rPr>
      </w:pPr>
      <w:r w:rsidRPr="00787D6E">
        <w:rPr>
          <w:sz w:val="24"/>
          <w:szCs w:val="24"/>
        </w:rPr>
        <w:t>Rezidentlər arasında əlqələrin çevik tərəfdaşlıq mexanizmi ilə tənzimlənməsi prinsipi.</w:t>
      </w:r>
    </w:p>
    <w:p w14:paraId="5730279F" w14:textId="77777777" w:rsidR="00920865" w:rsidRPr="00787D6E" w:rsidRDefault="00920865" w:rsidP="00920865">
      <w:pPr>
        <w:pStyle w:val="a5"/>
        <w:numPr>
          <w:ilvl w:val="0"/>
          <w:numId w:val="5"/>
        </w:numPr>
        <w:tabs>
          <w:tab w:val="left" w:pos="567"/>
          <w:tab w:val="left" w:pos="851"/>
        </w:tabs>
        <w:ind w:left="0" w:firstLine="284"/>
        <w:jc w:val="both"/>
        <w:rPr>
          <w:sz w:val="24"/>
          <w:szCs w:val="24"/>
        </w:rPr>
      </w:pPr>
      <w:r w:rsidRPr="00787D6E">
        <w:rPr>
          <w:sz w:val="24"/>
          <w:szCs w:val="24"/>
        </w:rPr>
        <w:t>Rezidentlərin regional və sahə strukturunun əlaqələndirilməsi prinsipi.</w:t>
      </w:r>
    </w:p>
    <w:p w14:paraId="6D6CEF9A" w14:textId="77777777" w:rsidR="00920865" w:rsidRPr="00787D6E" w:rsidRDefault="00920865" w:rsidP="00920865">
      <w:pPr>
        <w:pStyle w:val="a5"/>
        <w:numPr>
          <w:ilvl w:val="0"/>
          <w:numId w:val="5"/>
        </w:numPr>
        <w:tabs>
          <w:tab w:val="left" w:pos="567"/>
          <w:tab w:val="left" w:pos="851"/>
        </w:tabs>
        <w:ind w:left="0" w:firstLine="284"/>
        <w:jc w:val="both"/>
        <w:rPr>
          <w:sz w:val="24"/>
          <w:szCs w:val="24"/>
        </w:rPr>
      </w:pPr>
      <w:r w:rsidRPr="00787D6E">
        <w:rPr>
          <w:sz w:val="24"/>
          <w:szCs w:val="24"/>
        </w:rPr>
        <w:t>Sən</w:t>
      </w:r>
      <w:r w:rsidR="002145F4">
        <w:rPr>
          <w:sz w:val="24"/>
          <w:szCs w:val="24"/>
        </w:rPr>
        <w:t>aye zonasının tədqiqat yönümlü</w:t>
      </w:r>
      <w:r w:rsidRPr="00787D6E">
        <w:rPr>
          <w:sz w:val="24"/>
          <w:szCs w:val="24"/>
        </w:rPr>
        <w:t>yü prinsipi.</w:t>
      </w:r>
    </w:p>
    <w:p w14:paraId="0730D5EB" w14:textId="77777777" w:rsidR="00920865" w:rsidRPr="00787D6E" w:rsidRDefault="00920865" w:rsidP="00920865">
      <w:pPr>
        <w:pStyle w:val="a3"/>
        <w:tabs>
          <w:tab w:val="left" w:pos="567"/>
          <w:tab w:val="left" w:pos="851"/>
        </w:tabs>
        <w:ind w:left="0" w:firstLine="284"/>
        <w:jc w:val="both"/>
        <w:rPr>
          <w:sz w:val="24"/>
          <w:szCs w:val="24"/>
        </w:rPr>
      </w:pPr>
      <w:r w:rsidRPr="00787D6E">
        <w:rPr>
          <w:sz w:val="24"/>
          <w:szCs w:val="24"/>
        </w:rPr>
        <w:t>Sənaye zonalarında regional strukturlar sahə strukturundan asılı olmayaraq, formalaşa bilir. Ona görə də onlar arasında iqtisadi münasibətlərin tənzimlənməsi qeyri-mərkəzləşmə sisteminə əsaslanır. Alt regional strukturun yaradılmasında əsas məqsəd rezidentlərin kiçik zonalarda əlaqələrinin çevikliyini və genişləndirilməsi</w:t>
      </w:r>
      <w:r w:rsidR="00340A54">
        <w:rPr>
          <w:sz w:val="24"/>
          <w:szCs w:val="24"/>
        </w:rPr>
        <w:t>ni təmin etməkdir. Bu bölgüdə</w:t>
      </w:r>
      <w:r w:rsidRPr="00787D6E">
        <w:rPr>
          <w:sz w:val="24"/>
          <w:szCs w:val="24"/>
        </w:rPr>
        <w:t xml:space="preserve"> inzibati asılılıq yoxdur. Belə idarəetmə mexanizmi sənaye parkları və texnoparkların sektoral və regional tədqiqat prinsiplərinin koordinasiyalı şəkildə tətbiqinə imkan verir.</w:t>
      </w:r>
      <w:r w:rsidR="00632CCB">
        <w:rPr>
          <w:sz w:val="24"/>
          <w:szCs w:val="24"/>
        </w:rPr>
        <w:t xml:space="preserve"> Yəni biz sənaye zonalarında koordinasiyalı idarəetmə mexanizmini təklif edirik. Bu mexanizmin mənbəyində isə universitet və ya tədqiqat mərkəzləri dayanmalıdır. </w:t>
      </w:r>
    </w:p>
    <w:p w14:paraId="778B4C4B" w14:textId="77777777" w:rsidR="00920865" w:rsidRPr="003929C6" w:rsidRDefault="00920865" w:rsidP="00920865">
      <w:pPr>
        <w:pStyle w:val="a3"/>
        <w:tabs>
          <w:tab w:val="left" w:pos="567"/>
          <w:tab w:val="left" w:pos="851"/>
        </w:tabs>
        <w:ind w:left="0" w:firstLine="284"/>
        <w:jc w:val="both"/>
        <w:rPr>
          <w:sz w:val="24"/>
          <w:szCs w:val="24"/>
        </w:rPr>
      </w:pPr>
      <w:r w:rsidRPr="003929C6">
        <w:rPr>
          <w:sz w:val="24"/>
          <w:szCs w:val="24"/>
        </w:rPr>
        <w:t>İdarəetmə prinsiplərinin lazımi səviyyədə tətbiq edilməsi müəssisədə idarəetmənin keyfiyyət göstəricilərini artırır. Müəssisənin idarəçilik, istehsal və xidmət sistemlərində keyfiyyət meyarlarının və parametrlərinin formalaşdırılmasının, əməl edilməsinin əsasını təşkilatın keyfiyyət təminatı siyasəti təşkil ed</w:t>
      </w:r>
      <w:r w:rsidR="00EE7617" w:rsidRPr="003929C6">
        <w:rPr>
          <w:sz w:val="24"/>
          <w:szCs w:val="24"/>
        </w:rPr>
        <w:t>ir. Keyfiyyət təminatı siyasəti sanki</w:t>
      </w:r>
      <w:r w:rsidRPr="003929C6">
        <w:rPr>
          <w:sz w:val="24"/>
          <w:szCs w:val="24"/>
        </w:rPr>
        <w:t xml:space="preserve"> müəssisədə keyfiyyətin idarə edilməsi sisteminin pasportudur. Keyfiyyət təminatı siyasəti şirkətin biznes trategiyasının müəyyən olunmasına, təşkilati struktur vahidləri tərəfindən düzgün idarəçilik qərarlarının qəbul edilməsinə, plan və proqramların keyfiyyətli icrasına töhfə verir. Artıq müasir dünyada təsərrüfat subyektlərinin inkişafının bütün tərəflərində keyfiyyət göstəriciləri müəyyənləşdirilir, onların icrası proqramlaşdırılır.</w:t>
      </w:r>
    </w:p>
    <w:p w14:paraId="35FAD4BB" w14:textId="77777777" w:rsidR="00920865" w:rsidRPr="00787D6E" w:rsidRDefault="00920865" w:rsidP="00920865">
      <w:pPr>
        <w:pStyle w:val="a3"/>
        <w:tabs>
          <w:tab w:val="left" w:pos="567"/>
          <w:tab w:val="left" w:pos="851"/>
        </w:tabs>
        <w:ind w:left="0" w:firstLine="284"/>
        <w:jc w:val="both"/>
        <w:rPr>
          <w:sz w:val="24"/>
          <w:szCs w:val="24"/>
        </w:rPr>
      </w:pPr>
      <w:r w:rsidRPr="00787D6E">
        <w:rPr>
          <w:sz w:val="24"/>
          <w:szCs w:val="24"/>
        </w:rPr>
        <w:t>Biz müasir idarəetmədə idarəçilik prinsiplərini menecmentin keyfiyyət standartları çərçivəsində tətbiq etməyi zəruri hesab edirik. Buna görə də keyfiyyət standartlarının mövcud beynəlxalq və qlobal iqtisadi-təsərrüfatçılıq mühitinə uyğun olaraq yenilənməsinin tərəfdarıyıq. Çünki bu sahədə araşdırmalar aparmışıq və müəyyən təkliflərimiz də mövcuddur.</w:t>
      </w:r>
    </w:p>
    <w:p w14:paraId="72BFCA98" w14:textId="77777777" w:rsidR="00920865" w:rsidRPr="00787D6E" w:rsidRDefault="00920865" w:rsidP="00920865">
      <w:pPr>
        <w:pStyle w:val="a3"/>
        <w:tabs>
          <w:tab w:val="left" w:pos="567"/>
          <w:tab w:val="left" w:pos="851"/>
        </w:tabs>
        <w:ind w:left="0" w:firstLine="284"/>
        <w:jc w:val="both"/>
        <w:rPr>
          <w:sz w:val="24"/>
          <w:szCs w:val="24"/>
        </w:rPr>
      </w:pPr>
      <w:r w:rsidRPr="00787D6E">
        <w:rPr>
          <w:sz w:val="24"/>
          <w:szCs w:val="24"/>
        </w:rPr>
        <w:t>Biz apardığımız tədqiqatlardan belə qənaətə gəlirik ki, İSO-9001 sistemində keyfiyyət menecmentinin qiymətləndirilməsi üçün meyarlar sistemi daha zəngin olmalıdır. Bu məqsədlə</w:t>
      </w:r>
      <w:r w:rsidR="007A7509">
        <w:rPr>
          <w:sz w:val="24"/>
          <w:szCs w:val="24"/>
        </w:rPr>
        <w:t>,</w:t>
      </w:r>
      <w:r w:rsidRPr="00787D6E">
        <w:rPr>
          <w:sz w:val="24"/>
          <w:szCs w:val="24"/>
        </w:rPr>
        <w:t xml:space="preserve"> həmin meyarlar sistemini aşağıdakı kimi təqdim edirik:</w:t>
      </w:r>
    </w:p>
    <w:p w14:paraId="42CC200E" w14:textId="77777777" w:rsidR="00920865" w:rsidRPr="00787D6E" w:rsidRDefault="00920865" w:rsidP="00920865">
      <w:pPr>
        <w:pStyle w:val="a5"/>
        <w:numPr>
          <w:ilvl w:val="0"/>
          <w:numId w:val="44"/>
        </w:numPr>
        <w:tabs>
          <w:tab w:val="left" w:pos="567"/>
          <w:tab w:val="left" w:pos="851"/>
          <w:tab w:val="left" w:pos="993"/>
          <w:tab w:val="left" w:pos="5520"/>
        </w:tabs>
        <w:autoSpaceDE/>
        <w:autoSpaceDN/>
        <w:ind w:left="0" w:firstLine="284"/>
        <w:contextualSpacing/>
        <w:jc w:val="both"/>
        <w:rPr>
          <w:sz w:val="24"/>
          <w:szCs w:val="24"/>
        </w:rPr>
      </w:pPr>
      <w:r w:rsidRPr="00787D6E">
        <w:rPr>
          <w:sz w:val="24"/>
          <w:szCs w:val="24"/>
        </w:rPr>
        <w:t>İstehlakçı məmnuniyyətinin təmin olunması.</w:t>
      </w:r>
    </w:p>
    <w:p w14:paraId="2BF69639" w14:textId="77777777" w:rsidR="00920865" w:rsidRPr="00787D6E" w:rsidRDefault="00920865" w:rsidP="00920865">
      <w:pPr>
        <w:pStyle w:val="a5"/>
        <w:numPr>
          <w:ilvl w:val="0"/>
          <w:numId w:val="44"/>
        </w:numPr>
        <w:tabs>
          <w:tab w:val="left" w:pos="567"/>
          <w:tab w:val="left" w:pos="851"/>
          <w:tab w:val="left" w:pos="993"/>
          <w:tab w:val="left" w:pos="5520"/>
        </w:tabs>
        <w:autoSpaceDE/>
        <w:autoSpaceDN/>
        <w:ind w:left="0" w:firstLine="284"/>
        <w:contextualSpacing/>
        <w:jc w:val="both"/>
        <w:rPr>
          <w:sz w:val="24"/>
          <w:szCs w:val="24"/>
        </w:rPr>
      </w:pPr>
      <w:r w:rsidRPr="00787D6E">
        <w:rPr>
          <w:sz w:val="24"/>
          <w:szCs w:val="24"/>
        </w:rPr>
        <w:t>Menecmentdə səmərəli təşkilati strukturun təmin olunması.</w:t>
      </w:r>
    </w:p>
    <w:p w14:paraId="2DEDDA15" w14:textId="77777777" w:rsidR="00920865" w:rsidRPr="00787D6E" w:rsidRDefault="00920865" w:rsidP="00920865">
      <w:pPr>
        <w:pStyle w:val="a5"/>
        <w:numPr>
          <w:ilvl w:val="0"/>
          <w:numId w:val="44"/>
        </w:numPr>
        <w:tabs>
          <w:tab w:val="left" w:pos="567"/>
          <w:tab w:val="left" w:pos="851"/>
          <w:tab w:val="left" w:pos="993"/>
          <w:tab w:val="left" w:pos="5520"/>
        </w:tabs>
        <w:autoSpaceDE/>
        <w:autoSpaceDN/>
        <w:ind w:left="0" w:firstLine="284"/>
        <w:contextualSpacing/>
        <w:jc w:val="both"/>
        <w:rPr>
          <w:sz w:val="24"/>
          <w:szCs w:val="24"/>
        </w:rPr>
      </w:pPr>
      <w:r w:rsidRPr="00787D6E">
        <w:rPr>
          <w:sz w:val="24"/>
          <w:szCs w:val="24"/>
        </w:rPr>
        <w:t xml:space="preserve">Strateji fəaliyyətin planlaşdırılması və onun uğurlu icrası. </w:t>
      </w:r>
    </w:p>
    <w:p w14:paraId="18D41526" w14:textId="77777777" w:rsidR="00920865" w:rsidRPr="00787D6E" w:rsidRDefault="00920865" w:rsidP="00920865">
      <w:pPr>
        <w:pStyle w:val="a5"/>
        <w:numPr>
          <w:ilvl w:val="0"/>
          <w:numId w:val="44"/>
        </w:numPr>
        <w:tabs>
          <w:tab w:val="left" w:pos="567"/>
          <w:tab w:val="left" w:pos="851"/>
          <w:tab w:val="left" w:pos="993"/>
          <w:tab w:val="left" w:pos="5520"/>
        </w:tabs>
        <w:autoSpaceDE/>
        <w:autoSpaceDN/>
        <w:ind w:left="0" w:firstLine="284"/>
        <w:contextualSpacing/>
        <w:jc w:val="both"/>
        <w:rPr>
          <w:sz w:val="24"/>
          <w:szCs w:val="24"/>
        </w:rPr>
      </w:pPr>
      <w:r w:rsidRPr="00787D6E">
        <w:rPr>
          <w:sz w:val="24"/>
          <w:szCs w:val="24"/>
        </w:rPr>
        <w:t xml:space="preserve">Təkmil informasiya idarəetmə sistemindən istifadə olunması, idarəetmənin rəqəmsallaşdırılması. </w:t>
      </w:r>
    </w:p>
    <w:p w14:paraId="1B3C0B27" w14:textId="77777777" w:rsidR="00920865" w:rsidRPr="00787D6E" w:rsidRDefault="00920865" w:rsidP="00920865">
      <w:pPr>
        <w:pStyle w:val="a5"/>
        <w:numPr>
          <w:ilvl w:val="0"/>
          <w:numId w:val="44"/>
        </w:numPr>
        <w:tabs>
          <w:tab w:val="left" w:pos="567"/>
          <w:tab w:val="left" w:pos="851"/>
          <w:tab w:val="left" w:pos="993"/>
          <w:tab w:val="left" w:pos="5520"/>
        </w:tabs>
        <w:autoSpaceDE/>
        <w:autoSpaceDN/>
        <w:ind w:left="0" w:firstLine="284"/>
        <w:contextualSpacing/>
        <w:jc w:val="both"/>
        <w:rPr>
          <w:sz w:val="24"/>
          <w:szCs w:val="24"/>
        </w:rPr>
      </w:pPr>
      <w:r w:rsidRPr="00787D6E">
        <w:rPr>
          <w:sz w:val="24"/>
          <w:szCs w:val="24"/>
        </w:rPr>
        <w:t>İstehsalın avtomatlaşdırılması və resurslardan səmərəli istifadə.</w:t>
      </w:r>
    </w:p>
    <w:p w14:paraId="6984A16B" w14:textId="77777777" w:rsidR="00920865" w:rsidRPr="00787D6E" w:rsidRDefault="00920865" w:rsidP="00920865">
      <w:pPr>
        <w:pStyle w:val="a5"/>
        <w:numPr>
          <w:ilvl w:val="0"/>
          <w:numId w:val="44"/>
        </w:numPr>
        <w:tabs>
          <w:tab w:val="left" w:pos="567"/>
          <w:tab w:val="left" w:pos="851"/>
          <w:tab w:val="left" w:pos="993"/>
          <w:tab w:val="left" w:pos="5520"/>
        </w:tabs>
        <w:autoSpaceDE/>
        <w:autoSpaceDN/>
        <w:ind w:left="0" w:firstLine="284"/>
        <w:contextualSpacing/>
        <w:jc w:val="both"/>
        <w:rPr>
          <w:sz w:val="24"/>
          <w:szCs w:val="24"/>
        </w:rPr>
      </w:pPr>
      <w:r w:rsidRPr="00787D6E">
        <w:rPr>
          <w:sz w:val="24"/>
          <w:szCs w:val="24"/>
        </w:rPr>
        <w:t>Təkmil nəzarət sistemlərinin mövcudluğu.</w:t>
      </w:r>
    </w:p>
    <w:p w14:paraId="2031864D" w14:textId="77777777" w:rsidR="00920865" w:rsidRPr="00787D6E" w:rsidRDefault="00920865" w:rsidP="00920865">
      <w:pPr>
        <w:pStyle w:val="a5"/>
        <w:numPr>
          <w:ilvl w:val="0"/>
          <w:numId w:val="44"/>
        </w:numPr>
        <w:tabs>
          <w:tab w:val="left" w:pos="567"/>
          <w:tab w:val="left" w:pos="851"/>
          <w:tab w:val="left" w:pos="993"/>
          <w:tab w:val="left" w:pos="5520"/>
        </w:tabs>
        <w:autoSpaceDE/>
        <w:autoSpaceDN/>
        <w:ind w:left="0" w:firstLine="284"/>
        <w:contextualSpacing/>
        <w:jc w:val="both"/>
        <w:rPr>
          <w:sz w:val="24"/>
          <w:szCs w:val="24"/>
        </w:rPr>
      </w:pPr>
      <w:r w:rsidRPr="00787D6E">
        <w:rPr>
          <w:sz w:val="24"/>
          <w:szCs w:val="24"/>
        </w:rPr>
        <w:t>İnsan resurslarından istifadənin səmərəliliyi.</w:t>
      </w:r>
    </w:p>
    <w:p w14:paraId="26F9F830" w14:textId="77777777" w:rsidR="00920865" w:rsidRPr="00787D6E" w:rsidRDefault="00920865" w:rsidP="00920865">
      <w:pPr>
        <w:pStyle w:val="a5"/>
        <w:numPr>
          <w:ilvl w:val="0"/>
          <w:numId w:val="44"/>
        </w:numPr>
        <w:tabs>
          <w:tab w:val="left" w:pos="567"/>
          <w:tab w:val="left" w:pos="851"/>
          <w:tab w:val="left" w:pos="993"/>
          <w:tab w:val="left" w:pos="5520"/>
        </w:tabs>
        <w:autoSpaceDE/>
        <w:autoSpaceDN/>
        <w:ind w:left="0" w:firstLine="284"/>
        <w:contextualSpacing/>
        <w:jc w:val="both"/>
        <w:rPr>
          <w:sz w:val="24"/>
          <w:szCs w:val="24"/>
        </w:rPr>
      </w:pPr>
      <w:r w:rsidRPr="00787D6E">
        <w:rPr>
          <w:sz w:val="24"/>
          <w:szCs w:val="24"/>
        </w:rPr>
        <w:t>İqtisadi həvəsl</w:t>
      </w:r>
      <w:r>
        <w:rPr>
          <w:sz w:val="24"/>
          <w:szCs w:val="24"/>
        </w:rPr>
        <w:t>əndirmə sistemlərindən istifadə</w:t>
      </w:r>
      <w:r w:rsidRPr="00787D6E">
        <w:rPr>
          <w:sz w:val="24"/>
          <w:szCs w:val="24"/>
        </w:rPr>
        <w:t>.</w:t>
      </w:r>
    </w:p>
    <w:p w14:paraId="5EB31676" w14:textId="77777777" w:rsidR="00920865" w:rsidRPr="00787D6E" w:rsidRDefault="00920865" w:rsidP="00920865">
      <w:pPr>
        <w:pStyle w:val="a5"/>
        <w:numPr>
          <w:ilvl w:val="0"/>
          <w:numId w:val="44"/>
        </w:numPr>
        <w:tabs>
          <w:tab w:val="left" w:pos="567"/>
          <w:tab w:val="left" w:pos="851"/>
          <w:tab w:val="left" w:pos="993"/>
          <w:tab w:val="left" w:pos="5520"/>
        </w:tabs>
        <w:autoSpaceDE/>
        <w:autoSpaceDN/>
        <w:ind w:left="0" w:firstLine="284"/>
        <w:contextualSpacing/>
        <w:jc w:val="both"/>
        <w:rPr>
          <w:sz w:val="24"/>
          <w:szCs w:val="24"/>
        </w:rPr>
      </w:pPr>
      <w:r w:rsidRPr="00787D6E">
        <w:rPr>
          <w:sz w:val="24"/>
          <w:szCs w:val="24"/>
        </w:rPr>
        <w:t>Müəssisənin rəqabətqabiliyyətliliyi.</w:t>
      </w:r>
    </w:p>
    <w:p w14:paraId="1771A295" w14:textId="77777777" w:rsidR="00920865" w:rsidRPr="00787D6E" w:rsidRDefault="00920865" w:rsidP="00920865">
      <w:pPr>
        <w:pStyle w:val="a5"/>
        <w:numPr>
          <w:ilvl w:val="0"/>
          <w:numId w:val="44"/>
        </w:numPr>
        <w:tabs>
          <w:tab w:val="left" w:pos="709"/>
          <w:tab w:val="left" w:pos="851"/>
          <w:tab w:val="left" w:pos="993"/>
          <w:tab w:val="left" w:pos="5520"/>
        </w:tabs>
        <w:autoSpaceDE/>
        <w:autoSpaceDN/>
        <w:ind w:left="0" w:firstLine="284"/>
        <w:contextualSpacing/>
        <w:jc w:val="both"/>
        <w:rPr>
          <w:sz w:val="24"/>
          <w:szCs w:val="24"/>
        </w:rPr>
      </w:pPr>
      <w:r w:rsidRPr="00787D6E">
        <w:rPr>
          <w:sz w:val="24"/>
          <w:szCs w:val="24"/>
        </w:rPr>
        <w:t xml:space="preserve">Maliyyə potensialının artım dinamikası və dayanıqlılıq. </w:t>
      </w:r>
    </w:p>
    <w:p w14:paraId="7D76EF50" w14:textId="77777777" w:rsidR="00920865" w:rsidRPr="00787D6E" w:rsidRDefault="00920865" w:rsidP="00920865">
      <w:pPr>
        <w:pStyle w:val="a5"/>
        <w:numPr>
          <w:ilvl w:val="0"/>
          <w:numId w:val="44"/>
        </w:numPr>
        <w:tabs>
          <w:tab w:val="left" w:pos="709"/>
          <w:tab w:val="left" w:pos="851"/>
          <w:tab w:val="left" w:pos="993"/>
          <w:tab w:val="left" w:pos="5520"/>
        </w:tabs>
        <w:autoSpaceDE/>
        <w:autoSpaceDN/>
        <w:ind w:left="0" w:firstLine="284"/>
        <w:contextualSpacing/>
        <w:jc w:val="both"/>
        <w:rPr>
          <w:sz w:val="24"/>
          <w:szCs w:val="24"/>
        </w:rPr>
      </w:pPr>
      <w:r w:rsidRPr="00787D6E">
        <w:rPr>
          <w:sz w:val="24"/>
          <w:szCs w:val="24"/>
        </w:rPr>
        <w:t xml:space="preserve">Risklərin qiymətləndirilməsi və idarə edilməsi. </w:t>
      </w:r>
    </w:p>
    <w:p w14:paraId="56C7D150" w14:textId="77777777" w:rsidR="00920865" w:rsidRPr="00787D6E" w:rsidRDefault="00920865" w:rsidP="00920865">
      <w:pPr>
        <w:pStyle w:val="a5"/>
        <w:numPr>
          <w:ilvl w:val="0"/>
          <w:numId w:val="44"/>
        </w:numPr>
        <w:tabs>
          <w:tab w:val="left" w:pos="709"/>
          <w:tab w:val="left" w:pos="851"/>
          <w:tab w:val="left" w:pos="993"/>
          <w:tab w:val="left" w:pos="5520"/>
        </w:tabs>
        <w:autoSpaceDE/>
        <w:autoSpaceDN/>
        <w:ind w:left="0" w:firstLine="284"/>
        <w:contextualSpacing/>
        <w:jc w:val="both"/>
        <w:rPr>
          <w:sz w:val="24"/>
          <w:szCs w:val="24"/>
        </w:rPr>
      </w:pPr>
      <w:r>
        <w:rPr>
          <w:sz w:val="24"/>
          <w:szCs w:val="24"/>
        </w:rPr>
        <w:t>İqtisadi səmərəliliyə nail</w:t>
      </w:r>
      <w:r w:rsidRPr="00787D6E">
        <w:rPr>
          <w:sz w:val="24"/>
          <w:szCs w:val="24"/>
        </w:rPr>
        <w:t>olma .</w:t>
      </w:r>
    </w:p>
    <w:p w14:paraId="4AB5D0A4" w14:textId="77777777" w:rsidR="00920865" w:rsidRPr="00787D6E" w:rsidRDefault="00920865" w:rsidP="00920865">
      <w:pPr>
        <w:pStyle w:val="a5"/>
        <w:numPr>
          <w:ilvl w:val="0"/>
          <w:numId w:val="44"/>
        </w:numPr>
        <w:tabs>
          <w:tab w:val="left" w:pos="709"/>
          <w:tab w:val="left" w:pos="851"/>
          <w:tab w:val="left" w:pos="993"/>
          <w:tab w:val="left" w:pos="5520"/>
        </w:tabs>
        <w:autoSpaceDE/>
        <w:autoSpaceDN/>
        <w:ind w:left="0" w:firstLine="284"/>
        <w:contextualSpacing/>
        <w:jc w:val="both"/>
        <w:rPr>
          <w:sz w:val="24"/>
          <w:szCs w:val="24"/>
        </w:rPr>
      </w:pPr>
      <w:r w:rsidRPr="00787D6E">
        <w:rPr>
          <w:sz w:val="24"/>
          <w:szCs w:val="24"/>
        </w:rPr>
        <w:t>Beynəlxalq bazarlara çıxış.</w:t>
      </w:r>
    </w:p>
    <w:p w14:paraId="3C11F09B" w14:textId="77777777" w:rsidR="00920865" w:rsidRPr="00787D6E" w:rsidRDefault="00920865" w:rsidP="00920865">
      <w:pPr>
        <w:pStyle w:val="a5"/>
        <w:numPr>
          <w:ilvl w:val="0"/>
          <w:numId w:val="44"/>
        </w:numPr>
        <w:tabs>
          <w:tab w:val="left" w:pos="709"/>
          <w:tab w:val="left" w:pos="851"/>
          <w:tab w:val="left" w:pos="993"/>
          <w:tab w:val="left" w:pos="5520"/>
        </w:tabs>
        <w:autoSpaceDE/>
        <w:autoSpaceDN/>
        <w:ind w:left="0" w:firstLine="284"/>
        <w:contextualSpacing/>
        <w:jc w:val="both"/>
        <w:rPr>
          <w:sz w:val="24"/>
          <w:szCs w:val="24"/>
        </w:rPr>
      </w:pPr>
      <w:r w:rsidRPr="00787D6E">
        <w:rPr>
          <w:sz w:val="24"/>
          <w:szCs w:val="24"/>
        </w:rPr>
        <w:t>Regionda liderlik.</w:t>
      </w:r>
    </w:p>
    <w:p w14:paraId="174839A9" w14:textId="77777777" w:rsidR="00920865" w:rsidRPr="00787D6E" w:rsidRDefault="00920865" w:rsidP="00920865">
      <w:pPr>
        <w:pStyle w:val="a5"/>
        <w:numPr>
          <w:ilvl w:val="0"/>
          <w:numId w:val="44"/>
        </w:numPr>
        <w:tabs>
          <w:tab w:val="left" w:pos="709"/>
          <w:tab w:val="left" w:pos="851"/>
          <w:tab w:val="left" w:pos="993"/>
          <w:tab w:val="left" w:pos="5520"/>
        </w:tabs>
        <w:autoSpaceDE/>
        <w:autoSpaceDN/>
        <w:ind w:left="0" w:firstLine="284"/>
        <w:contextualSpacing/>
        <w:jc w:val="both"/>
        <w:rPr>
          <w:sz w:val="24"/>
          <w:szCs w:val="24"/>
        </w:rPr>
      </w:pPr>
      <w:r w:rsidRPr="00787D6E">
        <w:rPr>
          <w:sz w:val="24"/>
          <w:szCs w:val="24"/>
        </w:rPr>
        <w:t>Əmək şəraitinin münbitliyi.</w:t>
      </w:r>
    </w:p>
    <w:p w14:paraId="48D8C995" w14:textId="77777777" w:rsidR="00920865" w:rsidRPr="00787D6E" w:rsidRDefault="00920865" w:rsidP="00920865">
      <w:pPr>
        <w:pStyle w:val="a5"/>
        <w:numPr>
          <w:ilvl w:val="0"/>
          <w:numId w:val="44"/>
        </w:numPr>
        <w:tabs>
          <w:tab w:val="left" w:pos="709"/>
          <w:tab w:val="left" w:pos="851"/>
          <w:tab w:val="left" w:pos="993"/>
          <w:tab w:val="left" w:pos="5520"/>
        </w:tabs>
        <w:autoSpaceDE/>
        <w:autoSpaceDN/>
        <w:ind w:left="0" w:firstLine="284"/>
        <w:contextualSpacing/>
        <w:jc w:val="both"/>
        <w:rPr>
          <w:sz w:val="24"/>
          <w:szCs w:val="24"/>
        </w:rPr>
      </w:pPr>
      <w:r w:rsidRPr="00787D6E">
        <w:rPr>
          <w:sz w:val="24"/>
          <w:szCs w:val="24"/>
        </w:rPr>
        <w:t>Maraqlı tərəflərlə fəaliyyətin əlaqəliliyi.</w:t>
      </w:r>
    </w:p>
    <w:p w14:paraId="3FBA3404" w14:textId="77777777" w:rsidR="00920865" w:rsidRPr="00787D6E" w:rsidRDefault="00920865" w:rsidP="00920865">
      <w:pPr>
        <w:pStyle w:val="a5"/>
        <w:numPr>
          <w:ilvl w:val="0"/>
          <w:numId w:val="44"/>
        </w:numPr>
        <w:tabs>
          <w:tab w:val="left" w:pos="709"/>
          <w:tab w:val="left" w:pos="851"/>
          <w:tab w:val="left" w:pos="993"/>
          <w:tab w:val="left" w:pos="5520"/>
        </w:tabs>
        <w:autoSpaceDE/>
        <w:autoSpaceDN/>
        <w:ind w:left="0" w:firstLine="284"/>
        <w:contextualSpacing/>
        <w:jc w:val="both"/>
        <w:rPr>
          <w:sz w:val="24"/>
          <w:szCs w:val="24"/>
        </w:rPr>
      </w:pPr>
      <w:r w:rsidRPr="00787D6E">
        <w:rPr>
          <w:sz w:val="24"/>
          <w:szCs w:val="24"/>
        </w:rPr>
        <w:t>İctimaiyyətlə əlaqəılərin səviyyəsi.</w:t>
      </w:r>
    </w:p>
    <w:p w14:paraId="656A63F4" w14:textId="77777777" w:rsidR="00920865" w:rsidRPr="00787D6E" w:rsidRDefault="00920865" w:rsidP="00920865">
      <w:pPr>
        <w:pStyle w:val="a3"/>
        <w:tabs>
          <w:tab w:val="left" w:pos="567"/>
          <w:tab w:val="left" w:pos="851"/>
        </w:tabs>
        <w:ind w:left="0" w:firstLine="284"/>
        <w:jc w:val="both"/>
        <w:rPr>
          <w:sz w:val="24"/>
          <w:szCs w:val="24"/>
        </w:rPr>
      </w:pPr>
      <w:r w:rsidRPr="00787D6E">
        <w:rPr>
          <w:sz w:val="24"/>
          <w:szCs w:val="24"/>
        </w:rPr>
        <w:t>Təkmil idarəetmə prinsipləri müxtəlif təsərrüfat birliklərinin koordinasiyasına əsaslanaraq onların iqtisadi münasibətlərinin inkişaf tendensiyalarını müəyyən edir, məhsul istehsalının keyfiyyətli icrasını təmin edir, nəticədə müştəri məmnuniyyətinə səbəb olur. Bu məqsədlə təkmil idarəçilik prinsipləri daha mürəkkəb idarəşilik mexanizmi olaraq sənayeləşmə prosesinin inkişafına dəstək verir. Həmin prinsipləri sistemləşdirərək aşağıdakı kimi təqdim edirik:</w:t>
      </w:r>
    </w:p>
    <w:p w14:paraId="3D897410" w14:textId="77777777" w:rsidR="00920865" w:rsidRPr="00787D6E" w:rsidRDefault="00920865" w:rsidP="00920865">
      <w:pPr>
        <w:pStyle w:val="a5"/>
        <w:numPr>
          <w:ilvl w:val="1"/>
          <w:numId w:val="3"/>
        </w:numPr>
        <w:tabs>
          <w:tab w:val="left" w:pos="567"/>
          <w:tab w:val="left" w:pos="851"/>
        </w:tabs>
        <w:ind w:left="0" w:firstLine="284"/>
        <w:jc w:val="both"/>
        <w:rPr>
          <w:sz w:val="24"/>
          <w:szCs w:val="24"/>
        </w:rPr>
      </w:pPr>
      <w:r w:rsidRPr="00787D6E">
        <w:rPr>
          <w:sz w:val="24"/>
          <w:szCs w:val="24"/>
        </w:rPr>
        <w:t>Rezidentlərin regional və sahə strukturunun əlaqələndirilməsi prinsipi.</w:t>
      </w:r>
    </w:p>
    <w:p w14:paraId="5D365D48" w14:textId="77777777" w:rsidR="00920865" w:rsidRPr="00787D6E" w:rsidRDefault="00920865" w:rsidP="00920865">
      <w:pPr>
        <w:pStyle w:val="a5"/>
        <w:numPr>
          <w:ilvl w:val="1"/>
          <w:numId w:val="3"/>
        </w:numPr>
        <w:tabs>
          <w:tab w:val="left" w:pos="567"/>
          <w:tab w:val="left" w:pos="851"/>
        </w:tabs>
        <w:ind w:left="0" w:firstLine="284"/>
        <w:jc w:val="both"/>
        <w:rPr>
          <w:sz w:val="24"/>
          <w:szCs w:val="24"/>
        </w:rPr>
      </w:pPr>
      <w:r w:rsidRPr="00787D6E">
        <w:rPr>
          <w:sz w:val="24"/>
          <w:szCs w:val="24"/>
        </w:rPr>
        <w:t>İdarəetmədə rəqəmsallıq prinsipi.</w:t>
      </w:r>
    </w:p>
    <w:p w14:paraId="09A57A56" w14:textId="77777777" w:rsidR="00920865" w:rsidRPr="00787D6E" w:rsidRDefault="00920865" w:rsidP="00920865">
      <w:pPr>
        <w:pStyle w:val="a5"/>
        <w:numPr>
          <w:ilvl w:val="1"/>
          <w:numId w:val="3"/>
        </w:numPr>
        <w:tabs>
          <w:tab w:val="left" w:pos="567"/>
          <w:tab w:val="left" w:pos="851"/>
        </w:tabs>
        <w:ind w:left="0" w:firstLine="284"/>
        <w:jc w:val="both"/>
        <w:rPr>
          <w:sz w:val="24"/>
          <w:szCs w:val="24"/>
        </w:rPr>
      </w:pPr>
      <w:r w:rsidRPr="00787D6E">
        <w:rPr>
          <w:sz w:val="24"/>
          <w:szCs w:val="24"/>
        </w:rPr>
        <w:t>Əlaqələrin çevik tərəfdaşlıq mexanizmi ilə tənzimlənməsi prinsipi.</w:t>
      </w:r>
    </w:p>
    <w:p w14:paraId="2C52ED4A" w14:textId="77777777" w:rsidR="00920865" w:rsidRPr="00787D6E" w:rsidRDefault="00920865" w:rsidP="00920865">
      <w:pPr>
        <w:pStyle w:val="a5"/>
        <w:numPr>
          <w:ilvl w:val="1"/>
          <w:numId w:val="3"/>
        </w:numPr>
        <w:tabs>
          <w:tab w:val="left" w:pos="567"/>
          <w:tab w:val="left" w:pos="851"/>
        </w:tabs>
        <w:ind w:left="0" w:firstLine="284"/>
        <w:jc w:val="both"/>
        <w:rPr>
          <w:sz w:val="24"/>
          <w:szCs w:val="24"/>
        </w:rPr>
      </w:pPr>
      <w:r w:rsidRPr="00787D6E">
        <w:rPr>
          <w:sz w:val="24"/>
          <w:szCs w:val="24"/>
        </w:rPr>
        <w:t>İdarəçilik münasibətlərinin koordinasiya yönümlülüyü prinsipi.</w:t>
      </w:r>
    </w:p>
    <w:p w14:paraId="046604A1" w14:textId="77777777" w:rsidR="00920865" w:rsidRPr="00787D6E" w:rsidRDefault="00920865" w:rsidP="00920865">
      <w:pPr>
        <w:pStyle w:val="a5"/>
        <w:numPr>
          <w:ilvl w:val="1"/>
          <w:numId w:val="3"/>
        </w:numPr>
        <w:tabs>
          <w:tab w:val="left" w:pos="567"/>
          <w:tab w:val="left" w:pos="851"/>
        </w:tabs>
        <w:ind w:left="0" w:firstLine="284"/>
        <w:jc w:val="both"/>
        <w:rPr>
          <w:sz w:val="24"/>
          <w:szCs w:val="24"/>
        </w:rPr>
      </w:pPr>
      <w:r w:rsidRPr="00787D6E">
        <w:rPr>
          <w:sz w:val="24"/>
          <w:szCs w:val="24"/>
        </w:rPr>
        <w:t>Sənaye birliyinin tədqiqat yönümlülüyü prinsipi.</w:t>
      </w:r>
    </w:p>
    <w:p w14:paraId="58CC58AC" w14:textId="77777777" w:rsidR="00920865" w:rsidRPr="00787D6E" w:rsidRDefault="00920865" w:rsidP="00920865">
      <w:pPr>
        <w:pStyle w:val="a5"/>
        <w:numPr>
          <w:ilvl w:val="1"/>
          <w:numId w:val="3"/>
        </w:numPr>
        <w:tabs>
          <w:tab w:val="left" w:pos="567"/>
          <w:tab w:val="left" w:pos="851"/>
        </w:tabs>
        <w:ind w:left="0" w:firstLine="284"/>
        <w:jc w:val="both"/>
        <w:rPr>
          <w:sz w:val="24"/>
          <w:szCs w:val="24"/>
        </w:rPr>
      </w:pPr>
      <w:r w:rsidRPr="00787D6E">
        <w:rPr>
          <w:sz w:val="24"/>
          <w:szCs w:val="24"/>
        </w:rPr>
        <w:t>Nəzəri və tətbiqi tədqiqatların əlaqələndirilməsi prinsipi.</w:t>
      </w:r>
    </w:p>
    <w:p w14:paraId="3272A390" w14:textId="77777777" w:rsidR="00920865" w:rsidRPr="00787D6E" w:rsidRDefault="00920865" w:rsidP="00920865">
      <w:pPr>
        <w:pStyle w:val="a5"/>
        <w:numPr>
          <w:ilvl w:val="1"/>
          <w:numId w:val="3"/>
        </w:numPr>
        <w:tabs>
          <w:tab w:val="left" w:pos="567"/>
          <w:tab w:val="left" w:pos="851"/>
        </w:tabs>
        <w:ind w:left="0" w:firstLine="284"/>
        <w:jc w:val="both"/>
        <w:rPr>
          <w:sz w:val="24"/>
          <w:szCs w:val="24"/>
        </w:rPr>
      </w:pPr>
      <w:r w:rsidRPr="00787D6E">
        <w:rPr>
          <w:sz w:val="24"/>
          <w:szCs w:val="24"/>
        </w:rPr>
        <w:t>İdarəetmədə keyfiyyətlilik prinsipi.</w:t>
      </w:r>
    </w:p>
    <w:p w14:paraId="72F9A66C" w14:textId="77777777" w:rsidR="00920865" w:rsidRPr="00787D6E" w:rsidRDefault="00920865" w:rsidP="00920865">
      <w:pPr>
        <w:pStyle w:val="a3"/>
        <w:tabs>
          <w:tab w:val="left" w:pos="567"/>
          <w:tab w:val="left" w:pos="851"/>
        </w:tabs>
        <w:ind w:left="0" w:firstLine="284"/>
        <w:jc w:val="both"/>
        <w:rPr>
          <w:sz w:val="24"/>
          <w:szCs w:val="24"/>
        </w:rPr>
      </w:pPr>
      <w:r w:rsidRPr="00787D6E">
        <w:rPr>
          <w:sz w:val="24"/>
          <w:szCs w:val="24"/>
        </w:rPr>
        <w:t>Belə qənaətə gəlirik ki, idarəetmə mexanizmini, əlaqələndirmə prinsiplərini Elmi-Tədqiqat İnstitutu və ya sənaye birliklərinin mərkəzi struktur vahidi olan universitetlər həyata keçirməlidir. Belə idarəetmə mexanizmi bir-birindən asılı olmayaraq, təsərrüfat subyektlərini əlaqələndirir, tənzimləyir və onlara dəstək verir. Nəticədə parka daxil olan təşkilatlar bir-birinə dəstək olur, koordinasiyalı fəaliyyət göstərir, planların həyata keçirilməsində fəal subyekt kimi çıxış edir. Belə əmək bölgüsü təşkilatda müəyyən bir bölgəni və ya birliyi əhatə etdiyi üçün iqtisadi faydanın dairəsini də genişləndirir.</w:t>
      </w:r>
    </w:p>
    <w:p w14:paraId="6E7278A4" w14:textId="77777777" w:rsidR="00920865" w:rsidRPr="00787D6E" w:rsidRDefault="00920865" w:rsidP="00920865">
      <w:pPr>
        <w:pStyle w:val="a3"/>
        <w:tabs>
          <w:tab w:val="left" w:pos="567"/>
          <w:tab w:val="left" w:pos="851"/>
        </w:tabs>
        <w:ind w:left="0" w:firstLine="284"/>
        <w:jc w:val="both"/>
        <w:rPr>
          <w:sz w:val="24"/>
          <w:szCs w:val="24"/>
        </w:rPr>
      </w:pPr>
      <w:r w:rsidRPr="00787D6E">
        <w:rPr>
          <w:sz w:val="24"/>
          <w:szCs w:val="24"/>
        </w:rPr>
        <w:t xml:space="preserve">Müəssisənin işçi heyəti strateji idarəetmənin əsas sosial </w:t>
      </w:r>
      <w:r w:rsidRPr="00F12730">
        <w:rPr>
          <w:color w:val="FF0000"/>
          <w:sz w:val="24"/>
          <w:szCs w:val="24"/>
        </w:rPr>
        <w:t>resursu</w:t>
      </w:r>
      <w:r w:rsidRPr="00787D6E">
        <w:rPr>
          <w:sz w:val="24"/>
          <w:szCs w:val="24"/>
        </w:rPr>
        <w:t xml:space="preserve"> hesab olunur. İnsan resurslarının idarə edilməsi təşkilatda insanlara olan ehtiyacı, işçi qüvvəsinə tələbatı müəyyən etmək, insan resurslarını planlaşdırmaq və bu kimi fəaliyyəti əhatə edir. Hazırkı dövrdə insan resurslarının idarə edilməsi, heyətin fəallığının artırılması və onların fəaliyyətinə nəzarət olunmasında ƏİG (əsas icra göstəriciləri) sistemindən istifadə olunması daha çox effekt verir. Biz ƏİG sistemini şirkətdə insan resurslarının və ya heyətin idarə olunması sahəsində müəyyənləşdirərkən, əsasən, müəssisədə kadr ehtiyatından düzgün və səmərəli istifadə olunması məsələsinə diqqət yetirməliyik.</w:t>
      </w:r>
    </w:p>
    <w:p w14:paraId="388B0BB6" w14:textId="77777777" w:rsidR="00920865" w:rsidRPr="00787D6E" w:rsidRDefault="00920865" w:rsidP="00920865">
      <w:pPr>
        <w:pStyle w:val="a3"/>
        <w:tabs>
          <w:tab w:val="left" w:pos="567"/>
          <w:tab w:val="left" w:pos="851"/>
        </w:tabs>
        <w:ind w:left="0" w:firstLine="284"/>
        <w:jc w:val="both"/>
        <w:rPr>
          <w:sz w:val="24"/>
          <w:szCs w:val="24"/>
        </w:rPr>
      </w:pPr>
      <w:r w:rsidRPr="00787D6E">
        <w:rPr>
          <w:sz w:val="24"/>
          <w:szCs w:val="24"/>
        </w:rPr>
        <w:t>Bu məqsədlə də biz emal müəssisələrində ƏİG sisteminin formalaşdırılmasının aşağıdakı komponentlərini zəruri hesab edirik.</w:t>
      </w:r>
    </w:p>
    <w:p w14:paraId="494D20C1" w14:textId="77777777" w:rsidR="00920865" w:rsidRPr="00787D6E" w:rsidRDefault="00920865" w:rsidP="00920865">
      <w:pPr>
        <w:pStyle w:val="a5"/>
        <w:numPr>
          <w:ilvl w:val="0"/>
          <w:numId w:val="46"/>
        </w:numPr>
        <w:tabs>
          <w:tab w:val="left" w:pos="567"/>
          <w:tab w:val="left" w:pos="851"/>
          <w:tab w:val="left" w:pos="993"/>
        </w:tabs>
        <w:autoSpaceDE/>
        <w:autoSpaceDN/>
        <w:ind w:left="0" w:firstLine="284"/>
        <w:contextualSpacing/>
        <w:jc w:val="both"/>
        <w:rPr>
          <w:sz w:val="24"/>
          <w:szCs w:val="24"/>
        </w:rPr>
      </w:pPr>
      <w:r w:rsidRPr="00787D6E">
        <w:rPr>
          <w:sz w:val="24"/>
          <w:szCs w:val="24"/>
        </w:rPr>
        <w:t>Müəssisədə təkmil kadr siyasətini hazırlamaq və onun icra mexanizmlərini müəyyən etmək</w:t>
      </w:r>
      <w:r>
        <w:rPr>
          <w:sz w:val="24"/>
          <w:szCs w:val="24"/>
        </w:rPr>
        <w:t>.</w:t>
      </w:r>
      <w:r w:rsidRPr="00787D6E">
        <w:rPr>
          <w:sz w:val="24"/>
          <w:szCs w:val="24"/>
        </w:rPr>
        <w:t xml:space="preserve"> (Müvafiq vəzifələrdə çalışan işçilərin </w:t>
      </w:r>
      <w:r>
        <w:rPr>
          <w:sz w:val="24"/>
          <w:szCs w:val="24"/>
        </w:rPr>
        <w:t xml:space="preserve">strateji idarəetmə baxımından </w:t>
      </w:r>
      <w:r w:rsidRPr="00787D6E">
        <w:rPr>
          <w:sz w:val="24"/>
          <w:szCs w:val="24"/>
        </w:rPr>
        <w:t>kompetensiya sistemini formalaşdırmaq).</w:t>
      </w:r>
    </w:p>
    <w:p w14:paraId="2EEE6B93" w14:textId="77777777" w:rsidR="00920865" w:rsidRPr="00787D6E" w:rsidRDefault="00920865" w:rsidP="00920865">
      <w:pPr>
        <w:pStyle w:val="a5"/>
        <w:numPr>
          <w:ilvl w:val="0"/>
          <w:numId w:val="45"/>
        </w:numPr>
        <w:tabs>
          <w:tab w:val="left" w:pos="567"/>
          <w:tab w:val="left" w:pos="709"/>
          <w:tab w:val="left" w:pos="851"/>
          <w:tab w:val="left" w:pos="993"/>
        </w:tabs>
        <w:autoSpaceDE/>
        <w:autoSpaceDN/>
        <w:ind w:left="0" w:firstLine="284"/>
        <w:contextualSpacing/>
        <w:jc w:val="both"/>
        <w:rPr>
          <w:sz w:val="24"/>
          <w:szCs w:val="24"/>
        </w:rPr>
      </w:pPr>
      <w:r w:rsidRPr="00787D6E">
        <w:rPr>
          <w:sz w:val="24"/>
          <w:szCs w:val="24"/>
        </w:rPr>
        <w:t xml:space="preserve">İşə qəbul qaydalarının təkmilləşdirilməsi və komandanın düzgün seçimi. </w:t>
      </w:r>
    </w:p>
    <w:p w14:paraId="0BA1A99E" w14:textId="77777777" w:rsidR="00920865" w:rsidRPr="00787D6E" w:rsidRDefault="00920865" w:rsidP="00920865">
      <w:pPr>
        <w:pStyle w:val="a5"/>
        <w:numPr>
          <w:ilvl w:val="0"/>
          <w:numId w:val="45"/>
        </w:numPr>
        <w:tabs>
          <w:tab w:val="left" w:pos="567"/>
          <w:tab w:val="left" w:pos="709"/>
          <w:tab w:val="left" w:pos="851"/>
          <w:tab w:val="left" w:pos="993"/>
        </w:tabs>
        <w:autoSpaceDE/>
        <w:autoSpaceDN/>
        <w:ind w:left="0" w:firstLine="284"/>
        <w:contextualSpacing/>
        <w:jc w:val="both"/>
        <w:rPr>
          <w:sz w:val="24"/>
          <w:szCs w:val="24"/>
        </w:rPr>
      </w:pPr>
      <w:r w:rsidRPr="00787D6E">
        <w:rPr>
          <w:sz w:val="24"/>
          <w:szCs w:val="24"/>
        </w:rPr>
        <w:t xml:space="preserve">Heyətin pozisiya baxımından dinamikasının müəyyənləşdirilməsi və təhlil edilməsi. </w:t>
      </w:r>
    </w:p>
    <w:p w14:paraId="53F4C340" w14:textId="77777777" w:rsidR="00920865" w:rsidRPr="00787D6E" w:rsidRDefault="00920865" w:rsidP="00920865">
      <w:pPr>
        <w:pStyle w:val="a5"/>
        <w:numPr>
          <w:ilvl w:val="0"/>
          <w:numId w:val="45"/>
        </w:numPr>
        <w:tabs>
          <w:tab w:val="left" w:pos="567"/>
          <w:tab w:val="left" w:pos="709"/>
          <w:tab w:val="left" w:pos="851"/>
          <w:tab w:val="left" w:pos="993"/>
        </w:tabs>
        <w:autoSpaceDE/>
        <w:autoSpaceDN/>
        <w:ind w:left="0" w:firstLine="284"/>
        <w:contextualSpacing/>
        <w:jc w:val="both"/>
        <w:rPr>
          <w:sz w:val="24"/>
          <w:szCs w:val="24"/>
        </w:rPr>
      </w:pPr>
      <w:r w:rsidRPr="00787D6E">
        <w:rPr>
          <w:sz w:val="24"/>
          <w:szCs w:val="24"/>
        </w:rPr>
        <w:t>Personalın sosial inkişafının təmin edilməsi (İşçilər üçün nəzərdə tutulmuş kompetensiyalara nail olmaq).</w:t>
      </w:r>
    </w:p>
    <w:p w14:paraId="6FF35892" w14:textId="77777777" w:rsidR="00920865" w:rsidRPr="00787D6E" w:rsidRDefault="00920865" w:rsidP="00920865">
      <w:pPr>
        <w:pStyle w:val="a5"/>
        <w:numPr>
          <w:ilvl w:val="0"/>
          <w:numId w:val="45"/>
        </w:numPr>
        <w:tabs>
          <w:tab w:val="left" w:pos="567"/>
          <w:tab w:val="left" w:pos="709"/>
          <w:tab w:val="left" w:pos="851"/>
          <w:tab w:val="left" w:pos="993"/>
        </w:tabs>
        <w:autoSpaceDE/>
        <w:autoSpaceDN/>
        <w:ind w:left="0" w:firstLine="284"/>
        <w:contextualSpacing/>
        <w:jc w:val="both"/>
        <w:rPr>
          <w:sz w:val="24"/>
          <w:szCs w:val="24"/>
        </w:rPr>
      </w:pPr>
      <w:r w:rsidRPr="00787D6E">
        <w:rPr>
          <w:sz w:val="24"/>
          <w:szCs w:val="24"/>
        </w:rPr>
        <w:t>Fərdlərin və kollektivin karyera inkişafına nail olmaq.</w:t>
      </w:r>
    </w:p>
    <w:p w14:paraId="6599CF93" w14:textId="77777777" w:rsidR="00920865" w:rsidRPr="00787D6E" w:rsidRDefault="00920865" w:rsidP="00920865">
      <w:pPr>
        <w:pStyle w:val="a5"/>
        <w:numPr>
          <w:ilvl w:val="0"/>
          <w:numId w:val="45"/>
        </w:numPr>
        <w:tabs>
          <w:tab w:val="left" w:pos="567"/>
          <w:tab w:val="left" w:pos="709"/>
          <w:tab w:val="left" w:pos="851"/>
          <w:tab w:val="left" w:pos="993"/>
        </w:tabs>
        <w:autoSpaceDE/>
        <w:autoSpaceDN/>
        <w:ind w:left="0" w:firstLine="284"/>
        <w:contextualSpacing/>
        <w:jc w:val="both"/>
        <w:rPr>
          <w:sz w:val="24"/>
          <w:szCs w:val="24"/>
        </w:rPr>
      </w:pPr>
      <w:r w:rsidRPr="00787D6E">
        <w:rPr>
          <w:sz w:val="24"/>
          <w:szCs w:val="24"/>
        </w:rPr>
        <w:t>İşçilərin əməyinin ödənilməsinin diferensial formasını yaratmaq.</w:t>
      </w:r>
    </w:p>
    <w:p w14:paraId="58BD2207" w14:textId="77777777" w:rsidR="00920865" w:rsidRPr="00787D6E" w:rsidRDefault="00920865" w:rsidP="00920865">
      <w:pPr>
        <w:pStyle w:val="a5"/>
        <w:numPr>
          <w:ilvl w:val="0"/>
          <w:numId w:val="45"/>
        </w:numPr>
        <w:tabs>
          <w:tab w:val="left" w:pos="567"/>
          <w:tab w:val="left" w:pos="709"/>
          <w:tab w:val="left" w:pos="851"/>
          <w:tab w:val="left" w:pos="993"/>
        </w:tabs>
        <w:autoSpaceDE/>
        <w:autoSpaceDN/>
        <w:ind w:left="0" w:firstLine="284"/>
        <w:contextualSpacing/>
        <w:jc w:val="both"/>
        <w:rPr>
          <w:sz w:val="24"/>
          <w:szCs w:val="24"/>
        </w:rPr>
      </w:pPr>
      <w:r w:rsidRPr="00787D6E">
        <w:rPr>
          <w:sz w:val="24"/>
          <w:szCs w:val="24"/>
        </w:rPr>
        <w:t xml:space="preserve">Müəassisədə çalışanların fəaliyyətininə nəzarət mexanizmini təkmilləşdirmək. </w:t>
      </w:r>
    </w:p>
    <w:p w14:paraId="6ACF4866" w14:textId="77777777" w:rsidR="00920865" w:rsidRPr="00787D6E" w:rsidRDefault="00920865" w:rsidP="00920865">
      <w:pPr>
        <w:pStyle w:val="a5"/>
        <w:numPr>
          <w:ilvl w:val="0"/>
          <w:numId w:val="45"/>
        </w:numPr>
        <w:tabs>
          <w:tab w:val="left" w:pos="567"/>
          <w:tab w:val="left" w:pos="709"/>
          <w:tab w:val="left" w:pos="851"/>
          <w:tab w:val="left" w:pos="993"/>
        </w:tabs>
        <w:autoSpaceDE/>
        <w:autoSpaceDN/>
        <w:ind w:left="0" w:firstLine="284"/>
        <w:contextualSpacing/>
        <w:jc w:val="both"/>
        <w:rPr>
          <w:sz w:val="24"/>
          <w:szCs w:val="24"/>
        </w:rPr>
      </w:pPr>
      <w:r w:rsidRPr="00787D6E">
        <w:rPr>
          <w:sz w:val="24"/>
          <w:szCs w:val="24"/>
        </w:rPr>
        <w:t>Dövrü olaraq işçilərin fəaliyyətinin qiymətləndirilməsi (Yaxşı işləyənlərə nəzarət işinin xüsusi çəkisini azaltmaq).</w:t>
      </w:r>
    </w:p>
    <w:p w14:paraId="2D195370" w14:textId="77777777" w:rsidR="00920865" w:rsidRPr="00787D6E" w:rsidRDefault="00920865" w:rsidP="00920865">
      <w:pPr>
        <w:pStyle w:val="a3"/>
        <w:tabs>
          <w:tab w:val="left" w:pos="567"/>
          <w:tab w:val="left" w:pos="851"/>
        </w:tabs>
        <w:ind w:left="0" w:firstLine="284"/>
        <w:jc w:val="both"/>
        <w:rPr>
          <w:sz w:val="24"/>
          <w:szCs w:val="24"/>
        </w:rPr>
      </w:pPr>
      <w:r w:rsidRPr="00787D6E">
        <w:rPr>
          <w:sz w:val="24"/>
          <w:szCs w:val="24"/>
        </w:rPr>
        <w:t>ƏİG sisteminin düzgün tətbiqi şirkətdə kadr siyasətinin kompleks və sistemli aparılması ilə əlaqədardır. İnsan resurslarının idarə edilməsi müə</w:t>
      </w:r>
      <w:r w:rsidR="003E0A84">
        <w:rPr>
          <w:sz w:val="24"/>
          <w:szCs w:val="24"/>
        </w:rPr>
        <w:t>s</w:t>
      </w:r>
      <w:r w:rsidRPr="00787D6E">
        <w:rPr>
          <w:sz w:val="24"/>
          <w:szCs w:val="24"/>
        </w:rPr>
        <w:t>sis</w:t>
      </w:r>
      <w:r w:rsidR="003E0A84">
        <w:rPr>
          <w:sz w:val="24"/>
          <w:szCs w:val="24"/>
        </w:rPr>
        <w:t>ənin strateji fəaliyyət proqram</w:t>
      </w:r>
      <w:r w:rsidRPr="00787D6E">
        <w:rPr>
          <w:sz w:val="24"/>
          <w:szCs w:val="24"/>
        </w:rPr>
        <w:t>ından töhfə almaqla</w:t>
      </w:r>
      <w:r w:rsidR="003E0A84">
        <w:rPr>
          <w:sz w:val="24"/>
          <w:szCs w:val="24"/>
        </w:rPr>
        <w:t>,</w:t>
      </w:r>
      <w:r w:rsidRPr="00787D6E">
        <w:rPr>
          <w:sz w:val="24"/>
          <w:szCs w:val="24"/>
        </w:rPr>
        <w:t xml:space="preserve"> təşkilatın sosial-iqtisadi imkanlarının strateji inkişafına müsbət təsir göstərir. İnsan resurslarının strateji idarə edilməsi müəssisənin strat</w:t>
      </w:r>
      <w:r w:rsidR="003E0A84">
        <w:rPr>
          <w:sz w:val="24"/>
          <w:szCs w:val="24"/>
        </w:rPr>
        <w:t>e</w:t>
      </w:r>
      <w:r w:rsidRPr="00787D6E">
        <w:rPr>
          <w:sz w:val="24"/>
          <w:szCs w:val="24"/>
        </w:rPr>
        <w:t>giyasının diferensial sistemlərindən olub digər sistemlərin dinamik inkişafında pozitiv rol oynayan komponentlərdən biri kimi çıxış edir. İnsan resursla</w:t>
      </w:r>
      <w:r w:rsidR="00632CCB">
        <w:rPr>
          <w:sz w:val="24"/>
          <w:szCs w:val="24"/>
        </w:rPr>
        <w:t>rının strateji idarə edilməsi</w:t>
      </w:r>
      <w:r w:rsidRPr="00787D6E">
        <w:rPr>
          <w:sz w:val="24"/>
          <w:szCs w:val="24"/>
        </w:rPr>
        <w:t xml:space="preserve"> sistemində ƏİG sistemlərinin formalaşdırılması əsas məsələlərdən biri olaraq, bu sahədə mövcud vəziyyətin təhlil edilib, gələcək perspektivlərin müəyyən olunması baxımından çox böyük əhəmiyyət kəsb edir.</w:t>
      </w:r>
    </w:p>
    <w:p w14:paraId="3FA2B632" w14:textId="77777777" w:rsidR="00920865" w:rsidRPr="00787D6E" w:rsidRDefault="00920865" w:rsidP="00920865">
      <w:pPr>
        <w:pStyle w:val="1"/>
        <w:tabs>
          <w:tab w:val="left" w:pos="567"/>
          <w:tab w:val="left" w:pos="851"/>
        </w:tabs>
        <w:ind w:left="0" w:firstLine="284"/>
        <w:jc w:val="both"/>
        <w:rPr>
          <w:sz w:val="24"/>
          <w:szCs w:val="24"/>
        </w:rPr>
      </w:pPr>
    </w:p>
    <w:p w14:paraId="60347314" w14:textId="77777777" w:rsidR="00920865" w:rsidRPr="00787D6E" w:rsidRDefault="00920865" w:rsidP="00920865">
      <w:pPr>
        <w:pStyle w:val="1"/>
        <w:tabs>
          <w:tab w:val="left" w:pos="567"/>
          <w:tab w:val="left" w:pos="851"/>
        </w:tabs>
        <w:ind w:left="0"/>
        <w:jc w:val="center"/>
        <w:rPr>
          <w:sz w:val="24"/>
          <w:szCs w:val="24"/>
        </w:rPr>
      </w:pPr>
      <w:r w:rsidRPr="00787D6E">
        <w:rPr>
          <w:sz w:val="24"/>
          <w:szCs w:val="24"/>
        </w:rPr>
        <w:t>NƏTİCƏ</w:t>
      </w:r>
    </w:p>
    <w:p w14:paraId="572FBB14" w14:textId="77777777" w:rsidR="00920865" w:rsidRPr="00787D6E" w:rsidRDefault="00920865" w:rsidP="00920865">
      <w:pPr>
        <w:pStyle w:val="a3"/>
        <w:tabs>
          <w:tab w:val="left" w:pos="567"/>
          <w:tab w:val="left" w:pos="851"/>
        </w:tabs>
        <w:ind w:left="0" w:firstLine="284"/>
        <w:jc w:val="both"/>
        <w:rPr>
          <w:sz w:val="24"/>
          <w:szCs w:val="24"/>
        </w:rPr>
      </w:pPr>
      <w:r w:rsidRPr="00787D6E">
        <w:rPr>
          <w:sz w:val="24"/>
          <w:szCs w:val="24"/>
        </w:rPr>
        <w:t>Dissertasiya işində sənaye müəssisələrinin idarəetmə fəaliyyətini araşdıraraq, onların fəaliyyətinin strateji inkişaf planlarını tədqiq edərək aşağıdakı nəticələrə gəlmişik. Həmin nəticələri aşağıdakı təsnifatda təqdim edərək fikirlərimizi ümumiləşdirmişik:</w:t>
      </w:r>
    </w:p>
    <w:p w14:paraId="5D28CEEC" w14:textId="77777777" w:rsidR="00920865" w:rsidRPr="00787D6E" w:rsidRDefault="00920865" w:rsidP="00920865">
      <w:pPr>
        <w:pStyle w:val="a5"/>
        <w:numPr>
          <w:ilvl w:val="0"/>
          <w:numId w:val="3"/>
        </w:numPr>
        <w:tabs>
          <w:tab w:val="left" w:pos="567"/>
          <w:tab w:val="left" w:pos="851"/>
          <w:tab w:val="left" w:pos="1135"/>
        </w:tabs>
        <w:ind w:left="0" w:firstLine="284"/>
        <w:jc w:val="both"/>
        <w:rPr>
          <w:sz w:val="24"/>
          <w:szCs w:val="24"/>
        </w:rPr>
      </w:pPr>
      <w:r w:rsidRPr="00787D6E">
        <w:rPr>
          <w:sz w:val="24"/>
          <w:szCs w:val="24"/>
        </w:rPr>
        <w:t>Tədqiqat əsərində bazar iqtisadiyyatı şəraitində strateji idarəetmənin metodoloji əsasları tədqiq olunmuş və onun inkişaf konsepsiyası hazırlanmışdır. Həmin konsepsiyalar strateji idarəetmənin kompleks və sistemli formada həyata keçirilməsinə imkan verir. İdarəetmənin inkişaf</w:t>
      </w:r>
      <w:r w:rsidR="009F6C1C">
        <w:rPr>
          <w:sz w:val="24"/>
          <w:szCs w:val="24"/>
        </w:rPr>
        <w:t xml:space="preserve"> </w:t>
      </w:r>
      <w:r w:rsidRPr="00787D6E">
        <w:rPr>
          <w:sz w:val="24"/>
          <w:szCs w:val="24"/>
        </w:rPr>
        <w:t>konsepsiyası idarəetmə sistemləri və onlar arasında idarəçilik münasibətlərinin təkmilləşdirilməsini, maraqlı tərəflərlə müəssisədaxili və müəssisəxarici münasibətlərin inkişafını nəzərdə tutur.</w:t>
      </w:r>
    </w:p>
    <w:p w14:paraId="019719B7" w14:textId="77777777" w:rsidR="00920865" w:rsidRPr="00787D6E" w:rsidRDefault="00920865" w:rsidP="00920865">
      <w:pPr>
        <w:pStyle w:val="a5"/>
        <w:numPr>
          <w:ilvl w:val="1"/>
          <w:numId w:val="3"/>
        </w:numPr>
        <w:tabs>
          <w:tab w:val="left" w:pos="567"/>
          <w:tab w:val="left" w:pos="851"/>
          <w:tab w:val="left" w:pos="994"/>
        </w:tabs>
        <w:ind w:left="0" w:firstLine="284"/>
        <w:jc w:val="both"/>
        <w:rPr>
          <w:sz w:val="24"/>
          <w:szCs w:val="24"/>
        </w:rPr>
      </w:pPr>
      <w:r w:rsidRPr="00787D6E">
        <w:rPr>
          <w:sz w:val="24"/>
          <w:szCs w:val="24"/>
        </w:rPr>
        <w:t xml:space="preserve">Strateji planlaşdırmanın inkişaf konsepsiyaları və onların alt strategiyaları tədqiq edilmişdir. Həmin konsepsiya və strategiyaların sistemli formada tətbiq edilməsi müəssisənin gələcək inkişaf perspektivlərinin kompleks formada müəyyən olunmasına, habelə onun strateji inkişafının daha optimal formada təmin olunmasına imkan verir. </w:t>
      </w:r>
    </w:p>
    <w:p w14:paraId="1CC23D20" w14:textId="77777777" w:rsidR="00920865" w:rsidRPr="00787D6E" w:rsidRDefault="00920865" w:rsidP="00920865">
      <w:pPr>
        <w:pStyle w:val="a5"/>
        <w:numPr>
          <w:ilvl w:val="1"/>
          <w:numId w:val="3"/>
        </w:numPr>
        <w:tabs>
          <w:tab w:val="left" w:pos="567"/>
          <w:tab w:val="left" w:pos="851"/>
          <w:tab w:val="left" w:pos="994"/>
        </w:tabs>
        <w:ind w:left="0" w:firstLine="284"/>
        <w:jc w:val="both"/>
        <w:rPr>
          <w:sz w:val="24"/>
          <w:szCs w:val="24"/>
        </w:rPr>
      </w:pPr>
      <w:r w:rsidRPr="00787D6E">
        <w:rPr>
          <w:sz w:val="24"/>
          <w:szCs w:val="24"/>
        </w:rPr>
        <w:t>Sənaye müəssisələrində strateji idarəetmənin təkmilləşdirilməsi və modernləşdirilməsi idarəetmə fəaliyyətinə innovasiyaların cəlb edilməsinə, tətbiq edilməsinə, antiböhran və risk menecmentin</w:t>
      </w:r>
      <w:r>
        <w:rPr>
          <w:sz w:val="24"/>
          <w:szCs w:val="24"/>
        </w:rPr>
        <w:t>in</w:t>
      </w:r>
      <w:r w:rsidRPr="00787D6E">
        <w:rPr>
          <w:sz w:val="24"/>
          <w:szCs w:val="24"/>
        </w:rPr>
        <w:t xml:space="preserve"> tərəqqisinə inkan yaradacaqdır. Bu da yeni “Sta</w:t>
      </w:r>
      <w:r>
        <w:rPr>
          <w:sz w:val="24"/>
          <w:szCs w:val="24"/>
        </w:rPr>
        <w:t>rt-ap” layihələrinin, müəssisəni</w:t>
      </w:r>
      <w:r w:rsidRPr="00787D6E">
        <w:rPr>
          <w:sz w:val="24"/>
          <w:szCs w:val="24"/>
        </w:rPr>
        <w:t>n istehsal fəaliyyətinin genişləndirilməsinə, innovasiya məhsullarının istehsalın</w:t>
      </w:r>
      <w:r>
        <w:rPr>
          <w:sz w:val="24"/>
          <w:szCs w:val="24"/>
        </w:rPr>
        <w:t>ın</w:t>
      </w:r>
      <w:r w:rsidRPr="00787D6E">
        <w:rPr>
          <w:sz w:val="24"/>
          <w:szCs w:val="24"/>
        </w:rPr>
        <w:t xml:space="preserve">, sənaye müəssisələrinin ixrac potensialının inkişafına səbəb olacaqdır. </w:t>
      </w:r>
    </w:p>
    <w:p w14:paraId="62AFBE94" w14:textId="77777777" w:rsidR="00920865" w:rsidRPr="00787D6E" w:rsidRDefault="00920865" w:rsidP="00920865">
      <w:pPr>
        <w:pStyle w:val="a5"/>
        <w:numPr>
          <w:ilvl w:val="1"/>
          <w:numId w:val="3"/>
        </w:numPr>
        <w:tabs>
          <w:tab w:val="left" w:pos="567"/>
          <w:tab w:val="left" w:pos="851"/>
          <w:tab w:val="left" w:pos="994"/>
        </w:tabs>
        <w:ind w:left="0" w:firstLine="284"/>
        <w:jc w:val="both"/>
        <w:rPr>
          <w:sz w:val="24"/>
          <w:szCs w:val="24"/>
        </w:rPr>
      </w:pPr>
      <w:r w:rsidRPr="00787D6E">
        <w:rPr>
          <w:sz w:val="24"/>
          <w:szCs w:val="24"/>
        </w:rPr>
        <w:t>S</w:t>
      </w:r>
      <w:r w:rsidRPr="00787D6E">
        <w:rPr>
          <w:sz w:val="24"/>
          <w:szCs w:val="24"/>
          <w:lang w:val="az-Latn-AZ"/>
        </w:rPr>
        <w:t>trateji idarəetmənin modern</w:t>
      </w:r>
      <w:r w:rsidRPr="00787D6E">
        <w:rPr>
          <w:sz w:val="24"/>
          <w:szCs w:val="24"/>
          <w:lang w:val="az-Latn-AZ"/>
        </w:rPr>
        <w:softHyphen/>
        <w:t>ləş</w:t>
      </w:r>
      <w:r w:rsidRPr="00787D6E">
        <w:rPr>
          <w:sz w:val="24"/>
          <w:szCs w:val="24"/>
          <w:lang w:val="az-Latn-AZ"/>
        </w:rPr>
        <w:softHyphen/>
        <w:t>dirilməsi yalnız idarəetmənin inzibati və iqtisadi tərəflərini deyil, həmçinin idarəçiliyin tənzimlənməsinin hüquqi məsələ</w:t>
      </w:r>
      <w:r w:rsidRPr="00787D6E">
        <w:rPr>
          <w:sz w:val="24"/>
          <w:szCs w:val="24"/>
          <w:lang w:val="az-Latn-AZ"/>
        </w:rPr>
        <w:softHyphen/>
        <w:t>lərinin, habelə təsərrüfatçılığın texniki və ya texnoloji tərəflərinin də nəzərə alın</w:t>
      </w:r>
      <w:r w:rsidRPr="00787D6E">
        <w:rPr>
          <w:sz w:val="24"/>
          <w:szCs w:val="24"/>
          <w:lang w:val="az-Latn-AZ"/>
        </w:rPr>
        <w:softHyphen/>
        <w:t>ma</w:t>
      </w:r>
      <w:r w:rsidRPr="00787D6E">
        <w:rPr>
          <w:sz w:val="24"/>
          <w:szCs w:val="24"/>
          <w:lang w:val="az-Latn-AZ"/>
        </w:rPr>
        <w:softHyphen/>
        <w:t>sını tələb edir. Burada iqtisadi, hüquqi, sosial və texnoloji amilləri kompleks nəzərə alaraq, müəssisənin maliyyə-</w:t>
      </w:r>
      <w:r>
        <w:rPr>
          <w:sz w:val="24"/>
          <w:szCs w:val="24"/>
          <w:lang w:val="az-Latn-AZ"/>
        </w:rPr>
        <w:t xml:space="preserve">təsərrüfat fəaliyyətini </w:t>
      </w:r>
      <w:r w:rsidRPr="003929C6">
        <w:rPr>
          <w:sz w:val="24"/>
          <w:szCs w:val="24"/>
          <w:lang w:val="az-Latn-AZ"/>
        </w:rPr>
        <w:t>sistemli</w:t>
      </w:r>
      <w:r w:rsidRPr="00787D6E">
        <w:rPr>
          <w:sz w:val="24"/>
          <w:szCs w:val="24"/>
          <w:lang w:val="az-Latn-AZ"/>
        </w:rPr>
        <w:t xml:space="preserve"> təhlilə cəlb etmək vacib hesab olunur. Bunlar sənaye müəssisələrində strateji idarəetmənin səmərəliliyinin artırılmasını şərtləndirən mühim amillərindən biridir. </w:t>
      </w:r>
    </w:p>
    <w:p w14:paraId="0B2F23D3" w14:textId="77777777" w:rsidR="00920865" w:rsidRPr="00787D6E" w:rsidRDefault="00920865" w:rsidP="00920865">
      <w:pPr>
        <w:pStyle w:val="a5"/>
        <w:numPr>
          <w:ilvl w:val="1"/>
          <w:numId w:val="3"/>
        </w:numPr>
        <w:tabs>
          <w:tab w:val="left" w:pos="567"/>
          <w:tab w:val="left" w:pos="851"/>
          <w:tab w:val="left" w:pos="994"/>
        </w:tabs>
        <w:ind w:left="0" w:firstLine="284"/>
        <w:jc w:val="both"/>
        <w:rPr>
          <w:sz w:val="24"/>
          <w:szCs w:val="24"/>
        </w:rPr>
      </w:pPr>
      <w:r w:rsidRPr="00787D6E">
        <w:rPr>
          <w:sz w:val="24"/>
          <w:szCs w:val="24"/>
        </w:rPr>
        <w:t xml:space="preserve">Müxtəlif yanaşma sistemlərinə əsaslanan müasir strateji planlaşdırma modelinin tətbiqi sənaye müəssisələrinin fəaliyyətinin kompleks və sistemli formada planlamasına səbəb olacaqdır. Bu, şirkətin strateji prioritetləri və məqsədlərinin, biznes, funksional və əməliyyat strategiyasının hədəflər sisteminə düzgün kombinasiya olunmasına imkan yaratmaqla, plan göstəricilərinə nail olunmasının reallığını artıracaqdır. </w:t>
      </w:r>
      <w:r>
        <w:rPr>
          <w:sz w:val="24"/>
          <w:szCs w:val="24"/>
        </w:rPr>
        <w:t xml:space="preserve"> </w:t>
      </w:r>
    </w:p>
    <w:p w14:paraId="2A7E0E99" w14:textId="77777777" w:rsidR="00920865" w:rsidRPr="00787D6E" w:rsidRDefault="00920865" w:rsidP="00920865">
      <w:pPr>
        <w:pStyle w:val="a5"/>
        <w:numPr>
          <w:ilvl w:val="1"/>
          <w:numId w:val="3"/>
        </w:numPr>
        <w:tabs>
          <w:tab w:val="left" w:pos="567"/>
          <w:tab w:val="left" w:pos="851"/>
          <w:tab w:val="left" w:pos="994"/>
        </w:tabs>
        <w:ind w:left="0" w:firstLine="284"/>
        <w:jc w:val="both"/>
        <w:rPr>
          <w:sz w:val="24"/>
          <w:szCs w:val="24"/>
        </w:rPr>
      </w:pPr>
      <w:r w:rsidRPr="00787D6E">
        <w:rPr>
          <w:sz w:val="24"/>
          <w:szCs w:val="24"/>
        </w:rPr>
        <w:t>Keyfiyyətin idarə edilməsinin standartları tərəfimizdən araşdırılmışdır. Strateji planlaşdırmanın icra indikatorlarının keyfiyyətin idarə edilməsinin təkmil standartları əsa</w:t>
      </w:r>
      <w:r w:rsidRPr="00787D6E">
        <w:rPr>
          <w:sz w:val="24"/>
          <w:szCs w:val="24"/>
        </w:rPr>
        <w:softHyphen/>
        <w:t xml:space="preserve">sında müəyyən olunması sənaye müəssisələrində planların həyata keçirilməsinin faktiki göstəricilərinin keyfiyyət </w:t>
      </w:r>
      <w:r>
        <w:rPr>
          <w:sz w:val="24"/>
          <w:szCs w:val="24"/>
        </w:rPr>
        <w:t>və idarəetmənin səmərəlilik baxımından</w:t>
      </w:r>
      <w:r w:rsidRPr="00787D6E">
        <w:rPr>
          <w:sz w:val="24"/>
          <w:szCs w:val="24"/>
        </w:rPr>
        <w:t xml:space="preserve"> qiymətləndirilməsinə imkan verəcəkdir. </w:t>
      </w:r>
    </w:p>
    <w:p w14:paraId="4102DF38" w14:textId="77777777" w:rsidR="00920865" w:rsidRPr="00787D6E" w:rsidRDefault="00920865" w:rsidP="00920865">
      <w:pPr>
        <w:pStyle w:val="a5"/>
        <w:numPr>
          <w:ilvl w:val="1"/>
          <w:numId w:val="3"/>
        </w:numPr>
        <w:tabs>
          <w:tab w:val="left" w:pos="567"/>
          <w:tab w:val="left" w:pos="851"/>
          <w:tab w:val="left" w:pos="994"/>
        </w:tabs>
        <w:ind w:left="0" w:firstLine="284"/>
        <w:jc w:val="both"/>
        <w:rPr>
          <w:sz w:val="24"/>
          <w:szCs w:val="24"/>
        </w:rPr>
      </w:pPr>
      <w:r w:rsidRPr="00787D6E">
        <w:rPr>
          <w:sz w:val="24"/>
          <w:szCs w:val="24"/>
        </w:rPr>
        <w:t xml:space="preserve">İdarəetmə funksiyaları və metodlarının əlaqəli tətbiqi matrisi idarəetmə fəaliyyətinin sistemli tətbiqi ilə əldə ediləcək nəticələrin məhsuldarlığının artırılmasına xidmət edəcəkdir. Çünki idarəetmə fəaliyyəti </w:t>
      </w:r>
      <w:r w:rsidR="00C73ACA">
        <w:rPr>
          <w:sz w:val="24"/>
          <w:szCs w:val="24"/>
        </w:rPr>
        <w:t xml:space="preserve">əsasən </w:t>
      </w:r>
      <w:r w:rsidRPr="00787D6E">
        <w:rPr>
          <w:sz w:val="24"/>
          <w:szCs w:val="24"/>
        </w:rPr>
        <w:t>onun funksi</w:t>
      </w:r>
      <w:r w:rsidR="00C73ACA">
        <w:rPr>
          <w:sz w:val="24"/>
          <w:szCs w:val="24"/>
        </w:rPr>
        <w:t>yalarının icrası, metodlarının və prinsiplərin t</w:t>
      </w:r>
      <w:r w:rsidR="00C73ACA">
        <w:rPr>
          <w:sz w:val="24"/>
          <w:szCs w:val="24"/>
          <w:lang w:val="az-Latn-AZ"/>
        </w:rPr>
        <w:t>ə</w:t>
      </w:r>
      <w:r w:rsidR="00C73ACA">
        <w:rPr>
          <w:sz w:val="24"/>
          <w:szCs w:val="24"/>
        </w:rPr>
        <w:t>tbiqi</w:t>
      </w:r>
      <w:r w:rsidRPr="00787D6E">
        <w:rPr>
          <w:sz w:val="24"/>
          <w:szCs w:val="24"/>
        </w:rPr>
        <w:t xml:space="preserve"> ilə əlaqədar fəaliyyətdir. Bu ünsürlərin uğurlu və əlaqəli tətbiqi idarəetmə fəaliyyətinin nəzəri və praktiki tərəflərinin kompleks və sistemli şəkildə icrasının ilkin və əsas şərtidir.</w:t>
      </w:r>
    </w:p>
    <w:p w14:paraId="263A46CE" w14:textId="77777777" w:rsidR="00920865" w:rsidRPr="00787D6E" w:rsidRDefault="00920865" w:rsidP="00920865">
      <w:pPr>
        <w:pStyle w:val="a5"/>
        <w:numPr>
          <w:ilvl w:val="1"/>
          <w:numId w:val="3"/>
        </w:numPr>
        <w:tabs>
          <w:tab w:val="left" w:pos="567"/>
          <w:tab w:val="left" w:pos="851"/>
          <w:tab w:val="left" w:pos="994"/>
        </w:tabs>
        <w:ind w:left="0" w:firstLine="284"/>
        <w:jc w:val="both"/>
        <w:rPr>
          <w:sz w:val="24"/>
          <w:szCs w:val="24"/>
        </w:rPr>
      </w:pPr>
      <w:r w:rsidRPr="00787D6E">
        <w:rPr>
          <w:sz w:val="24"/>
          <w:szCs w:val="24"/>
        </w:rPr>
        <w:t>Sənaye müəssisələrinin r</w:t>
      </w:r>
      <w:r w:rsidRPr="00787D6E">
        <w:rPr>
          <w:sz w:val="24"/>
          <w:szCs w:val="24"/>
          <w:lang w:val="az-Latn-AZ"/>
        </w:rPr>
        <w:t xml:space="preserve">əqabət qabiliyyətinin potensial təhlil modeli tədqiq olunmuşdur. Müəssisə və təşkilatların rəqabət qabiliyyəti onun </w:t>
      </w:r>
      <w:r>
        <w:rPr>
          <w:sz w:val="24"/>
          <w:szCs w:val="24"/>
          <w:lang w:val="az-Latn-AZ"/>
        </w:rPr>
        <w:t>daxili və xarici bazarlarda</w:t>
      </w:r>
      <w:r w:rsidRPr="00787D6E">
        <w:rPr>
          <w:sz w:val="24"/>
          <w:szCs w:val="24"/>
          <w:lang w:val="az-Latn-AZ"/>
        </w:rPr>
        <w:t xml:space="preserve"> davamlı və dayanıqlı fəaliyyət göstərməsinin və eləcə də bazar mövqelərinin gücləndirilməsinin əsas şərtlərindən biridir. Rəqabət qabiliyyətinin gücləndirilməsi müəssisənin rəqabətdolu bazarlarda uzunömürlü fəaliyyətinin əsasıdır. </w:t>
      </w:r>
    </w:p>
    <w:p w14:paraId="24BB100C" w14:textId="77777777" w:rsidR="00920865" w:rsidRPr="00787D6E" w:rsidRDefault="00920865" w:rsidP="00920865">
      <w:pPr>
        <w:pStyle w:val="a5"/>
        <w:numPr>
          <w:ilvl w:val="1"/>
          <w:numId w:val="3"/>
        </w:numPr>
        <w:tabs>
          <w:tab w:val="left" w:pos="567"/>
          <w:tab w:val="left" w:pos="851"/>
          <w:tab w:val="left" w:pos="994"/>
        </w:tabs>
        <w:ind w:left="0" w:firstLine="284"/>
        <w:jc w:val="both"/>
        <w:rPr>
          <w:sz w:val="24"/>
          <w:szCs w:val="24"/>
        </w:rPr>
      </w:pPr>
      <w:r w:rsidRPr="00787D6E">
        <w:rPr>
          <w:sz w:val="24"/>
          <w:szCs w:val="24"/>
        </w:rPr>
        <w:t>İdarəetmənin avtomatlaşdırılması, maliyyə-təsərrüfat fəaliyyətinin elektronlaşdırılması, əməliyyatların kompüter texnologiyası ilə uçota alınması müəssisənin idarə edilməsi işini asanlaşdıracaq, qərarların qəbul olunması prosesini sadələşdirəcəkdir. Belə ki, mövcud informasiyalar kompüter texnologiyasına daxil edilməklə, proqram təminatı vasitəsilə lazımi informasiyalar emal ediləcək və həmin informasiyalar idarəetmə qərarlarının qəbul edilməsində istifadə ediləcəkdir.</w:t>
      </w:r>
    </w:p>
    <w:p w14:paraId="37637394" w14:textId="77777777" w:rsidR="00920865" w:rsidRPr="003929C6" w:rsidRDefault="00920865" w:rsidP="00920865">
      <w:pPr>
        <w:pStyle w:val="a5"/>
        <w:numPr>
          <w:ilvl w:val="1"/>
          <w:numId w:val="3"/>
        </w:numPr>
        <w:tabs>
          <w:tab w:val="left" w:pos="567"/>
          <w:tab w:val="left" w:pos="851"/>
          <w:tab w:val="left" w:pos="994"/>
        </w:tabs>
        <w:ind w:left="0" w:firstLine="284"/>
        <w:jc w:val="both"/>
        <w:rPr>
          <w:sz w:val="24"/>
          <w:szCs w:val="24"/>
        </w:rPr>
      </w:pPr>
      <w:r w:rsidRPr="00787D6E">
        <w:rPr>
          <w:sz w:val="24"/>
          <w:szCs w:val="24"/>
        </w:rPr>
        <w:t xml:space="preserve">Son zamanlar baş verən maliyyə böhranları sənaye müəssisələrinin də fəaliyyətindən yan keçməmiş, onları neqativ təsirlərə məruz qoymuşdur. Bu məqsədlə dissertasiyada risk menecmenti tədqiq edilmiş, şirkətin mövcud və gələcək prioritetlərinə, proqnozlaşdırılan təhlükələrə uyğun risk limitlərinin və risk profilinin formalaşdırılması mexanizmləri müəyyən olunmuşdur. Həmin mexanizmlər riskli </w:t>
      </w:r>
      <w:r w:rsidRPr="003929C6">
        <w:rPr>
          <w:sz w:val="24"/>
          <w:szCs w:val="24"/>
        </w:rPr>
        <w:t>vəziyyətləri qiymətləndirməyə və görüləcək tədbirlərin öncədən və vaxtında icrasına stimul yaradacaqdır.</w:t>
      </w:r>
    </w:p>
    <w:p w14:paraId="7D55B8B9" w14:textId="77777777" w:rsidR="00920865" w:rsidRPr="00787D6E" w:rsidRDefault="00920865" w:rsidP="00920865">
      <w:pPr>
        <w:pStyle w:val="a3"/>
        <w:tabs>
          <w:tab w:val="left" w:pos="567"/>
          <w:tab w:val="left" w:pos="851"/>
        </w:tabs>
        <w:ind w:left="0" w:firstLine="284"/>
        <w:jc w:val="both"/>
        <w:rPr>
          <w:sz w:val="24"/>
          <w:szCs w:val="24"/>
        </w:rPr>
      </w:pPr>
      <w:r w:rsidRPr="003929C6">
        <w:rPr>
          <w:sz w:val="24"/>
          <w:szCs w:val="24"/>
        </w:rPr>
        <w:t xml:space="preserve">Dissertasiya işində irəli sürülən təkliflər </w:t>
      </w:r>
      <w:r w:rsidRPr="00787D6E">
        <w:rPr>
          <w:sz w:val="24"/>
          <w:szCs w:val="24"/>
        </w:rPr>
        <w:t>iri şirkətlərin, müəssisə ittifaq</w:t>
      </w:r>
      <w:r w:rsidRPr="00787D6E">
        <w:rPr>
          <w:sz w:val="24"/>
          <w:szCs w:val="24"/>
        </w:rPr>
        <w:softHyphen/>
        <w:t>larının, innovativ müəssisələrin idarə edilməsinin yeni texnologiyasının yaradıl</w:t>
      </w:r>
      <w:r w:rsidRPr="00787D6E">
        <w:rPr>
          <w:sz w:val="24"/>
          <w:szCs w:val="24"/>
        </w:rPr>
        <w:softHyphen/>
        <w:t>masına xidmət edir. Bu məsələ Azərbaycan Respublikasında yeni yaradılan sənaye parkları, sənaye məhəllələri, texnoparklar, inqubator müəssisələrin təkmil idarəetmə strukturunun formalaşdırılması və modern idarəetmə texnologiyasının tətbiqi üçün yüksək əhəmiyyət kəsb edir.</w:t>
      </w:r>
    </w:p>
    <w:p w14:paraId="5C9C87BE" w14:textId="77777777" w:rsidR="00920865" w:rsidRPr="00787D6E" w:rsidRDefault="00920865" w:rsidP="00920865">
      <w:pPr>
        <w:pStyle w:val="a3"/>
        <w:tabs>
          <w:tab w:val="left" w:pos="567"/>
          <w:tab w:val="left" w:pos="851"/>
        </w:tabs>
        <w:ind w:left="0" w:firstLine="284"/>
        <w:jc w:val="both"/>
        <w:rPr>
          <w:sz w:val="24"/>
          <w:szCs w:val="24"/>
        </w:rPr>
      </w:pPr>
      <w:r w:rsidRPr="00787D6E">
        <w:rPr>
          <w:sz w:val="24"/>
          <w:szCs w:val="24"/>
        </w:rPr>
        <w:t>Bu məqsədlə də dissertasiya işində strateji idarəetmə prosesinin təkmil</w:t>
      </w:r>
      <w:r w:rsidRPr="00787D6E">
        <w:rPr>
          <w:sz w:val="24"/>
          <w:szCs w:val="24"/>
        </w:rPr>
        <w:softHyphen/>
        <w:t>ləş</w:t>
      </w:r>
      <w:r w:rsidRPr="00787D6E">
        <w:rPr>
          <w:sz w:val="24"/>
          <w:szCs w:val="24"/>
        </w:rPr>
        <w:softHyphen/>
        <w:t>diril</w:t>
      </w:r>
      <w:r w:rsidRPr="00787D6E">
        <w:rPr>
          <w:sz w:val="24"/>
          <w:szCs w:val="24"/>
        </w:rPr>
        <w:softHyphen/>
        <w:t>məsi, idarəetmə texnologiyasının inkişaf etdi</w:t>
      </w:r>
      <w:r w:rsidR="003E0A84">
        <w:rPr>
          <w:sz w:val="24"/>
          <w:szCs w:val="24"/>
        </w:rPr>
        <w:t>rilməsinə dair təklif və tövsiy</w:t>
      </w:r>
      <w:r w:rsidRPr="00787D6E">
        <w:rPr>
          <w:sz w:val="24"/>
          <w:szCs w:val="24"/>
        </w:rPr>
        <w:t>ələrimizi vermiş, onların idarəetmə fəaliyyətində tətbiqi prinsiplərini aşağı</w:t>
      </w:r>
      <w:r w:rsidR="008F4DC4">
        <w:rPr>
          <w:sz w:val="24"/>
          <w:szCs w:val="24"/>
        </w:rPr>
        <w:t>dakı qaydalarda müəyyən etmişik:</w:t>
      </w:r>
    </w:p>
    <w:p w14:paraId="7C106BA5" w14:textId="77777777" w:rsidR="00920865" w:rsidRPr="00787D6E" w:rsidRDefault="00920865" w:rsidP="00920865">
      <w:pPr>
        <w:pStyle w:val="a5"/>
        <w:numPr>
          <w:ilvl w:val="0"/>
          <w:numId w:val="2"/>
        </w:numPr>
        <w:tabs>
          <w:tab w:val="left" w:pos="567"/>
          <w:tab w:val="left" w:pos="851"/>
          <w:tab w:val="left" w:pos="1135"/>
        </w:tabs>
        <w:ind w:left="0" w:firstLine="284"/>
        <w:jc w:val="both"/>
        <w:rPr>
          <w:sz w:val="24"/>
          <w:szCs w:val="24"/>
        </w:rPr>
      </w:pPr>
      <w:r w:rsidRPr="00787D6E">
        <w:rPr>
          <w:sz w:val="24"/>
          <w:szCs w:val="24"/>
          <w:lang w:val="az-Latn-AZ"/>
        </w:rPr>
        <w:t>Ölkəmizdə emal sənayesinin innovativ inkişafına nail olmaq üçün uzunmüddətli məqsədli proqram</w:t>
      </w:r>
      <w:r w:rsidRPr="00787D6E">
        <w:rPr>
          <w:sz w:val="24"/>
          <w:szCs w:val="24"/>
          <w:lang w:val="az-Latn-AZ"/>
        </w:rPr>
        <w:softHyphen/>
        <w:t>la</w:t>
      </w:r>
      <w:r w:rsidRPr="00787D6E">
        <w:rPr>
          <w:sz w:val="24"/>
          <w:szCs w:val="24"/>
          <w:lang w:val="az-Latn-AZ"/>
        </w:rPr>
        <w:softHyphen/>
        <w:t>r hazırlanmalıdır. Emal sənayesinin innovativ inkişafı və keyfiyyət menecmenti sistemlərinin səmərəli təşkili üzrə uzunmüddətli məqsədli proqram</w:t>
      </w:r>
      <w:r w:rsidRPr="00787D6E">
        <w:rPr>
          <w:sz w:val="24"/>
          <w:szCs w:val="24"/>
          <w:lang w:val="az-Latn-AZ"/>
        </w:rPr>
        <w:softHyphen/>
        <w:t>la</w:t>
      </w:r>
      <w:r w:rsidRPr="00787D6E">
        <w:rPr>
          <w:sz w:val="24"/>
          <w:szCs w:val="24"/>
          <w:lang w:val="az-Latn-AZ"/>
        </w:rPr>
        <w:softHyphen/>
        <w:t>rın işlənilməsi və həmin proqramlarda Strateji Yol Xəritələrinin hədəf və baxışlarının nəzərə alınması qeyd edilən amillərin mənfi təsirlərini aradan qaldırmış ola</w:t>
      </w:r>
      <w:r w:rsidRPr="00787D6E">
        <w:rPr>
          <w:sz w:val="24"/>
          <w:szCs w:val="24"/>
          <w:lang w:val="az-Latn-AZ"/>
        </w:rPr>
        <w:softHyphen/>
        <w:t>caq</w:t>
      </w:r>
      <w:r w:rsidRPr="00787D6E">
        <w:rPr>
          <w:sz w:val="24"/>
          <w:szCs w:val="24"/>
          <w:lang w:val="az-Latn-AZ"/>
        </w:rPr>
        <w:softHyphen/>
        <w:t xml:space="preserve">dır. Həmin proqramların işlənilməsinə təcrübəli iqtisadçı alimlərin cəlb edilməsi onun elmi cəhətdən əsaslandırılmasını və keyfiyyətini artırmış olacaqdır. </w:t>
      </w:r>
    </w:p>
    <w:p w14:paraId="1CFEA12A" w14:textId="77777777" w:rsidR="00920865" w:rsidRPr="00787D6E" w:rsidRDefault="00920865" w:rsidP="00920865">
      <w:pPr>
        <w:pStyle w:val="a5"/>
        <w:numPr>
          <w:ilvl w:val="0"/>
          <w:numId w:val="2"/>
        </w:numPr>
        <w:tabs>
          <w:tab w:val="left" w:pos="567"/>
          <w:tab w:val="left" w:pos="851"/>
          <w:tab w:val="left" w:pos="1135"/>
        </w:tabs>
        <w:ind w:left="0" w:firstLine="284"/>
        <w:jc w:val="both"/>
        <w:rPr>
          <w:sz w:val="24"/>
          <w:szCs w:val="24"/>
        </w:rPr>
      </w:pPr>
      <w:r w:rsidRPr="00787D6E">
        <w:rPr>
          <w:sz w:val="24"/>
          <w:szCs w:val="24"/>
          <w:lang w:val="az-Latn-AZ"/>
        </w:rPr>
        <w:t xml:space="preserve">Korporativ idarəetmə standartlarının təkmilləşdirilməsinə dair bir sıra təkliflər irəli sürmüşük. Həmin standartlarda iri sənaye müəssisələri üçün korporativ idarəetmədə nəzarət blokunun və ya komitələrinin vacibliyi nəzərə alınmalı, onların səlahiyyətləri müəyyən olunmalıdır. Çünki bazar payına və geniş alıcı auditoriyasına sahib olan şirkətlərin nəzarət sistemində ictimaiyyət nümayəndələri və maraqlı şəxslərin təmsil olunması tərəfimizdən məqsəduyğun hesab edilir. </w:t>
      </w:r>
    </w:p>
    <w:p w14:paraId="6F79846C" w14:textId="77777777" w:rsidR="00920865" w:rsidRPr="00787D6E" w:rsidRDefault="00920865" w:rsidP="00920865">
      <w:pPr>
        <w:pStyle w:val="a5"/>
        <w:numPr>
          <w:ilvl w:val="0"/>
          <w:numId w:val="2"/>
        </w:numPr>
        <w:tabs>
          <w:tab w:val="left" w:pos="567"/>
          <w:tab w:val="left" w:pos="851"/>
          <w:tab w:val="left" w:pos="1135"/>
        </w:tabs>
        <w:ind w:left="0" w:firstLine="284"/>
        <w:jc w:val="both"/>
        <w:rPr>
          <w:sz w:val="24"/>
          <w:szCs w:val="24"/>
        </w:rPr>
      </w:pPr>
      <w:r w:rsidRPr="00787D6E">
        <w:rPr>
          <w:sz w:val="24"/>
          <w:szCs w:val="24"/>
        </w:rPr>
        <w:t xml:space="preserve">Sənaye müəssisələrində strateji idarəetmənin modernləşdirilməsi, eləcə də müəssisənin fəaliyyətinin innovasiyayönümlüyünün yüksəldilməsi istiqamətində idarəetmənin tədqiqat tutumunun artırılmasını məqsədəuyğun hesab edirik. Bu məqsədlə idarəetmədə tədqiqat və təhlil blokunun yaradılması müəssisənin gələcək inkişaf perspektivlərinin optimal və real formada planlaşdırılmasına səbəb olacaqdır. </w:t>
      </w:r>
    </w:p>
    <w:p w14:paraId="23DA1DF8" w14:textId="77777777" w:rsidR="00920865" w:rsidRPr="00787D6E" w:rsidRDefault="00920865" w:rsidP="00920865">
      <w:pPr>
        <w:pStyle w:val="a5"/>
        <w:numPr>
          <w:ilvl w:val="0"/>
          <w:numId w:val="2"/>
        </w:numPr>
        <w:tabs>
          <w:tab w:val="left" w:pos="567"/>
          <w:tab w:val="left" w:pos="851"/>
          <w:tab w:val="left" w:pos="1135"/>
        </w:tabs>
        <w:ind w:left="0" w:firstLine="284"/>
        <w:jc w:val="both"/>
        <w:rPr>
          <w:sz w:val="24"/>
          <w:szCs w:val="24"/>
        </w:rPr>
      </w:pPr>
      <w:r w:rsidRPr="00787D6E">
        <w:rPr>
          <w:sz w:val="24"/>
          <w:szCs w:val="24"/>
        </w:rPr>
        <w:t>Müəssisə və təşkilatlarda idarəetmə fəaliyyətinin kompleks təhlili zamanı fəaliyyətin aralıq və yekun nəticələrinə menecmentin əks reaksiyası və təşkilati strukturun səmərəliliyinin təhlil edilməsi metodikaları nəzərə alınmalıdır. Bu zaman dövrlər üzrə müəssisədə çalışan işçi heyətinin, idarəetmə</w:t>
      </w:r>
      <w:r>
        <w:rPr>
          <w:sz w:val="24"/>
          <w:szCs w:val="24"/>
        </w:rPr>
        <w:t xml:space="preserve"> heyətinin, inzibati heyətin say </w:t>
      </w:r>
      <w:r w:rsidRPr="00F95198">
        <w:rPr>
          <w:color w:val="FF0000"/>
          <w:sz w:val="24"/>
          <w:szCs w:val="24"/>
        </w:rPr>
        <w:t xml:space="preserve">və xərc </w:t>
      </w:r>
      <w:r>
        <w:rPr>
          <w:sz w:val="24"/>
          <w:szCs w:val="24"/>
        </w:rPr>
        <w:t>göstəriciləri,</w:t>
      </w:r>
      <w:r w:rsidRPr="00787D6E">
        <w:rPr>
          <w:sz w:val="24"/>
          <w:szCs w:val="24"/>
        </w:rPr>
        <w:t xml:space="preserve"> əmtəəlik məhsulun həcmi nəzərə alınmaqla təşkilati strukturun səmərəliliyinin </w:t>
      </w:r>
      <w:r w:rsidR="00AE54E9">
        <w:rPr>
          <w:sz w:val="24"/>
          <w:szCs w:val="24"/>
        </w:rPr>
        <w:t xml:space="preserve">illər üzrə </w:t>
      </w:r>
      <w:r w:rsidRPr="00787D6E">
        <w:rPr>
          <w:sz w:val="24"/>
          <w:szCs w:val="24"/>
        </w:rPr>
        <w:t xml:space="preserve">dinamikasını qiymətləndirmək mümkündür. </w:t>
      </w:r>
    </w:p>
    <w:p w14:paraId="01BC7AF4" w14:textId="77777777" w:rsidR="00920865" w:rsidRPr="00787D6E" w:rsidRDefault="00920865" w:rsidP="00920865">
      <w:pPr>
        <w:pStyle w:val="a5"/>
        <w:numPr>
          <w:ilvl w:val="0"/>
          <w:numId w:val="2"/>
        </w:numPr>
        <w:tabs>
          <w:tab w:val="left" w:pos="567"/>
          <w:tab w:val="left" w:pos="851"/>
          <w:tab w:val="left" w:pos="1135"/>
        </w:tabs>
        <w:ind w:left="0" w:firstLine="284"/>
        <w:jc w:val="both"/>
        <w:rPr>
          <w:sz w:val="24"/>
          <w:szCs w:val="24"/>
        </w:rPr>
      </w:pPr>
      <w:r w:rsidRPr="00787D6E">
        <w:rPr>
          <w:sz w:val="24"/>
          <w:szCs w:val="24"/>
        </w:rPr>
        <w:t xml:space="preserve">Sənaye zonalarında rezident müəssisələrinin inkişafına nail olmaq üçün həmin zonaların fəaliyyətinə elmi-tədqiqat müəssisələrini və ya universitetləri cəlb etmək lazımdır. Bu cür sənaye-tədqiqat birliyinin təmin olunması sənaye zonalarında elmtutumlu məhsul istehsalının inkişafına stimul verəcək, rezidentlərin ixrac potensialının artmasına səbəb olacaqdır. </w:t>
      </w:r>
    </w:p>
    <w:p w14:paraId="36C59D89" w14:textId="77777777" w:rsidR="00920865" w:rsidRPr="00787D6E" w:rsidRDefault="00920865" w:rsidP="00920865">
      <w:pPr>
        <w:pStyle w:val="a5"/>
        <w:numPr>
          <w:ilvl w:val="0"/>
          <w:numId w:val="2"/>
        </w:numPr>
        <w:tabs>
          <w:tab w:val="left" w:pos="567"/>
          <w:tab w:val="left" w:pos="851"/>
          <w:tab w:val="left" w:pos="993"/>
        </w:tabs>
        <w:ind w:left="0" w:firstLine="284"/>
        <w:jc w:val="both"/>
        <w:rPr>
          <w:sz w:val="24"/>
          <w:szCs w:val="24"/>
        </w:rPr>
      </w:pPr>
      <w:r w:rsidRPr="00787D6E">
        <w:rPr>
          <w:sz w:val="24"/>
          <w:szCs w:val="24"/>
        </w:rPr>
        <w:t xml:space="preserve">Emal müəssisələrində müxtəlif yanaşma sistemlərinə əsaslanan strateji planlaşdırma modeli tərəfimizdən tədqiq olunmuşdur. Sözügüdən modelin tətbiqi sənaye müəssisələrinin dayanıqlı inkişaf prioritetlərinin əsasında həyata keçirilməli, </w:t>
      </w:r>
      <w:r w:rsidR="00114274">
        <w:rPr>
          <w:sz w:val="24"/>
          <w:szCs w:val="24"/>
        </w:rPr>
        <w:t xml:space="preserve">onun </w:t>
      </w:r>
      <w:r w:rsidRPr="00F95198">
        <w:rPr>
          <w:color w:val="FF0000"/>
          <w:sz w:val="24"/>
          <w:szCs w:val="24"/>
        </w:rPr>
        <w:t xml:space="preserve">icrası </w:t>
      </w:r>
      <w:r w:rsidRPr="00787D6E">
        <w:rPr>
          <w:sz w:val="24"/>
          <w:szCs w:val="24"/>
        </w:rPr>
        <w:t>keyfiyyətin idarə edilməsinin standartları əsasında ölçülməlidir. Bu cür ölçmələrin tətbiqi idarəetmənin səmərəliliyini optimal olaraq qiymətləndirməyə imkan verə bilər.</w:t>
      </w:r>
    </w:p>
    <w:p w14:paraId="563961C5" w14:textId="77777777" w:rsidR="00920865" w:rsidRPr="00787D6E" w:rsidRDefault="00920865" w:rsidP="00920865">
      <w:pPr>
        <w:pStyle w:val="a5"/>
        <w:numPr>
          <w:ilvl w:val="0"/>
          <w:numId w:val="2"/>
        </w:numPr>
        <w:tabs>
          <w:tab w:val="left" w:pos="567"/>
          <w:tab w:val="left" w:pos="851"/>
          <w:tab w:val="left" w:pos="993"/>
        </w:tabs>
        <w:ind w:left="0" w:firstLine="284"/>
        <w:jc w:val="both"/>
        <w:rPr>
          <w:sz w:val="24"/>
          <w:szCs w:val="24"/>
        </w:rPr>
      </w:pPr>
      <w:r w:rsidRPr="00787D6E">
        <w:rPr>
          <w:sz w:val="24"/>
          <w:szCs w:val="24"/>
        </w:rPr>
        <w:t>Strateji idarəetmə fəaliyyətinin qiymə</w:t>
      </w:r>
      <w:r>
        <w:rPr>
          <w:sz w:val="24"/>
          <w:szCs w:val="24"/>
        </w:rPr>
        <w:t>tləndirilməsinin standartlarına</w:t>
      </w:r>
      <w:r w:rsidRPr="00787D6E">
        <w:rPr>
          <w:sz w:val="24"/>
          <w:szCs w:val="24"/>
        </w:rPr>
        <w:t xml:space="preserve"> idarəetmənin rəqəmsallaşdırılmasına, təşkilati strukturun təhlilinə, maraqlı tərəflərin idarəetmədə iştirak səviyyəsinə dair indikatorlar əlavə edilməlidir. Bu cür indikatorlar idarəetmə fəaliyyətini geniş və sistemli formada təhlil etməyə imkan verəcəkdir. </w:t>
      </w:r>
    </w:p>
    <w:p w14:paraId="72689A9B" w14:textId="77777777" w:rsidR="00920865" w:rsidRPr="00787D6E" w:rsidRDefault="00920865" w:rsidP="00920865">
      <w:pPr>
        <w:pStyle w:val="a5"/>
        <w:numPr>
          <w:ilvl w:val="0"/>
          <w:numId w:val="2"/>
        </w:numPr>
        <w:tabs>
          <w:tab w:val="left" w:pos="567"/>
          <w:tab w:val="left" w:pos="851"/>
          <w:tab w:val="left" w:pos="993"/>
        </w:tabs>
        <w:ind w:left="0" w:firstLine="284"/>
        <w:jc w:val="both"/>
        <w:rPr>
          <w:sz w:val="24"/>
          <w:szCs w:val="24"/>
        </w:rPr>
      </w:pPr>
      <w:r w:rsidRPr="00787D6E">
        <w:rPr>
          <w:sz w:val="24"/>
          <w:szCs w:val="24"/>
        </w:rPr>
        <w:t xml:space="preserve">Sənaye müəssisələri idarəetmənin sosial aspektlərini </w:t>
      </w:r>
      <w:r w:rsidR="008F4DC4">
        <w:rPr>
          <w:sz w:val="24"/>
          <w:szCs w:val="24"/>
        </w:rPr>
        <w:t>inkişaf etdirmək məqsədi ilə</w:t>
      </w:r>
      <w:r w:rsidRPr="00787D6E">
        <w:rPr>
          <w:sz w:val="24"/>
          <w:szCs w:val="24"/>
        </w:rPr>
        <w:t xml:space="preserve"> mükəmməl kadr siyasətinə malik olmalı, kadr hazırlığı prosesində universitetlərlə birgə və əlaqəli fəaliyyətə nail olmalı, işçilərin peşəkarlığının inkişaf etdirilməsi istiqamətində əmək bazarının tələblərinə uyğunlaşmalı, müəssisədə hər bir vəzifənin peşə kompetensiyaları sisteminə malik olmalıdır. </w:t>
      </w:r>
    </w:p>
    <w:p w14:paraId="3200168F" w14:textId="77777777" w:rsidR="00920865" w:rsidRPr="00787D6E" w:rsidRDefault="00920865" w:rsidP="00920865">
      <w:pPr>
        <w:tabs>
          <w:tab w:val="left" w:pos="567"/>
          <w:tab w:val="left" w:pos="851"/>
          <w:tab w:val="left" w:pos="993"/>
        </w:tabs>
        <w:jc w:val="both"/>
        <w:rPr>
          <w:sz w:val="24"/>
          <w:szCs w:val="24"/>
        </w:rPr>
      </w:pPr>
      <w:r w:rsidRPr="00787D6E">
        <w:rPr>
          <w:sz w:val="24"/>
          <w:szCs w:val="24"/>
        </w:rPr>
        <w:tab/>
        <w:t>Qeyd edilən təkliflərin həyata keçirilməsi müəssisədə modern idarəetmənin tətbiqinə şərait yaradacaq, sənaye müəssisələrinin idarəetmə fəaliyyətinin inkişafına və təkmilləşdirilməsinə öz töhfələrini verəcəkdir. Bu cür təkliflər ölkəmizin milli iqtisadiyyatının, onun ayrı-ayrı sahələrinin inkişafında da öz müsbət təsir</w:t>
      </w:r>
      <w:r>
        <w:rPr>
          <w:sz w:val="24"/>
          <w:szCs w:val="24"/>
        </w:rPr>
        <w:t>lər</w:t>
      </w:r>
      <w:r w:rsidRPr="00787D6E">
        <w:rPr>
          <w:sz w:val="24"/>
          <w:szCs w:val="24"/>
        </w:rPr>
        <w:t>ini göstərəcəkdir.</w:t>
      </w:r>
    </w:p>
    <w:p w14:paraId="486E354E" w14:textId="77777777" w:rsidR="003566A9" w:rsidRDefault="003566A9"/>
    <w:p w14:paraId="46FFC482" w14:textId="77777777" w:rsidR="001E2D05" w:rsidRPr="00787D6E" w:rsidRDefault="001E2D05" w:rsidP="001E2D05">
      <w:pPr>
        <w:pStyle w:val="1"/>
        <w:tabs>
          <w:tab w:val="left" w:pos="567"/>
          <w:tab w:val="left" w:pos="709"/>
        </w:tabs>
        <w:ind w:left="0" w:firstLine="284"/>
        <w:jc w:val="both"/>
        <w:rPr>
          <w:sz w:val="24"/>
          <w:szCs w:val="24"/>
        </w:rPr>
      </w:pPr>
      <w:r w:rsidRPr="00787D6E">
        <w:rPr>
          <w:sz w:val="24"/>
          <w:szCs w:val="24"/>
        </w:rPr>
        <w:t>Tədqiqatın əsas məzmunu nəşr edilmiş aşağıdakı elmi əsərlərdə öz əksini tapmışdır.</w:t>
      </w:r>
    </w:p>
    <w:p w14:paraId="5D227A87"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rPr>
        <w:t>Biznesin mürəkkəb dinamik informasiya sistemi kimi tətqiqinin zəruriliyi. ATU, 1997</w:t>
      </w:r>
      <w:r w:rsidR="00582BCF">
        <w:rPr>
          <w:sz w:val="24"/>
          <w:szCs w:val="24"/>
        </w:rPr>
        <w:t>.</w:t>
      </w:r>
    </w:p>
    <w:p w14:paraId="0EC37BF1"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rPr>
        <w:t>Biznes – maliyyə planı və bazar iqtisadiyyatı şəraitində onun rolu. ATU, 1998</w:t>
      </w:r>
      <w:r w:rsidR="00582BCF">
        <w:rPr>
          <w:sz w:val="24"/>
          <w:szCs w:val="24"/>
        </w:rPr>
        <w:t>.</w:t>
      </w:r>
    </w:p>
    <w:p w14:paraId="7C76796E"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lang w:val="az-Latn-AZ"/>
        </w:rPr>
        <w:t>Sənayedə firmadaxili planlaşdırmanın tətbiqinin nəzəri və metodik problemləri. Monoqrafiya, Bakı, 1999</w:t>
      </w:r>
      <w:r w:rsidR="00582BCF">
        <w:rPr>
          <w:sz w:val="24"/>
          <w:szCs w:val="24"/>
          <w:lang w:val="az-Latn-AZ"/>
        </w:rPr>
        <w:t>.</w:t>
      </w:r>
    </w:p>
    <w:p w14:paraId="681D6998"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lang w:val="az-Latn-AZ"/>
        </w:rPr>
        <w:t>Yeni iqtisadi münasibətlər şəraitində firmadaxili planlaşdırmanın metodoloji əsasları. Monoqrafiya, Bakı, 1999</w:t>
      </w:r>
      <w:r w:rsidR="00582BCF">
        <w:rPr>
          <w:sz w:val="24"/>
          <w:szCs w:val="24"/>
          <w:lang w:val="az-Latn-AZ"/>
        </w:rPr>
        <w:t>.</w:t>
      </w:r>
    </w:p>
    <w:p w14:paraId="4B68D724"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rPr>
        <w:t>Firmadaxili planlaşdırmaya dair verilən biliklər sahibkarlıq hissi tərbiyəsinin əsaslarından biridir. Təhsil Nazirliyi, “Naxçıvan” Universiteti, 2000</w:t>
      </w:r>
      <w:r w:rsidR="00582BCF">
        <w:rPr>
          <w:sz w:val="24"/>
          <w:szCs w:val="24"/>
        </w:rPr>
        <w:t>.</w:t>
      </w:r>
    </w:p>
    <w:p w14:paraId="101261A3"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lang w:val="az-Latn-AZ"/>
        </w:rPr>
        <w:t>Biznes plan. Monoqrafiya, Bakı, 2000</w:t>
      </w:r>
      <w:r w:rsidR="00582BCF">
        <w:rPr>
          <w:sz w:val="24"/>
          <w:szCs w:val="24"/>
          <w:lang w:val="az-Latn-AZ"/>
        </w:rPr>
        <w:t>.</w:t>
      </w:r>
    </w:p>
    <w:p w14:paraId="2C3870B9"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rPr>
        <w:t>Müasir mərhələdə Azərbaycanda xüsusi sahibkarlıq problemlərinin həllinə yönəlmiş iqtisadi siyasətin əsas konturları, “Audit” jurnalı, 4/2003</w:t>
      </w:r>
      <w:r w:rsidR="00582BCF">
        <w:rPr>
          <w:sz w:val="24"/>
          <w:szCs w:val="24"/>
        </w:rPr>
        <w:t>.</w:t>
      </w:r>
    </w:p>
    <w:p w14:paraId="0C494021"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rPr>
        <w:t>Biznes plan və onun formalaşdırılması. Tədris metodik və elmi texniki konfrans. ATU, 2009</w:t>
      </w:r>
      <w:r w:rsidR="00582BCF">
        <w:rPr>
          <w:sz w:val="24"/>
          <w:szCs w:val="24"/>
        </w:rPr>
        <w:t>.</w:t>
      </w:r>
    </w:p>
    <w:p w14:paraId="712DDA12"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rPr>
        <w:t>Strateji planlaşdırmanın menecmentdə rolu. AMEA, İqtisadiyyat Institutu, 2010</w:t>
      </w:r>
      <w:r w:rsidR="00582BCF">
        <w:rPr>
          <w:sz w:val="24"/>
          <w:szCs w:val="24"/>
        </w:rPr>
        <w:t>.</w:t>
      </w:r>
    </w:p>
    <w:p w14:paraId="0713EB90"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rPr>
        <w:t>Müəssisə və təşkilatlarda əmək resurslarının idarə edilməsinin nəzəri-praktiki məsələləri. “Audit” jurnalı, 1/2011</w:t>
      </w:r>
      <w:r w:rsidR="00582BCF">
        <w:rPr>
          <w:sz w:val="24"/>
          <w:szCs w:val="24"/>
        </w:rPr>
        <w:t>.</w:t>
      </w:r>
    </w:p>
    <w:p w14:paraId="2240B314"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rPr>
        <w:t>Strateji planlaşdırma və onun mahiyyətini şərtləndirən əsas cəhətlərin tədrisinə dair. “Audit” jurnalı, 1/2012</w:t>
      </w:r>
      <w:r w:rsidR="00582BCF">
        <w:rPr>
          <w:sz w:val="24"/>
          <w:szCs w:val="24"/>
        </w:rPr>
        <w:t>.</w:t>
      </w:r>
    </w:p>
    <w:p w14:paraId="2722CFD9"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rPr>
        <w:t>Sənaye müəssisələrinin strateli idarəetmə işinin xüsusiyyətləri. “Elmi əsərlər” jurnalı. ATU-nun xəbərləri, 1/2012</w:t>
      </w:r>
      <w:r w:rsidR="00582BCF">
        <w:rPr>
          <w:sz w:val="24"/>
          <w:szCs w:val="24"/>
        </w:rPr>
        <w:t>.</w:t>
      </w:r>
    </w:p>
    <w:p w14:paraId="7D8C798A"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rPr>
        <w:t xml:space="preserve">İstehsal strategiyası, </w:t>
      </w:r>
      <w:r w:rsidR="00582BCF">
        <w:rPr>
          <w:sz w:val="24"/>
          <w:szCs w:val="24"/>
        </w:rPr>
        <w:t>onun iqtisadi və elmi mahiyyəti.</w:t>
      </w:r>
      <w:r w:rsidRPr="00787D6E">
        <w:rPr>
          <w:sz w:val="24"/>
          <w:szCs w:val="24"/>
        </w:rPr>
        <w:t xml:space="preserve"> “Audit” jurnalı, 2/2012</w:t>
      </w:r>
      <w:r w:rsidR="00582BCF">
        <w:rPr>
          <w:sz w:val="24"/>
          <w:szCs w:val="24"/>
        </w:rPr>
        <w:t>.</w:t>
      </w:r>
    </w:p>
    <w:p w14:paraId="111FAECD"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rPr>
        <w:t>İnvestisiya və innovasiya lahiyələrinin idarə edilməsinin bəzi problemləri. “Audit” jurnalı, 3/2012</w:t>
      </w:r>
      <w:r w:rsidR="00582BCF">
        <w:rPr>
          <w:sz w:val="24"/>
          <w:szCs w:val="24"/>
        </w:rPr>
        <w:t>.</w:t>
      </w:r>
    </w:p>
    <w:p w14:paraId="0781B822"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rPr>
        <w:t>İdarəetmə nəzəriyyəsi və məktəbləri. Elmi əsərlər, Təhsil Problemləri İnstitutu, 4/2012</w:t>
      </w:r>
      <w:r w:rsidR="00582BCF">
        <w:rPr>
          <w:sz w:val="24"/>
          <w:szCs w:val="24"/>
        </w:rPr>
        <w:t>.</w:t>
      </w:r>
    </w:p>
    <w:p w14:paraId="168192AC"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rPr>
        <w:t xml:space="preserve">Роль </w:t>
      </w:r>
      <w:r w:rsidRPr="00787D6E">
        <w:rPr>
          <w:sz w:val="24"/>
          <w:szCs w:val="24"/>
          <w:lang w:val="ru-RU"/>
        </w:rPr>
        <w:t>э</w:t>
      </w:r>
      <w:r w:rsidRPr="00787D6E">
        <w:rPr>
          <w:sz w:val="24"/>
          <w:szCs w:val="24"/>
        </w:rPr>
        <w:t>кономических инноваций в ст</w:t>
      </w:r>
      <w:r>
        <w:rPr>
          <w:sz w:val="24"/>
          <w:szCs w:val="24"/>
        </w:rPr>
        <w:t>ратегическом управлении промыш</w:t>
      </w:r>
      <w:r w:rsidRPr="00787D6E">
        <w:rPr>
          <w:sz w:val="24"/>
          <w:szCs w:val="24"/>
        </w:rPr>
        <w:t>ленными предприятиями</w:t>
      </w:r>
      <w:r w:rsidR="00582BCF">
        <w:rPr>
          <w:sz w:val="24"/>
          <w:szCs w:val="24"/>
        </w:rPr>
        <w:t xml:space="preserve">. </w:t>
      </w:r>
      <w:r w:rsidRPr="00787D6E">
        <w:rPr>
          <w:sz w:val="24"/>
          <w:szCs w:val="24"/>
        </w:rPr>
        <w:t>Полтавский</w:t>
      </w:r>
      <w:r w:rsidR="00582BCF">
        <w:rPr>
          <w:sz w:val="24"/>
          <w:szCs w:val="24"/>
        </w:rPr>
        <w:t xml:space="preserve"> </w:t>
      </w:r>
      <w:r w:rsidRPr="00787D6E">
        <w:rPr>
          <w:sz w:val="24"/>
          <w:szCs w:val="24"/>
        </w:rPr>
        <w:t xml:space="preserve">Университет </w:t>
      </w:r>
      <w:r w:rsidRPr="00787D6E">
        <w:rPr>
          <w:sz w:val="24"/>
          <w:szCs w:val="24"/>
          <w:lang w:val="ru-RU"/>
        </w:rPr>
        <w:t>Э</w:t>
      </w:r>
      <w:r w:rsidRPr="00787D6E">
        <w:rPr>
          <w:sz w:val="24"/>
          <w:szCs w:val="24"/>
        </w:rPr>
        <w:t>кономики и Торговль, 2012</w:t>
      </w:r>
      <w:r w:rsidR="00582BCF">
        <w:rPr>
          <w:sz w:val="24"/>
          <w:szCs w:val="24"/>
        </w:rPr>
        <w:t>.</w:t>
      </w:r>
    </w:p>
    <w:p w14:paraId="03E48B4F"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rPr>
        <w:t>Bakalavr hazırlığı və k</w:t>
      </w:r>
      <w:r w:rsidR="00582BCF">
        <w:rPr>
          <w:sz w:val="24"/>
          <w:szCs w:val="24"/>
        </w:rPr>
        <w:t>redit sistemi. Beynəlxalq simpozium.</w:t>
      </w:r>
      <w:r w:rsidRPr="00787D6E">
        <w:rPr>
          <w:sz w:val="24"/>
          <w:szCs w:val="24"/>
        </w:rPr>
        <w:t xml:space="preserve"> Azərbaycan Respublikası Təhsil Nazirliyi, Gəncə, 2012</w:t>
      </w:r>
      <w:r w:rsidR="00582BCF">
        <w:rPr>
          <w:sz w:val="24"/>
          <w:szCs w:val="24"/>
        </w:rPr>
        <w:t>.</w:t>
      </w:r>
    </w:p>
    <w:p w14:paraId="71C0F95D"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rPr>
        <w:t>Strateji planlaşdırma, onun mahiyyətini şərtləndirən əsas cəhətlərin tədrisinə dair. Azərbaycan Respublikası Təhsil Nazirliyi</w:t>
      </w:r>
      <w:r w:rsidR="00582BCF">
        <w:rPr>
          <w:sz w:val="24"/>
          <w:szCs w:val="24"/>
        </w:rPr>
        <w:t>,</w:t>
      </w:r>
      <w:r w:rsidRPr="00787D6E">
        <w:rPr>
          <w:sz w:val="24"/>
          <w:szCs w:val="24"/>
        </w:rPr>
        <w:t xml:space="preserve"> Naxçıvan DU, Naxçıvan, 2012</w:t>
      </w:r>
      <w:r w:rsidR="00582BCF">
        <w:rPr>
          <w:sz w:val="24"/>
          <w:szCs w:val="24"/>
        </w:rPr>
        <w:t>.</w:t>
      </w:r>
    </w:p>
    <w:p w14:paraId="132B504F"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rPr>
        <w:t>İdarəetmə prosesi və üslubu. “Audit” jurnalı, 1/2013</w:t>
      </w:r>
      <w:r w:rsidR="00582BCF">
        <w:rPr>
          <w:sz w:val="24"/>
          <w:szCs w:val="24"/>
        </w:rPr>
        <w:t>.</w:t>
      </w:r>
    </w:p>
    <w:p w14:paraId="7FB4B359"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rPr>
        <w:t>Müasir mərhələdə qiymətin idarə edilməsi. “Audit” jurnalı, 3/2013</w:t>
      </w:r>
      <w:r w:rsidR="00582BCF">
        <w:rPr>
          <w:sz w:val="24"/>
          <w:szCs w:val="24"/>
        </w:rPr>
        <w:t>.</w:t>
      </w:r>
    </w:p>
    <w:p w14:paraId="52515691"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rPr>
        <w:t>Strateji idarəetmədə insan kapitalı əsas amil kimi. “Audit” jurnalı, 4/2013</w:t>
      </w:r>
      <w:r w:rsidR="00582BCF">
        <w:rPr>
          <w:sz w:val="24"/>
          <w:szCs w:val="24"/>
        </w:rPr>
        <w:t>.</w:t>
      </w:r>
    </w:p>
    <w:p w14:paraId="1572CE9F"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lang w:val="az-Latn-AZ"/>
        </w:rPr>
        <w:t>Menecment (professor İ.M.Abbasovla birlikdə). Dərs vəsaiti, Bakı, 2013</w:t>
      </w:r>
      <w:r w:rsidR="00582BCF">
        <w:rPr>
          <w:sz w:val="24"/>
          <w:szCs w:val="24"/>
          <w:lang w:val="az-Latn-AZ"/>
        </w:rPr>
        <w:t>.</w:t>
      </w:r>
    </w:p>
    <w:p w14:paraId="706D6A59"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rPr>
        <w:t>Mодернизация стратегического управления на промышленных предприятиях</w:t>
      </w:r>
      <w:r w:rsidR="00582BCF">
        <w:rPr>
          <w:sz w:val="24"/>
          <w:szCs w:val="24"/>
        </w:rPr>
        <w:t>.</w:t>
      </w:r>
      <w:r w:rsidRPr="00787D6E">
        <w:rPr>
          <w:sz w:val="24"/>
          <w:szCs w:val="24"/>
        </w:rPr>
        <w:t xml:space="preserve"> Экономики Крыма, Украина, 2013</w:t>
      </w:r>
      <w:r w:rsidR="00582BCF">
        <w:rPr>
          <w:sz w:val="24"/>
          <w:szCs w:val="24"/>
        </w:rPr>
        <w:t>.</w:t>
      </w:r>
    </w:p>
    <w:p w14:paraId="3095C834"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rPr>
        <w:t>Strateji menecment mövzüsunun tədrisinə dair. Azərbaycan Respublikası Təhsil Nazirliyi Naxçıvan DU, Naxçıvan, 2013</w:t>
      </w:r>
      <w:r w:rsidR="00582BCF">
        <w:rPr>
          <w:sz w:val="24"/>
          <w:szCs w:val="24"/>
        </w:rPr>
        <w:t>.</w:t>
      </w:r>
    </w:p>
    <w:p w14:paraId="7D2E2DB5"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rPr>
        <w:t>Sahibkarlıq və biznes plan. Elmi-praktik konfrans, BBU, 2013</w:t>
      </w:r>
      <w:r w:rsidR="00582BCF">
        <w:rPr>
          <w:sz w:val="24"/>
          <w:szCs w:val="24"/>
        </w:rPr>
        <w:t>.</w:t>
      </w:r>
    </w:p>
    <w:p w14:paraId="6F9C6925"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rPr>
        <w:t>Strateji idarəetmə və onun inkişaf dinamikası. Azərbaycan Respublikası Təhsil Nazirliyi Naxçıvan DU, Naxçıvan, 2013</w:t>
      </w:r>
    </w:p>
    <w:p w14:paraId="5E7A9BF6"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rPr>
        <w:t>Menecmentdə motivləşdirmə və ona sistemli yanaşma. “Audit” jurnalı, 1/2014</w:t>
      </w:r>
      <w:r w:rsidR="00582BCF">
        <w:rPr>
          <w:sz w:val="24"/>
          <w:szCs w:val="24"/>
        </w:rPr>
        <w:t>.</w:t>
      </w:r>
    </w:p>
    <w:p w14:paraId="20BE1F62"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rPr>
        <w:t>Maliyyə fəaliyyətinin idarə edilməsi və maliyyə planları</w:t>
      </w:r>
      <w:r w:rsidR="00582BCF">
        <w:rPr>
          <w:sz w:val="24"/>
          <w:szCs w:val="24"/>
        </w:rPr>
        <w:t>.</w:t>
      </w:r>
      <w:r w:rsidRPr="00787D6E">
        <w:rPr>
          <w:sz w:val="24"/>
          <w:szCs w:val="24"/>
        </w:rPr>
        <w:t xml:space="preserve"> “Audit</w:t>
      </w:r>
      <w:r w:rsidRPr="00787D6E">
        <w:rPr>
          <w:rFonts w:eastAsia="MS Mincho"/>
          <w:sz w:val="24"/>
          <w:szCs w:val="24"/>
          <w:lang w:eastAsia="ja-JP"/>
        </w:rPr>
        <w:t>”</w:t>
      </w:r>
      <w:r w:rsidRPr="00787D6E">
        <w:rPr>
          <w:sz w:val="24"/>
          <w:szCs w:val="24"/>
        </w:rPr>
        <w:t xml:space="preserve"> jurnalı, 3/2014</w:t>
      </w:r>
      <w:r w:rsidR="00582BCF">
        <w:rPr>
          <w:sz w:val="24"/>
          <w:szCs w:val="24"/>
        </w:rPr>
        <w:t>.</w:t>
      </w:r>
    </w:p>
    <w:p w14:paraId="38C6C579"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rPr>
        <w:t>Человеческий капитал в стратегическом управлении</w:t>
      </w:r>
      <w:r w:rsidR="00582BCF">
        <w:rPr>
          <w:sz w:val="24"/>
          <w:szCs w:val="24"/>
        </w:rPr>
        <w:t>.</w:t>
      </w:r>
      <w:r w:rsidRPr="00787D6E">
        <w:rPr>
          <w:sz w:val="24"/>
          <w:szCs w:val="24"/>
        </w:rPr>
        <w:t xml:space="preserve"> Стопанска Академия Димитр и Ченов, 2014</w:t>
      </w:r>
      <w:r w:rsidR="00582BCF">
        <w:rPr>
          <w:sz w:val="24"/>
          <w:szCs w:val="24"/>
        </w:rPr>
        <w:t>.</w:t>
      </w:r>
    </w:p>
    <w:p w14:paraId="3C9288C0"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rPr>
        <w:t>Hazırkı dövrdə Azərbaycan Respublikasında sənaye müəssisələrinin strateji idarə edilməsinin inkişaf mey</w:t>
      </w:r>
      <w:r w:rsidR="00582BCF">
        <w:rPr>
          <w:sz w:val="24"/>
          <w:szCs w:val="24"/>
        </w:rPr>
        <w:t>i</w:t>
      </w:r>
      <w:r w:rsidRPr="00787D6E">
        <w:rPr>
          <w:sz w:val="24"/>
          <w:szCs w:val="24"/>
        </w:rPr>
        <w:t>lləri. “Audit” jurnalı, 1/2015</w:t>
      </w:r>
      <w:r w:rsidR="00582BCF">
        <w:rPr>
          <w:sz w:val="24"/>
          <w:szCs w:val="24"/>
        </w:rPr>
        <w:t>.</w:t>
      </w:r>
    </w:p>
    <w:p w14:paraId="5C9506C3"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rPr>
        <w:t>Strateji idarəetmənin mahiyyəti. “Audit” jurnalı, 2/2015</w:t>
      </w:r>
      <w:r w:rsidR="00582BCF">
        <w:rPr>
          <w:sz w:val="24"/>
          <w:szCs w:val="24"/>
        </w:rPr>
        <w:t>.</w:t>
      </w:r>
    </w:p>
    <w:p w14:paraId="5C315EF3"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rPr>
        <w:t>Strateji idarəetmədə nitqin mahiyyəti “Audit” jurnalı, 3/2015</w:t>
      </w:r>
      <w:r w:rsidR="00582BCF">
        <w:rPr>
          <w:sz w:val="24"/>
          <w:szCs w:val="24"/>
        </w:rPr>
        <w:t>.</w:t>
      </w:r>
    </w:p>
    <w:p w14:paraId="6D1470A2"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rPr>
        <w:t>Sənaye müəssisələrində strateji idarəetmə prosesinin formalaşması. “Audit” jurnalı, 4/2015</w:t>
      </w:r>
      <w:r w:rsidR="00582BCF">
        <w:rPr>
          <w:sz w:val="24"/>
          <w:szCs w:val="24"/>
        </w:rPr>
        <w:t>.</w:t>
      </w:r>
    </w:p>
    <w:p w14:paraId="4431E752" w14:textId="77777777" w:rsidR="001E2D05" w:rsidRPr="00787D6E" w:rsidRDefault="001E2D05" w:rsidP="001E2D05">
      <w:pPr>
        <w:pStyle w:val="a5"/>
        <w:numPr>
          <w:ilvl w:val="0"/>
          <w:numId w:val="1"/>
        </w:numPr>
        <w:tabs>
          <w:tab w:val="left" w:pos="567"/>
          <w:tab w:val="left" w:pos="709"/>
          <w:tab w:val="left" w:pos="2137"/>
          <w:tab w:val="left" w:pos="2634"/>
          <w:tab w:val="left" w:pos="4237"/>
          <w:tab w:val="left" w:pos="5711"/>
          <w:tab w:val="left" w:pos="7283"/>
          <w:tab w:val="left" w:pos="8680"/>
        </w:tabs>
        <w:ind w:left="0" w:firstLine="284"/>
        <w:jc w:val="both"/>
        <w:rPr>
          <w:sz w:val="24"/>
          <w:szCs w:val="24"/>
        </w:rPr>
      </w:pPr>
      <w:r w:rsidRPr="00787D6E">
        <w:rPr>
          <w:sz w:val="24"/>
          <w:szCs w:val="24"/>
        </w:rPr>
        <w:t>Müəssisə və təşkilatlarda səmərəlilik göstəriciləri məhsuldar idarəetmə fəaliyyətinin nəticəsidir. Ə.S.M.A, 2015</w:t>
      </w:r>
      <w:r w:rsidR="00582BCF">
        <w:rPr>
          <w:sz w:val="24"/>
          <w:szCs w:val="24"/>
        </w:rPr>
        <w:t>.</w:t>
      </w:r>
    </w:p>
    <w:p w14:paraId="498400FE" w14:textId="77777777" w:rsidR="001E2D05" w:rsidRPr="00787D6E" w:rsidRDefault="001E2D05" w:rsidP="001E2D05">
      <w:pPr>
        <w:pStyle w:val="a5"/>
        <w:numPr>
          <w:ilvl w:val="0"/>
          <w:numId w:val="1"/>
        </w:numPr>
        <w:tabs>
          <w:tab w:val="left" w:pos="567"/>
          <w:tab w:val="left" w:pos="709"/>
          <w:tab w:val="left" w:pos="2137"/>
          <w:tab w:val="left" w:pos="2634"/>
          <w:tab w:val="left" w:pos="4237"/>
          <w:tab w:val="left" w:pos="5711"/>
          <w:tab w:val="left" w:pos="7283"/>
          <w:tab w:val="left" w:pos="8680"/>
        </w:tabs>
        <w:ind w:left="0" w:firstLine="284"/>
        <w:jc w:val="both"/>
        <w:rPr>
          <w:sz w:val="24"/>
          <w:szCs w:val="24"/>
        </w:rPr>
      </w:pPr>
      <w:r w:rsidRPr="00787D6E">
        <w:rPr>
          <w:sz w:val="24"/>
          <w:szCs w:val="24"/>
          <w:lang w:val="az-Latn-AZ"/>
        </w:rPr>
        <w:t>Management. Annual.Viana do Castelo, 2015</w:t>
      </w:r>
      <w:r w:rsidR="00582BCF">
        <w:rPr>
          <w:sz w:val="24"/>
          <w:szCs w:val="24"/>
          <w:lang w:val="az-Latn-AZ"/>
        </w:rPr>
        <w:t>.</w:t>
      </w:r>
    </w:p>
    <w:p w14:paraId="6826DFB2" w14:textId="77777777" w:rsidR="001E2D05" w:rsidRPr="00787D6E" w:rsidRDefault="001E2D05" w:rsidP="001E2D05">
      <w:pPr>
        <w:pStyle w:val="a5"/>
        <w:numPr>
          <w:ilvl w:val="0"/>
          <w:numId w:val="1"/>
        </w:numPr>
        <w:tabs>
          <w:tab w:val="left" w:pos="567"/>
          <w:tab w:val="left" w:pos="709"/>
          <w:tab w:val="left" w:pos="2137"/>
          <w:tab w:val="left" w:pos="2634"/>
          <w:tab w:val="left" w:pos="4237"/>
          <w:tab w:val="left" w:pos="5711"/>
          <w:tab w:val="left" w:pos="7283"/>
          <w:tab w:val="left" w:pos="8680"/>
        </w:tabs>
        <w:ind w:left="0" w:firstLine="284"/>
        <w:jc w:val="both"/>
        <w:rPr>
          <w:sz w:val="24"/>
          <w:szCs w:val="24"/>
        </w:rPr>
      </w:pPr>
      <w:r w:rsidRPr="00787D6E">
        <w:rPr>
          <w:sz w:val="24"/>
          <w:szCs w:val="24"/>
          <w:lang w:val="az-Latn-AZ"/>
        </w:rPr>
        <w:t>Strategic management. Vigo, Spain, 2015</w:t>
      </w:r>
      <w:r w:rsidR="00582BCF">
        <w:rPr>
          <w:sz w:val="24"/>
          <w:szCs w:val="24"/>
          <w:lang w:val="az-Latn-AZ"/>
        </w:rPr>
        <w:t>.</w:t>
      </w:r>
    </w:p>
    <w:p w14:paraId="36609E2F"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rPr>
        <w:t>Sənaye müəssisələrində strateji idarəetmənin modernləşdirilməsini zəruri edən şərtlər.</w:t>
      </w:r>
      <w:r w:rsidR="00AC5B10">
        <w:rPr>
          <w:sz w:val="24"/>
          <w:szCs w:val="24"/>
        </w:rPr>
        <w:t xml:space="preserve"> </w:t>
      </w:r>
      <w:r w:rsidRPr="00787D6E">
        <w:rPr>
          <w:sz w:val="24"/>
          <w:szCs w:val="24"/>
        </w:rPr>
        <w:t>Azərbaycan Respublikası Təhsil Nazirliyi</w:t>
      </w:r>
      <w:r w:rsidR="00AC5B10">
        <w:rPr>
          <w:sz w:val="24"/>
          <w:szCs w:val="24"/>
        </w:rPr>
        <w:t>,</w:t>
      </w:r>
      <w:r w:rsidRPr="00787D6E">
        <w:rPr>
          <w:sz w:val="24"/>
          <w:szCs w:val="24"/>
        </w:rPr>
        <w:t xml:space="preserve"> Naxçıvan DU, Naxçıvan, 2015</w:t>
      </w:r>
      <w:r w:rsidR="00582BCF">
        <w:rPr>
          <w:sz w:val="24"/>
          <w:szCs w:val="24"/>
        </w:rPr>
        <w:t>.</w:t>
      </w:r>
    </w:p>
    <w:p w14:paraId="33A147D8"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rPr>
        <w:t>Marketinq strategiyası ümumi firma strategiyasının tərkib hissəsi kimi. “Audit” jurnalı, 1/2016</w:t>
      </w:r>
      <w:r w:rsidR="00582BCF">
        <w:rPr>
          <w:sz w:val="24"/>
          <w:szCs w:val="24"/>
        </w:rPr>
        <w:t>.</w:t>
      </w:r>
    </w:p>
    <w:p w14:paraId="4D4DE9FB"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rPr>
        <w:t>İdarəetmə fəaliyyətinin həyata keçirilməsində sistemli yanaşma. “Audit” jurnalı, 2/2016</w:t>
      </w:r>
      <w:r w:rsidR="00582BCF">
        <w:rPr>
          <w:sz w:val="24"/>
          <w:szCs w:val="24"/>
        </w:rPr>
        <w:t>.</w:t>
      </w:r>
    </w:p>
    <w:p w14:paraId="41162B15"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rPr>
        <w:t>İdarəetmədə iqtisadi səmərililik göstəriciləri. “Audit” jurnalı, 3/2016</w:t>
      </w:r>
      <w:r w:rsidR="00582BCF">
        <w:rPr>
          <w:sz w:val="24"/>
          <w:szCs w:val="24"/>
        </w:rPr>
        <w:t>.</w:t>
      </w:r>
    </w:p>
    <w:p w14:paraId="0A7FA9DC"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rPr>
        <w:t>Müəssisənin strat</w:t>
      </w:r>
      <w:r w:rsidR="00AC5B10">
        <w:rPr>
          <w:sz w:val="24"/>
          <w:szCs w:val="24"/>
        </w:rPr>
        <w:t>eji potensialı və onun inkişafı.</w:t>
      </w:r>
      <w:r w:rsidRPr="00787D6E">
        <w:rPr>
          <w:sz w:val="24"/>
          <w:szCs w:val="24"/>
        </w:rPr>
        <w:t xml:space="preserve"> Audit jurnalı, 1/2017</w:t>
      </w:r>
      <w:r w:rsidR="00582BCF">
        <w:rPr>
          <w:sz w:val="24"/>
          <w:szCs w:val="24"/>
        </w:rPr>
        <w:t>.</w:t>
      </w:r>
    </w:p>
    <w:p w14:paraId="5EA41F9B" w14:textId="77777777" w:rsidR="001E2D05" w:rsidRPr="00787D6E" w:rsidRDefault="00AC5B10" w:rsidP="001E2D05">
      <w:pPr>
        <w:pStyle w:val="a5"/>
        <w:numPr>
          <w:ilvl w:val="0"/>
          <w:numId w:val="1"/>
        </w:numPr>
        <w:tabs>
          <w:tab w:val="left" w:pos="567"/>
          <w:tab w:val="left" w:pos="709"/>
        </w:tabs>
        <w:ind w:left="0" w:firstLine="284"/>
        <w:jc w:val="both"/>
        <w:rPr>
          <w:sz w:val="24"/>
          <w:szCs w:val="24"/>
        </w:rPr>
      </w:pPr>
      <w:r>
        <w:rPr>
          <w:sz w:val="24"/>
          <w:szCs w:val="24"/>
        </w:rPr>
        <w:t>Sağlam makro</w:t>
      </w:r>
      <w:r w:rsidR="001E2D05" w:rsidRPr="00787D6E">
        <w:rPr>
          <w:sz w:val="24"/>
          <w:szCs w:val="24"/>
        </w:rPr>
        <w:t>iqtisadi mühit ölkənin strateji inkişafının əsasıdır. “Audit” jurnalı, 3/2017</w:t>
      </w:r>
      <w:r w:rsidR="00582BCF">
        <w:rPr>
          <w:sz w:val="24"/>
          <w:szCs w:val="24"/>
        </w:rPr>
        <w:t>.</w:t>
      </w:r>
    </w:p>
    <w:p w14:paraId="595D7079"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lang w:val="az-Latn-AZ"/>
        </w:rPr>
        <w:t>İstehsal müəssisələrində strateji idarəetmənin təkmilləşdirilməsi. Monoqrafiya, Bakı, 2018</w:t>
      </w:r>
      <w:r w:rsidR="00582BCF">
        <w:rPr>
          <w:sz w:val="24"/>
          <w:szCs w:val="24"/>
          <w:lang w:val="az-Latn-AZ"/>
        </w:rPr>
        <w:t>.</w:t>
      </w:r>
    </w:p>
    <w:p w14:paraId="70B0B2C3"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rPr>
        <w:t>Strategic aspects of enterprace management (Tomson Reuters). Mester, USA, Chikago, 2018</w:t>
      </w:r>
      <w:r w:rsidR="00582BCF">
        <w:rPr>
          <w:sz w:val="24"/>
          <w:szCs w:val="24"/>
        </w:rPr>
        <w:t>.</w:t>
      </w:r>
    </w:p>
    <w:p w14:paraId="45C6D6C1" w14:textId="77777777" w:rsidR="001E2D05" w:rsidRPr="00DA5594" w:rsidRDefault="001E2D05" w:rsidP="001E2D05">
      <w:pPr>
        <w:pStyle w:val="a5"/>
        <w:numPr>
          <w:ilvl w:val="0"/>
          <w:numId w:val="1"/>
        </w:numPr>
        <w:tabs>
          <w:tab w:val="left" w:pos="567"/>
          <w:tab w:val="left" w:pos="709"/>
          <w:tab w:val="left" w:pos="2709"/>
          <w:tab w:val="left" w:pos="5006"/>
          <w:tab w:val="left" w:pos="7539"/>
          <w:tab w:val="left" w:pos="9504"/>
        </w:tabs>
        <w:ind w:left="0" w:firstLine="284"/>
        <w:jc w:val="both"/>
        <w:rPr>
          <w:spacing w:val="-6"/>
          <w:sz w:val="24"/>
          <w:szCs w:val="24"/>
        </w:rPr>
      </w:pPr>
      <w:r w:rsidRPr="00787D6E">
        <w:rPr>
          <w:sz w:val="24"/>
          <w:szCs w:val="24"/>
        </w:rPr>
        <w:t xml:space="preserve">Проблемы модернизации стратегического управления на </w:t>
      </w:r>
      <w:r w:rsidRPr="00DA5594">
        <w:rPr>
          <w:spacing w:val="-6"/>
          <w:sz w:val="24"/>
          <w:szCs w:val="24"/>
        </w:rPr>
        <w:t>произ</w:t>
      </w:r>
      <w:r w:rsidRPr="00DA5594">
        <w:rPr>
          <w:spacing w:val="-6"/>
          <w:sz w:val="24"/>
          <w:szCs w:val="24"/>
        </w:rPr>
        <w:softHyphen/>
        <w:t>вод</w:t>
      </w:r>
      <w:r w:rsidRPr="00DA5594">
        <w:rPr>
          <w:spacing w:val="-6"/>
          <w:sz w:val="24"/>
          <w:szCs w:val="24"/>
        </w:rPr>
        <w:softHyphen/>
        <w:t>ст</w:t>
      </w:r>
      <w:r w:rsidR="00A149AE">
        <w:rPr>
          <w:spacing w:val="-6"/>
          <w:sz w:val="24"/>
          <w:szCs w:val="24"/>
        </w:rPr>
        <w:t>вен</w:t>
      </w:r>
      <w:r w:rsidR="00A149AE">
        <w:rPr>
          <w:spacing w:val="-6"/>
          <w:sz w:val="24"/>
          <w:szCs w:val="24"/>
        </w:rPr>
        <w:softHyphen/>
        <w:t>ных предприятиях. Интернаука.</w:t>
      </w:r>
      <w:r w:rsidRPr="00DA5594">
        <w:rPr>
          <w:spacing w:val="-6"/>
          <w:sz w:val="24"/>
          <w:szCs w:val="24"/>
        </w:rPr>
        <w:t xml:space="preserve"> Москва, Россия, 2019</w:t>
      </w:r>
    </w:p>
    <w:p w14:paraId="782983F3"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rPr>
        <w:t>Features management of the organization of higher education, as a subject of entrepreneurship activity (E.R.Kazımova ilə birlikdə), Montreal, Canada, 2019</w:t>
      </w:r>
      <w:r w:rsidR="00582BCF">
        <w:rPr>
          <w:sz w:val="24"/>
          <w:szCs w:val="24"/>
        </w:rPr>
        <w:t>.</w:t>
      </w:r>
    </w:p>
    <w:p w14:paraId="6BB7F94F" w14:textId="77777777" w:rsidR="001E2D05" w:rsidRPr="00787D6E" w:rsidRDefault="001E2D05" w:rsidP="001E2D05">
      <w:pPr>
        <w:pStyle w:val="a5"/>
        <w:numPr>
          <w:ilvl w:val="0"/>
          <w:numId w:val="1"/>
        </w:numPr>
        <w:tabs>
          <w:tab w:val="left" w:pos="567"/>
          <w:tab w:val="left" w:pos="709"/>
          <w:tab w:val="left" w:pos="2087"/>
          <w:tab w:val="left" w:pos="3120"/>
          <w:tab w:val="left" w:pos="3581"/>
          <w:tab w:val="left" w:pos="4977"/>
          <w:tab w:val="left" w:pos="6704"/>
          <w:tab w:val="left" w:pos="7864"/>
        </w:tabs>
        <w:ind w:left="0" w:firstLine="284"/>
        <w:jc w:val="both"/>
        <w:rPr>
          <w:sz w:val="24"/>
          <w:szCs w:val="24"/>
        </w:rPr>
      </w:pPr>
      <w:r w:rsidRPr="00787D6E">
        <w:rPr>
          <w:sz w:val="24"/>
          <w:szCs w:val="24"/>
        </w:rPr>
        <w:t>Strategic aspects of enterprace management, Dilemas contemporaneos: Education, Politica y Valores, 2019</w:t>
      </w:r>
      <w:r w:rsidR="00582BCF">
        <w:rPr>
          <w:sz w:val="24"/>
          <w:szCs w:val="24"/>
        </w:rPr>
        <w:t>.</w:t>
      </w:r>
    </w:p>
    <w:p w14:paraId="0BE44B9B"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rPr>
        <w:t>Sənaye ittifaqlarının strateji idarə edilməsi. “Audit” jurnalı, 1/2020</w:t>
      </w:r>
      <w:r w:rsidR="00582BCF">
        <w:rPr>
          <w:sz w:val="24"/>
          <w:szCs w:val="24"/>
        </w:rPr>
        <w:t>.</w:t>
      </w:r>
    </w:p>
    <w:p w14:paraId="50352F2E" w14:textId="77777777" w:rsidR="001E2D05" w:rsidRPr="00787D6E" w:rsidRDefault="001E2D05" w:rsidP="001E2D05">
      <w:pPr>
        <w:pStyle w:val="a5"/>
        <w:keepNext/>
        <w:numPr>
          <w:ilvl w:val="0"/>
          <w:numId w:val="1"/>
        </w:numPr>
        <w:tabs>
          <w:tab w:val="left" w:pos="567"/>
          <w:tab w:val="left" w:pos="709"/>
        </w:tabs>
        <w:autoSpaceDE/>
        <w:autoSpaceDN/>
        <w:ind w:left="0" w:firstLine="284"/>
        <w:contextualSpacing/>
        <w:jc w:val="both"/>
        <w:rPr>
          <w:sz w:val="24"/>
          <w:szCs w:val="24"/>
        </w:rPr>
      </w:pPr>
      <w:r w:rsidRPr="00787D6E">
        <w:rPr>
          <w:sz w:val="24"/>
          <w:szCs w:val="24"/>
        </w:rPr>
        <w:t xml:space="preserve">Sənaye müəssisələrində insan resurslarinin idarə edilməsinin strateji </w:t>
      </w:r>
      <w:r w:rsidR="00582BCF">
        <w:rPr>
          <w:sz w:val="24"/>
          <w:szCs w:val="24"/>
        </w:rPr>
        <w:t>aspektləri. “Audit” jurnalı, 3/2020.</w:t>
      </w:r>
    </w:p>
    <w:p w14:paraId="235FE88E" w14:textId="77777777" w:rsidR="001E2D05" w:rsidRPr="00787D6E" w:rsidRDefault="001E2D05" w:rsidP="001E2D05">
      <w:pPr>
        <w:pStyle w:val="a5"/>
        <w:keepNext/>
        <w:numPr>
          <w:ilvl w:val="0"/>
          <w:numId w:val="1"/>
        </w:numPr>
        <w:tabs>
          <w:tab w:val="left" w:pos="567"/>
          <w:tab w:val="left" w:pos="709"/>
        </w:tabs>
        <w:autoSpaceDE/>
        <w:autoSpaceDN/>
        <w:ind w:left="0" w:firstLine="284"/>
        <w:contextualSpacing/>
        <w:jc w:val="both"/>
        <w:rPr>
          <w:sz w:val="24"/>
          <w:szCs w:val="24"/>
        </w:rPr>
      </w:pPr>
      <w:r w:rsidRPr="00787D6E">
        <w:rPr>
          <w:bCs/>
          <w:sz w:val="24"/>
          <w:szCs w:val="24"/>
        </w:rPr>
        <w:t xml:space="preserve">Conceptual bases of strategic human resource management. </w:t>
      </w:r>
      <w:r w:rsidRPr="00787D6E">
        <w:rPr>
          <w:sz w:val="24"/>
          <w:szCs w:val="24"/>
          <w:lang w:val="en-US" w:eastAsia="ru-RU"/>
        </w:rPr>
        <w:t xml:space="preserve">Conference: the law and the business in the contemporary society. </w:t>
      </w:r>
      <w:r w:rsidRPr="00787D6E">
        <w:rPr>
          <w:bCs/>
          <w:sz w:val="24"/>
          <w:szCs w:val="24"/>
          <w:lang w:val="en-US"/>
        </w:rPr>
        <w:t xml:space="preserve">University publishing house "Science and Economics", University of Economics </w:t>
      </w:r>
      <w:r w:rsidRPr="00787D6E">
        <w:rPr>
          <w:b/>
          <w:bCs/>
          <w:sz w:val="24"/>
          <w:szCs w:val="24"/>
          <w:lang w:val="en-US"/>
        </w:rPr>
        <w:t>–</w:t>
      </w:r>
      <w:r w:rsidRPr="00787D6E">
        <w:rPr>
          <w:bCs/>
          <w:sz w:val="24"/>
          <w:szCs w:val="24"/>
          <w:lang w:val="en-US"/>
        </w:rPr>
        <w:t xml:space="preserve"> Varna</w:t>
      </w:r>
      <w:r w:rsidRPr="00787D6E">
        <w:rPr>
          <w:b/>
          <w:bCs/>
          <w:sz w:val="24"/>
          <w:szCs w:val="24"/>
          <w:lang w:val="en-US"/>
        </w:rPr>
        <w:t xml:space="preserve">, </w:t>
      </w:r>
      <w:r w:rsidRPr="00787D6E">
        <w:rPr>
          <w:sz w:val="24"/>
          <w:szCs w:val="24"/>
          <w:lang w:val="en-US"/>
        </w:rPr>
        <w:t xml:space="preserve">Issue 1, </w:t>
      </w:r>
      <w:r w:rsidRPr="00787D6E">
        <w:rPr>
          <w:sz w:val="24"/>
          <w:szCs w:val="24"/>
          <w:lang w:val="en-US" w:eastAsia="ru-RU"/>
        </w:rPr>
        <w:t>2020</w:t>
      </w:r>
      <w:r w:rsidR="00582BCF">
        <w:rPr>
          <w:sz w:val="24"/>
          <w:szCs w:val="24"/>
          <w:lang w:val="en-US" w:eastAsia="ru-RU"/>
        </w:rPr>
        <w:t>.</w:t>
      </w:r>
    </w:p>
    <w:p w14:paraId="31695831" w14:textId="77777777" w:rsidR="001E2D05" w:rsidRPr="00787D6E" w:rsidRDefault="001E2D05" w:rsidP="001E2D05">
      <w:pPr>
        <w:pStyle w:val="a5"/>
        <w:numPr>
          <w:ilvl w:val="0"/>
          <w:numId w:val="1"/>
        </w:numPr>
        <w:tabs>
          <w:tab w:val="left" w:pos="567"/>
          <w:tab w:val="left" w:pos="709"/>
          <w:tab w:val="left" w:pos="2087"/>
          <w:tab w:val="left" w:pos="3120"/>
          <w:tab w:val="left" w:pos="3581"/>
          <w:tab w:val="left" w:pos="4977"/>
          <w:tab w:val="left" w:pos="6704"/>
          <w:tab w:val="left" w:pos="7864"/>
        </w:tabs>
        <w:ind w:left="0" w:firstLine="284"/>
        <w:jc w:val="both"/>
        <w:rPr>
          <w:sz w:val="24"/>
          <w:szCs w:val="24"/>
        </w:rPr>
      </w:pPr>
      <w:r w:rsidRPr="00787D6E">
        <w:rPr>
          <w:sz w:val="24"/>
          <w:szCs w:val="24"/>
        </w:rPr>
        <w:t>Особенности реализации кадровой политики в управлении человеческими ресурсами. Вестник Бурятского Государ</w:t>
      </w:r>
      <w:r w:rsidRPr="00787D6E">
        <w:rPr>
          <w:sz w:val="24"/>
          <w:szCs w:val="24"/>
        </w:rPr>
        <w:softHyphen/>
        <w:t>ственного Университета Эконо</w:t>
      </w:r>
      <w:r w:rsidRPr="00787D6E">
        <w:rPr>
          <w:sz w:val="24"/>
          <w:szCs w:val="24"/>
        </w:rPr>
        <w:softHyphen/>
        <w:t>мика И Менеджмент</w:t>
      </w:r>
      <w:r w:rsidRPr="00787D6E">
        <w:rPr>
          <w:sz w:val="24"/>
          <w:szCs w:val="24"/>
          <w:lang w:val="az-Latn-AZ"/>
        </w:rPr>
        <w:t xml:space="preserve">, </w:t>
      </w:r>
      <w:r w:rsidRPr="00787D6E">
        <w:rPr>
          <w:sz w:val="24"/>
          <w:szCs w:val="24"/>
        </w:rPr>
        <w:t>Россия, 3/2021</w:t>
      </w:r>
      <w:r w:rsidR="00582BCF">
        <w:rPr>
          <w:sz w:val="24"/>
          <w:szCs w:val="24"/>
        </w:rPr>
        <w:t>.</w:t>
      </w:r>
    </w:p>
    <w:p w14:paraId="31692A04" w14:textId="77777777" w:rsidR="001E2D05" w:rsidRPr="00CA0690" w:rsidRDefault="001E2D05" w:rsidP="001E2D05">
      <w:pPr>
        <w:pStyle w:val="a5"/>
        <w:numPr>
          <w:ilvl w:val="0"/>
          <w:numId w:val="1"/>
        </w:numPr>
        <w:tabs>
          <w:tab w:val="left" w:pos="567"/>
          <w:tab w:val="left" w:pos="709"/>
          <w:tab w:val="left" w:pos="2087"/>
          <w:tab w:val="left" w:pos="3120"/>
          <w:tab w:val="left" w:pos="3581"/>
          <w:tab w:val="left" w:pos="4977"/>
          <w:tab w:val="left" w:pos="6704"/>
          <w:tab w:val="left" w:pos="7864"/>
        </w:tabs>
        <w:ind w:left="0" w:firstLine="284"/>
        <w:jc w:val="both"/>
        <w:rPr>
          <w:spacing w:val="-8"/>
          <w:sz w:val="24"/>
          <w:szCs w:val="24"/>
        </w:rPr>
      </w:pPr>
      <w:r w:rsidRPr="00CA0690">
        <w:rPr>
          <w:spacing w:val="-8"/>
          <w:sz w:val="24"/>
          <w:szCs w:val="24"/>
        </w:rPr>
        <w:t xml:space="preserve">Особенности применения финансовой стратегии на предприятии. </w:t>
      </w:r>
      <w:r w:rsidRPr="00CA0690">
        <w:rPr>
          <w:spacing w:val="-8"/>
          <w:sz w:val="24"/>
          <w:szCs w:val="24"/>
          <w:shd w:val="clear" w:color="auto" w:fill="FFFFFF"/>
        </w:rPr>
        <w:t>"Вісник ОНУ. Серія "Економіка"</w:t>
      </w:r>
      <w:r w:rsidRPr="00CA0690">
        <w:rPr>
          <w:spacing w:val="-8"/>
          <w:sz w:val="24"/>
          <w:szCs w:val="24"/>
          <w:shd w:val="clear" w:color="auto" w:fill="FFFFFF"/>
          <w:lang w:val="az-Latn-AZ"/>
        </w:rPr>
        <w:t xml:space="preserve"> </w:t>
      </w:r>
      <w:r w:rsidRPr="00CA0690">
        <w:rPr>
          <w:spacing w:val="-8"/>
          <w:sz w:val="24"/>
          <w:szCs w:val="24"/>
          <w:lang w:val="az-Latn-AZ"/>
        </w:rPr>
        <w:t>Украина, Одесса, 2021</w:t>
      </w:r>
    </w:p>
    <w:p w14:paraId="2A7DA99B" w14:textId="77777777" w:rsidR="001E2D05" w:rsidRPr="00787D6E" w:rsidRDefault="007B009C" w:rsidP="001E2D05">
      <w:pPr>
        <w:pStyle w:val="a5"/>
        <w:numPr>
          <w:ilvl w:val="0"/>
          <w:numId w:val="1"/>
        </w:numPr>
        <w:tabs>
          <w:tab w:val="left" w:pos="567"/>
          <w:tab w:val="left" w:pos="709"/>
          <w:tab w:val="left" w:pos="2087"/>
          <w:tab w:val="left" w:pos="3120"/>
          <w:tab w:val="left" w:pos="3581"/>
          <w:tab w:val="left" w:pos="4977"/>
          <w:tab w:val="left" w:pos="6704"/>
          <w:tab w:val="left" w:pos="7864"/>
        </w:tabs>
        <w:ind w:left="0" w:firstLine="284"/>
        <w:jc w:val="both"/>
        <w:rPr>
          <w:sz w:val="24"/>
          <w:szCs w:val="24"/>
        </w:rPr>
      </w:pPr>
      <w:hyperlink r:id="rId38" w:history="1">
        <w:r w:rsidR="001E2D05" w:rsidRPr="00787D6E">
          <w:rPr>
            <w:rStyle w:val="a6"/>
            <w:bCs/>
            <w:color w:val="auto"/>
            <w:sz w:val="24"/>
            <w:szCs w:val="24"/>
            <w:u w:val="none"/>
            <w:bdr w:val="none" w:sz="0" w:space="0" w:color="auto" w:frame="1"/>
            <w:shd w:val="clear" w:color="auto" w:fill="FFFFFF"/>
            <w:lang w:val="en-US"/>
          </w:rPr>
          <w:t>Modernization Aspects of Strategic Management in Industrial Companies</w:t>
        </w:r>
      </w:hyperlink>
      <w:r w:rsidR="001E2D05" w:rsidRPr="00787D6E">
        <w:rPr>
          <w:sz w:val="24"/>
          <w:szCs w:val="24"/>
          <w:lang w:val="en-US"/>
        </w:rPr>
        <w:t xml:space="preserve">, </w:t>
      </w:r>
      <w:r w:rsidR="001E2D05" w:rsidRPr="00787D6E">
        <w:rPr>
          <w:sz w:val="24"/>
          <w:szCs w:val="24"/>
          <w:lang w:val="en-US" w:eastAsia="ru-RU"/>
        </w:rPr>
        <w:t xml:space="preserve">Scientific Horizons Journal, </w:t>
      </w:r>
      <w:proofErr w:type="spellStart"/>
      <w:r w:rsidR="001E2D05" w:rsidRPr="00787D6E">
        <w:rPr>
          <w:sz w:val="24"/>
          <w:szCs w:val="24"/>
          <w:lang w:val="en-US" w:eastAsia="ru-RU"/>
        </w:rPr>
        <w:t>jan</w:t>
      </w:r>
      <w:proofErr w:type="spellEnd"/>
      <w:r w:rsidR="001E2D05" w:rsidRPr="00787D6E">
        <w:rPr>
          <w:sz w:val="24"/>
          <w:szCs w:val="24"/>
          <w:lang w:val="en-US" w:eastAsia="ru-RU"/>
        </w:rPr>
        <w:t xml:space="preserve"> 2022</w:t>
      </w:r>
      <w:r w:rsidR="00582BCF">
        <w:rPr>
          <w:sz w:val="24"/>
          <w:szCs w:val="24"/>
          <w:lang w:val="en-US" w:eastAsia="ru-RU"/>
        </w:rPr>
        <w:t>.</w:t>
      </w:r>
    </w:p>
    <w:p w14:paraId="31E06418" w14:textId="77777777" w:rsidR="001E2D05" w:rsidRPr="00787D6E" w:rsidRDefault="001E2D05" w:rsidP="001E2D05">
      <w:pPr>
        <w:pStyle w:val="a5"/>
        <w:numPr>
          <w:ilvl w:val="0"/>
          <w:numId w:val="1"/>
        </w:numPr>
        <w:tabs>
          <w:tab w:val="left" w:pos="567"/>
          <w:tab w:val="left" w:pos="709"/>
          <w:tab w:val="left" w:pos="2087"/>
          <w:tab w:val="left" w:pos="3120"/>
          <w:tab w:val="left" w:pos="3581"/>
          <w:tab w:val="left" w:pos="4977"/>
          <w:tab w:val="left" w:pos="6704"/>
          <w:tab w:val="left" w:pos="7864"/>
        </w:tabs>
        <w:ind w:left="0" w:firstLine="284"/>
        <w:jc w:val="both"/>
        <w:rPr>
          <w:sz w:val="24"/>
          <w:szCs w:val="24"/>
        </w:rPr>
      </w:pPr>
      <w:r w:rsidRPr="00787D6E">
        <w:rPr>
          <w:sz w:val="24"/>
          <w:szCs w:val="24"/>
          <w:lang w:val="en-US"/>
        </w:rPr>
        <w:t xml:space="preserve">Rapid Growth of the World Population and Its Socioeconomic </w:t>
      </w:r>
      <w:r w:rsidR="00A149AE">
        <w:rPr>
          <w:sz w:val="24"/>
          <w:szCs w:val="24"/>
          <w:lang w:val="en-US"/>
        </w:rPr>
        <w:t>Results. The scientific w</w:t>
      </w:r>
      <w:r w:rsidRPr="00787D6E">
        <w:rPr>
          <w:sz w:val="24"/>
          <w:szCs w:val="24"/>
          <w:lang w:val="en-US"/>
        </w:rPr>
        <w:t xml:space="preserve">orld journal, </w:t>
      </w:r>
      <w:r w:rsidRPr="00787D6E">
        <w:rPr>
          <w:sz w:val="24"/>
          <w:szCs w:val="24"/>
          <w:shd w:val="clear" w:color="auto" w:fill="FFFFFF"/>
          <w:lang w:val="en-US"/>
        </w:rPr>
        <w:t>Vol No1, 23 March 2022</w:t>
      </w:r>
      <w:r w:rsidR="00582BCF">
        <w:rPr>
          <w:sz w:val="24"/>
          <w:szCs w:val="24"/>
          <w:shd w:val="clear" w:color="auto" w:fill="FFFFFF"/>
          <w:lang w:val="en-US"/>
        </w:rPr>
        <w:t>.</w:t>
      </w:r>
    </w:p>
    <w:p w14:paraId="086CBCD2" w14:textId="77777777" w:rsidR="001E2D05" w:rsidRPr="00787D6E" w:rsidRDefault="001E2D05" w:rsidP="001E2D05">
      <w:pPr>
        <w:pStyle w:val="a5"/>
        <w:numPr>
          <w:ilvl w:val="0"/>
          <w:numId w:val="1"/>
        </w:numPr>
        <w:tabs>
          <w:tab w:val="left" w:pos="567"/>
          <w:tab w:val="left" w:pos="709"/>
          <w:tab w:val="left" w:pos="2087"/>
          <w:tab w:val="left" w:pos="3120"/>
          <w:tab w:val="left" w:pos="3581"/>
          <w:tab w:val="left" w:pos="4977"/>
          <w:tab w:val="left" w:pos="6704"/>
          <w:tab w:val="left" w:pos="7864"/>
        </w:tabs>
        <w:ind w:left="0" w:firstLine="284"/>
        <w:jc w:val="both"/>
        <w:rPr>
          <w:sz w:val="24"/>
          <w:szCs w:val="24"/>
        </w:rPr>
      </w:pPr>
      <w:r w:rsidRPr="00787D6E">
        <w:rPr>
          <w:sz w:val="24"/>
          <w:szCs w:val="24"/>
          <w:lang w:val="en-US"/>
        </w:rPr>
        <w:t xml:space="preserve">Impact of Digitalization on Entrepreneurship Development in the Context of Business Innovation Management. </w:t>
      </w:r>
      <w:r w:rsidRPr="00787D6E">
        <w:rPr>
          <w:sz w:val="24"/>
          <w:szCs w:val="24"/>
          <w:shd w:val="clear" w:color="auto" w:fill="FFFFFF"/>
          <w:lang w:val="en-US"/>
        </w:rPr>
        <w:t>Journal </w:t>
      </w:r>
      <w:r w:rsidRPr="00787D6E">
        <w:rPr>
          <w:rStyle w:val="a7"/>
          <w:b w:val="0"/>
          <w:sz w:val="24"/>
          <w:szCs w:val="24"/>
          <w:bdr w:val="none" w:sz="0" w:space="0" w:color="auto" w:frame="1"/>
          <w:shd w:val="clear" w:color="auto" w:fill="FFFFFF"/>
          <w:lang w:val="en-US"/>
        </w:rPr>
        <w:t>“Marketing and Management of Innovations”, 2022</w:t>
      </w:r>
      <w:r w:rsidR="00582BCF">
        <w:rPr>
          <w:rStyle w:val="a7"/>
          <w:b w:val="0"/>
          <w:sz w:val="24"/>
          <w:szCs w:val="24"/>
          <w:bdr w:val="none" w:sz="0" w:space="0" w:color="auto" w:frame="1"/>
          <w:shd w:val="clear" w:color="auto" w:fill="FFFFFF"/>
          <w:lang w:val="en-US"/>
        </w:rPr>
        <w:t>.</w:t>
      </w:r>
    </w:p>
    <w:p w14:paraId="4E947E6F" w14:textId="77777777" w:rsidR="001E2D05" w:rsidRPr="00787D6E" w:rsidRDefault="001E2D05" w:rsidP="001E2D05">
      <w:pPr>
        <w:pStyle w:val="a5"/>
        <w:numPr>
          <w:ilvl w:val="0"/>
          <w:numId w:val="1"/>
        </w:numPr>
        <w:tabs>
          <w:tab w:val="left" w:pos="567"/>
          <w:tab w:val="left" w:pos="709"/>
        </w:tabs>
        <w:ind w:left="0" w:firstLine="284"/>
        <w:jc w:val="both"/>
        <w:rPr>
          <w:sz w:val="24"/>
          <w:szCs w:val="24"/>
        </w:rPr>
      </w:pPr>
      <w:r w:rsidRPr="00787D6E">
        <w:rPr>
          <w:sz w:val="24"/>
          <w:szCs w:val="24"/>
        </w:rPr>
        <w:t>Heydər Əliyevin dövlət idarəçiliyi məktəbi. “Audit” 1/2023</w:t>
      </w:r>
      <w:r w:rsidR="00582BCF">
        <w:rPr>
          <w:sz w:val="24"/>
          <w:szCs w:val="24"/>
        </w:rPr>
        <w:t>.</w:t>
      </w:r>
    </w:p>
    <w:p w14:paraId="31C3405E" w14:textId="77777777" w:rsidR="001E2D05" w:rsidRPr="00787D6E" w:rsidRDefault="001E2D05" w:rsidP="001E2D05">
      <w:pPr>
        <w:pStyle w:val="a5"/>
        <w:numPr>
          <w:ilvl w:val="0"/>
          <w:numId w:val="1"/>
        </w:numPr>
        <w:tabs>
          <w:tab w:val="left" w:pos="567"/>
          <w:tab w:val="left" w:pos="709"/>
          <w:tab w:val="left" w:pos="2087"/>
          <w:tab w:val="left" w:pos="3120"/>
          <w:tab w:val="left" w:pos="3581"/>
          <w:tab w:val="left" w:pos="4977"/>
          <w:tab w:val="left" w:pos="6704"/>
          <w:tab w:val="left" w:pos="7864"/>
        </w:tabs>
        <w:ind w:left="0" w:firstLine="284"/>
        <w:jc w:val="both"/>
        <w:rPr>
          <w:sz w:val="24"/>
          <w:szCs w:val="24"/>
        </w:rPr>
      </w:pPr>
      <w:r w:rsidRPr="00787D6E">
        <w:rPr>
          <w:sz w:val="24"/>
          <w:szCs w:val="24"/>
          <w:shd w:val="clear" w:color="auto" w:fill="FFFFFF"/>
          <w:lang w:val="en-US"/>
        </w:rPr>
        <w:t xml:space="preserve">Smart-decision making in the Green Economy: A </w:t>
      </w:r>
      <w:proofErr w:type="spellStart"/>
      <w:r w:rsidRPr="00787D6E">
        <w:rPr>
          <w:sz w:val="24"/>
          <w:szCs w:val="24"/>
          <w:shd w:val="clear" w:color="auto" w:fill="FFFFFF"/>
          <w:lang w:val="en-US"/>
        </w:rPr>
        <w:t>Fazzy</w:t>
      </w:r>
      <w:proofErr w:type="spellEnd"/>
      <w:r w:rsidRPr="00787D6E">
        <w:rPr>
          <w:sz w:val="24"/>
          <w:szCs w:val="24"/>
          <w:shd w:val="clear" w:color="auto" w:fill="FFFFFF"/>
          <w:lang w:val="en-US"/>
        </w:rPr>
        <w:t xml:space="preserve"> Logic approach, Computing and Machine Learning Proceedings of CML, vol 3, 2024</w:t>
      </w:r>
      <w:r w:rsidR="00582BCF">
        <w:rPr>
          <w:sz w:val="24"/>
          <w:szCs w:val="24"/>
          <w:shd w:val="clear" w:color="auto" w:fill="FFFFFF"/>
          <w:lang w:val="en-US"/>
        </w:rPr>
        <w:t>.</w:t>
      </w:r>
    </w:p>
    <w:p w14:paraId="2A891A09" w14:textId="77777777" w:rsidR="001E2D05" w:rsidRPr="00787D6E" w:rsidRDefault="001E2D05" w:rsidP="001E2D05">
      <w:pPr>
        <w:pStyle w:val="a5"/>
        <w:tabs>
          <w:tab w:val="left" w:pos="567"/>
          <w:tab w:val="left" w:pos="709"/>
        </w:tabs>
        <w:ind w:left="0" w:firstLine="284"/>
        <w:jc w:val="both"/>
        <w:rPr>
          <w:sz w:val="24"/>
          <w:szCs w:val="24"/>
        </w:rPr>
      </w:pPr>
    </w:p>
    <w:p w14:paraId="68B89479" w14:textId="77777777" w:rsidR="001E2D05" w:rsidRPr="00787D6E" w:rsidRDefault="001E2D05" w:rsidP="001E2D05">
      <w:pPr>
        <w:tabs>
          <w:tab w:val="left" w:pos="709"/>
        </w:tabs>
        <w:ind w:firstLine="284"/>
      </w:pPr>
    </w:p>
    <w:p w14:paraId="0C24D18F" w14:textId="77777777" w:rsidR="001E2D05" w:rsidRDefault="001E2D05" w:rsidP="001E2D05"/>
    <w:p w14:paraId="7B880821" w14:textId="77777777" w:rsidR="001E2D05" w:rsidRDefault="001E2D05" w:rsidP="001E2D05">
      <w:pPr>
        <w:jc w:val="both"/>
        <w:rPr>
          <w:sz w:val="24"/>
          <w:szCs w:val="24"/>
          <w:lang w:val="az-Latn-AZ"/>
        </w:rPr>
      </w:pPr>
    </w:p>
    <w:p w14:paraId="2CACC822" w14:textId="77777777" w:rsidR="001E2D05" w:rsidRDefault="001E2D05" w:rsidP="001E2D05">
      <w:pPr>
        <w:jc w:val="both"/>
        <w:rPr>
          <w:sz w:val="24"/>
          <w:szCs w:val="24"/>
          <w:lang w:val="az-Latn-AZ"/>
        </w:rPr>
      </w:pPr>
    </w:p>
    <w:p w14:paraId="7B869AC9" w14:textId="77777777" w:rsidR="001E2D05" w:rsidRDefault="001E2D05" w:rsidP="001E2D05">
      <w:pPr>
        <w:jc w:val="both"/>
        <w:rPr>
          <w:sz w:val="24"/>
          <w:szCs w:val="24"/>
          <w:lang w:val="az-Latn-AZ"/>
        </w:rPr>
      </w:pPr>
    </w:p>
    <w:p w14:paraId="75ED1A6F" w14:textId="77777777" w:rsidR="001E2D05" w:rsidRDefault="001E2D05" w:rsidP="001E2D05">
      <w:pPr>
        <w:jc w:val="both"/>
        <w:rPr>
          <w:sz w:val="24"/>
          <w:szCs w:val="24"/>
          <w:lang w:val="az-Latn-AZ"/>
        </w:rPr>
      </w:pPr>
    </w:p>
    <w:p w14:paraId="241C19A0" w14:textId="77777777" w:rsidR="001E2D05" w:rsidRDefault="001E2D05" w:rsidP="001E2D05">
      <w:pPr>
        <w:jc w:val="both"/>
        <w:rPr>
          <w:sz w:val="24"/>
          <w:szCs w:val="24"/>
          <w:lang w:val="az-Latn-AZ"/>
        </w:rPr>
      </w:pPr>
    </w:p>
    <w:p w14:paraId="650FC7FE" w14:textId="77777777" w:rsidR="001E2D05" w:rsidRDefault="001E2D05" w:rsidP="001E2D05">
      <w:pPr>
        <w:jc w:val="both"/>
        <w:rPr>
          <w:sz w:val="24"/>
          <w:szCs w:val="24"/>
          <w:lang w:val="az-Latn-AZ"/>
        </w:rPr>
      </w:pPr>
    </w:p>
    <w:p w14:paraId="2978564F" w14:textId="77777777" w:rsidR="001E2D05" w:rsidRDefault="001E2D05" w:rsidP="001E2D05">
      <w:pPr>
        <w:jc w:val="both"/>
        <w:rPr>
          <w:sz w:val="24"/>
          <w:szCs w:val="24"/>
          <w:lang w:val="az-Latn-AZ"/>
        </w:rPr>
      </w:pPr>
    </w:p>
    <w:p w14:paraId="0893D1EB" w14:textId="77777777" w:rsidR="001E2D05" w:rsidRDefault="001E2D05" w:rsidP="001E2D05">
      <w:pPr>
        <w:jc w:val="both"/>
        <w:rPr>
          <w:sz w:val="24"/>
          <w:szCs w:val="24"/>
          <w:lang w:val="az-Latn-AZ"/>
        </w:rPr>
      </w:pPr>
    </w:p>
    <w:p w14:paraId="29E8E735" w14:textId="77777777" w:rsidR="001E2D05" w:rsidRDefault="001E2D05" w:rsidP="001E2D05">
      <w:pPr>
        <w:jc w:val="both"/>
        <w:rPr>
          <w:sz w:val="24"/>
          <w:szCs w:val="24"/>
          <w:lang w:val="az-Latn-AZ"/>
        </w:rPr>
      </w:pPr>
    </w:p>
    <w:p w14:paraId="66FAB6FD" w14:textId="77777777" w:rsidR="001E2D05" w:rsidRDefault="001E2D05" w:rsidP="001E2D05">
      <w:pPr>
        <w:jc w:val="both"/>
        <w:rPr>
          <w:sz w:val="24"/>
          <w:szCs w:val="24"/>
          <w:lang w:val="az-Latn-AZ"/>
        </w:rPr>
      </w:pPr>
    </w:p>
    <w:p w14:paraId="3B4B06D7" w14:textId="77777777" w:rsidR="001E2D05" w:rsidRDefault="001E2D05" w:rsidP="001E2D05">
      <w:pPr>
        <w:jc w:val="both"/>
        <w:rPr>
          <w:sz w:val="24"/>
          <w:szCs w:val="24"/>
          <w:lang w:val="az-Latn-AZ"/>
        </w:rPr>
      </w:pPr>
    </w:p>
    <w:p w14:paraId="48523468" w14:textId="77777777" w:rsidR="001E2D05" w:rsidRDefault="001E2D05" w:rsidP="001E2D05">
      <w:pPr>
        <w:jc w:val="both"/>
        <w:rPr>
          <w:sz w:val="24"/>
          <w:szCs w:val="24"/>
          <w:lang w:val="az-Latn-AZ"/>
        </w:rPr>
      </w:pPr>
    </w:p>
    <w:p w14:paraId="14B14C81" w14:textId="77777777" w:rsidR="001E2D05" w:rsidRDefault="001E2D05" w:rsidP="001E2D05">
      <w:pPr>
        <w:jc w:val="both"/>
        <w:rPr>
          <w:sz w:val="24"/>
          <w:szCs w:val="24"/>
          <w:lang w:val="az-Latn-AZ"/>
        </w:rPr>
      </w:pPr>
    </w:p>
    <w:p w14:paraId="70D0B8B8" w14:textId="77777777" w:rsidR="001E2D05" w:rsidRDefault="001E2D05" w:rsidP="001E2D05">
      <w:pPr>
        <w:jc w:val="both"/>
        <w:rPr>
          <w:sz w:val="24"/>
          <w:szCs w:val="24"/>
          <w:lang w:val="az-Latn-AZ"/>
        </w:rPr>
      </w:pPr>
    </w:p>
    <w:p w14:paraId="124B4C1B" w14:textId="77777777" w:rsidR="001E2D05" w:rsidRDefault="001E2D05" w:rsidP="001E2D05">
      <w:pPr>
        <w:jc w:val="both"/>
        <w:rPr>
          <w:sz w:val="24"/>
          <w:szCs w:val="24"/>
          <w:lang w:val="az-Latn-AZ"/>
        </w:rPr>
      </w:pPr>
    </w:p>
    <w:p w14:paraId="6DB35297" w14:textId="77777777" w:rsidR="001E2D05" w:rsidRDefault="001E2D05" w:rsidP="001E2D05">
      <w:pPr>
        <w:jc w:val="both"/>
        <w:rPr>
          <w:sz w:val="24"/>
          <w:szCs w:val="24"/>
          <w:lang w:val="az-Latn-AZ"/>
        </w:rPr>
      </w:pPr>
    </w:p>
    <w:p w14:paraId="13746032" w14:textId="77777777" w:rsidR="001E2D05" w:rsidRDefault="001E2D05" w:rsidP="001E2D05">
      <w:pPr>
        <w:jc w:val="both"/>
        <w:rPr>
          <w:sz w:val="24"/>
          <w:szCs w:val="24"/>
          <w:lang w:val="az-Latn-AZ"/>
        </w:rPr>
      </w:pPr>
    </w:p>
    <w:p w14:paraId="729B2305" w14:textId="77777777" w:rsidR="001E2D05" w:rsidRDefault="001E2D05" w:rsidP="001E2D05">
      <w:pPr>
        <w:jc w:val="both"/>
        <w:rPr>
          <w:sz w:val="24"/>
          <w:szCs w:val="24"/>
          <w:lang w:val="az-Latn-AZ"/>
        </w:rPr>
      </w:pPr>
    </w:p>
    <w:p w14:paraId="449B743F" w14:textId="77777777" w:rsidR="001E2D05" w:rsidRDefault="001E2D05" w:rsidP="001E2D05">
      <w:pPr>
        <w:jc w:val="both"/>
        <w:rPr>
          <w:sz w:val="24"/>
          <w:szCs w:val="24"/>
          <w:lang w:val="az-Latn-AZ"/>
        </w:rPr>
      </w:pPr>
    </w:p>
    <w:p w14:paraId="1AC7716D" w14:textId="77777777" w:rsidR="001E2D05" w:rsidRDefault="001E2D05" w:rsidP="001E2D05">
      <w:pPr>
        <w:jc w:val="both"/>
        <w:rPr>
          <w:sz w:val="24"/>
          <w:szCs w:val="24"/>
          <w:lang w:val="az-Latn-AZ"/>
        </w:rPr>
      </w:pPr>
    </w:p>
    <w:p w14:paraId="70572295" w14:textId="77777777" w:rsidR="001E2D05" w:rsidRDefault="001E2D05" w:rsidP="001E2D05">
      <w:pPr>
        <w:jc w:val="both"/>
        <w:rPr>
          <w:sz w:val="24"/>
          <w:szCs w:val="24"/>
          <w:lang w:val="az-Latn-AZ"/>
        </w:rPr>
      </w:pPr>
    </w:p>
    <w:p w14:paraId="59D6B2FA" w14:textId="77777777" w:rsidR="001E2D05" w:rsidRDefault="001E2D05" w:rsidP="001E2D05">
      <w:pPr>
        <w:jc w:val="both"/>
        <w:rPr>
          <w:sz w:val="24"/>
          <w:szCs w:val="24"/>
          <w:lang w:val="az-Latn-AZ"/>
        </w:rPr>
      </w:pPr>
    </w:p>
    <w:p w14:paraId="1C9CFC9C" w14:textId="77777777" w:rsidR="001E2D05" w:rsidRDefault="001E2D05" w:rsidP="001E2D05">
      <w:pPr>
        <w:jc w:val="both"/>
        <w:rPr>
          <w:sz w:val="24"/>
          <w:szCs w:val="24"/>
          <w:lang w:val="az-Latn-AZ"/>
        </w:rPr>
      </w:pPr>
    </w:p>
    <w:p w14:paraId="4D93B3B4" w14:textId="77777777" w:rsidR="001E2D05" w:rsidRDefault="001E2D05" w:rsidP="001E2D05">
      <w:pPr>
        <w:jc w:val="both"/>
        <w:rPr>
          <w:sz w:val="24"/>
          <w:szCs w:val="24"/>
          <w:lang w:val="az-Latn-AZ"/>
        </w:rPr>
      </w:pPr>
    </w:p>
    <w:p w14:paraId="3661E1B9" w14:textId="77777777" w:rsidR="001E2D05" w:rsidRDefault="001E2D05" w:rsidP="001E2D05">
      <w:pPr>
        <w:jc w:val="both"/>
        <w:rPr>
          <w:sz w:val="24"/>
          <w:szCs w:val="24"/>
          <w:lang w:val="az-Latn-AZ"/>
        </w:rPr>
      </w:pPr>
    </w:p>
    <w:p w14:paraId="641D4E2C" w14:textId="77777777" w:rsidR="003C2CBD" w:rsidRDefault="003C2CBD" w:rsidP="001E2D05">
      <w:pPr>
        <w:jc w:val="both"/>
        <w:rPr>
          <w:sz w:val="24"/>
          <w:szCs w:val="24"/>
          <w:lang w:val="az-Latn-AZ"/>
        </w:rPr>
      </w:pPr>
    </w:p>
    <w:p w14:paraId="534CD143" w14:textId="77777777" w:rsidR="003C2CBD" w:rsidRDefault="003C2CBD" w:rsidP="001E2D05">
      <w:pPr>
        <w:jc w:val="both"/>
        <w:rPr>
          <w:sz w:val="24"/>
          <w:szCs w:val="24"/>
          <w:lang w:val="az-Latn-AZ"/>
        </w:rPr>
      </w:pPr>
    </w:p>
    <w:p w14:paraId="4504EB07" w14:textId="77777777" w:rsidR="003C2CBD" w:rsidRDefault="003C2CBD" w:rsidP="001E2D05">
      <w:pPr>
        <w:jc w:val="both"/>
        <w:rPr>
          <w:sz w:val="24"/>
          <w:szCs w:val="24"/>
          <w:lang w:val="az-Latn-AZ"/>
        </w:rPr>
      </w:pPr>
    </w:p>
    <w:p w14:paraId="68B956C3" w14:textId="77777777" w:rsidR="003C2CBD" w:rsidRDefault="003C2CBD" w:rsidP="001E2D05">
      <w:pPr>
        <w:jc w:val="both"/>
        <w:rPr>
          <w:sz w:val="24"/>
          <w:szCs w:val="24"/>
          <w:lang w:val="az-Latn-AZ"/>
        </w:rPr>
      </w:pPr>
    </w:p>
    <w:p w14:paraId="29427446" w14:textId="77777777" w:rsidR="003C2CBD" w:rsidRDefault="003C2CBD" w:rsidP="001E2D05">
      <w:pPr>
        <w:jc w:val="both"/>
        <w:rPr>
          <w:sz w:val="24"/>
          <w:szCs w:val="24"/>
          <w:lang w:val="az-Latn-AZ"/>
        </w:rPr>
      </w:pPr>
    </w:p>
    <w:p w14:paraId="75735773" w14:textId="77777777" w:rsidR="003C2CBD" w:rsidRDefault="003C2CBD" w:rsidP="001E2D05">
      <w:pPr>
        <w:jc w:val="both"/>
        <w:rPr>
          <w:sz w:val="24"/>
          <w:szCs w:val="24"/>
          <w:lang w:val="az-Latn-AZ"/>
        </w:rPr>
      </w:pPr>
    </w:p>
    <w:p w14:paraId="64EED58E" w14:textId="77777777" w:rsidR="003C2CBD" w:rsidRDefault="003C2CBD" w:rsidP="001E2D05">
      <w:pPr>
        <w:jc w:val="both"/>
        <w:rPr>
          <w:sz w:val="24"/>
          <w:szCs w:val="24"/>
          <w:lang w:val="az-Latn-AZ"/>
        </w:rPr>
      </w:pPr>
    </w:p>
    <w:p w14:paraId="39838F50" w14:textId="77777777" w:rsidR="001E2D05" w:rsidRDefault="001E2D05" w:rsidP="001E2D05">
      <w:pPr>
        <w:jc w:val="both"/>
        <w:rPr>
          <w:sz w:val="24"/>
          <w:szCs w:val="24"/>
          <w:lang w:val="az-Latn-AZ"/>
        </w:rPr>
      </w:pPr>
    </w:p>
    <w:p w14:paraId="071DCB07" w14:textId="77777777" w:rsidR="001E2D05" w:rsidRPr="00AC61B6" w:rsidRDefault="001E2D05" w:rsidP="001E2D05">
      <w:pPr>
        <w:jc w:val="both"/>
        <w:rPr>
          <w:sz w:val="24"/>
          <w:szCs w:val="24"/>
          <w:lang w:val="az-Latn-AZ"/>
        </w:rPr>
      </w:pPr>
      <w:r w:rsidRPr="00AC61B6">
        <w:rPr>
          <w:sz w:val="24"/>
          <w:szCs w:val="24"/>
          <w:lang w:val="az-Latn-AZ"/>
        </w:rPr>
        <w:t xml:space="preserve">Dissertasiyanın müdafiəsi </w:t>
      </w:r>
      <w:r w:rsidR="00462307">
        <w:rPr>
          <w:sz w:val="24"/>
          <w:szCs w:val="24"/>
          <w:u w:val="single"/>
          <w:lang w:val="az-Latn-AZ"/>
        </w:rPr>
        <w:t>02 may</w:t>
      </w:r>
      <w:r w:rsidRPr="00AC61B6">
        <w:rPr>
          <w:sz w:val="24"/>
          <w:szCs w:val="24"/>
          <w:u w:val="single"/>
          <w:lang w:val="az-Latn-AZ"/>
        </w:rPr>
        <w:t xml:space="preserve"> 2025-ci il</w:t>
      </w:r>
      <w:r w:rsidRPr="00AC61B6">
        <w:rPr>
          <w:sz w:val="24"/>
          <w:szCs w:val="24"/>
          <w:lang w:val="az-Latn-AZ"/>
        </w:rPr>
        <w:t xml:space="preserve"> tarixində saat </w:t>
      </w:r>
      <w:r w:rsidRPr="00AC61B6">
        <w:rPr>
          <w:sz w:val="24"/>
          <w:szCs w:val="24"/>
          <w:u w:val="single"/>
          <w:lang w:val="az-Latn-AZ"/>
        </w:rPr>
        <w:t>11:00-da</w:t>
      </w:r>
      <w:r w:rsidRPr="00AC61B6">
        <w:rPr>
          <w:sz w:val="24"/>
          <w:szCs w:val="24"/>
          <w:lang w:val="az-Latn-AZ"/>
        </w:rPr>
        <w:t xml:space="preserve"> Azərbaycan Respublikasının prezidenti yanında Ali Attestasiya Komissiyasının Azərbaycan Respublikasının Elm və Təhsil Nazirliyi İqtisadiyyat İnstitutunun nəzdində fəaliyyət göstərən </w:t>
      </w:r>
      <w:r>
        <w:rPr>
          <w:sz w:val="24"/>
          <w:szCs w:val="24"/>
          <w:lang w:val="az-Latn-AZ"/>
        </w:rPr>
        <w:t>B</w:t>
      </w:r>
      <w:r w:rsidRPr="00AC61B6">
        <w:rPr>
          <w:sz w:val="24"/>
          <w:szCs w:val="24"/>
          <w:lang w:val="az-Latn-AZ"/>
        </w:rPr>
        <w:t>ED 1.10 Dissertasiya Şurasının  iclasında keçiriləcək.</w:t>
      </w:r>
    </w:p>
    <w:p w14:paraId="1D0292A7" w14:textId="77777777" w:rsidR="001E2D05" w:rsidRPr="00AC61B6" w:rsidRDefault="001E2D05" w:rsidP="001E2D05">
      <w:pPr>
        <w:jc w:val="both"/>
        <w:rPr>
          <w:sz w:val="24"/>
          <w:szCs w:val="24"/>
          <w:lang w:val="az-Latn-AZ"/>
        </w:rPr>
      </w:pPr>
    </w:p>
    <w:p w14:paraId="06C0D29C" w14:textId="77777777" w:rsidR="001E2D05" w:rsidRPr="00AC61B6" w:rsidRDefault="001E2D05" w:rsidP="001E2D05">
      <w:pPr>
        <w:ind w:firstLine="708"/>
        <w:jc w:val="both"/>
        <w:rPr>
          <w:sz w:val="24"/>
          <w:szCs w:val="24"/>
          <w:lang w:val="az-Latn-AZ"/>
        </w:rPr>
      </w:pPr>
      <w:r w:rsidRPr="00AC61B6">
        <w:rPr>
          <w:sz w:val="24"/>
          <w:szCs w:val="24"/>
          <w:lang w:val="az-Latn-AZ"/>
        </w:rPr>
        <w:t>Ünvan:</w:t>
      </w:r>
      <w:r w:rsidRPr="00AC61B6">
        <w:rPr>
          <w:color w:val="000000"/>
          <w:sz w:val="24"/>
          <w:szCs w:val="24"/>
          <w:lang w:val="az-Latn-AZ"/>
        </w:rPr>
        <w:t> AZ1143, Azərbaycan Respublikası, Bakı ş., H.Cavid pr., 115.</w:t>
      </w:r>
    </w:p>
    <w:p w14:paraId="2E5C5828" w14:textId="77777777" w:rsidR="001E2D05" w:rsidRPr="00AC61B6" w:rsidRDefault="001E2D05" w:rsidP="001E2D05">
      <w:pPr>
        <w:jc w:val="both"/>
        <w:rPr>
          <w:sz w:val="24"/>
          <w:szCs w:val="24"/>
          <w:lang w:val="az-Latn-AZ"/>
        </w:rPr>
      </w:pPr>
    </w:p>
    <w:p w14:paraId="27AEB3D3" w14:textId="77777777" w:rsidR="001E2D05" w:rsidRPr="00AC61B6" w:rsidRDefault="001E2D05" w:rsidP="001E2D05">
      <w:pPr>
        <w:ind w:firstLine="708"/>
        <w:jc w:val="both"/>
        <w:rPr>
          <w:sz w:val="24"/>
          <w:szCs w:val="24"/>
          <w:lang w:val="az-Latn-AZ"/>
        </w:rPr>
      </w:pPr>
      <w:r w:rsidRPr="00AC61B6">
        <w:rPr>
          <w:sz w:val="24"/>
          <w:szCs w:val="24"/>
          <w:lang w:val="az-Latn-AZ"/>
        </w:rPr>
        <w:t xml:space="preserve">Dissertasiya işi ilə Azərbaycan Respublikasının Elm və Təhsil Nazirliyi İqtisadiyyat İnstitutunun kitabxanasında tanış olmaq münkündür. </w:t>
      </w:r>
    </w:p>
    <w:p w14:paraId="74356F74" w14:textId="77777777" w:rsidR="001E2D05" w:rsidRDefault="001E2D05" w:rsidP="001E2D05">
      <w:pPr>
        <w:ind w:firstLine="708"/>
        <w:jc w:val="both"/>
        <w:rPr>
          <w:sz w:val="24"/>
          <w:szCs w:val="24"/>
          <w:lang w:val="az-Latn-AZ"/>
        </w:rPr>
      </w:pPr>
    </w:p>
    <w:p w14:paraId="4101B21F" w14:textId="77777777" w:rsidR="001E2D05" w:rsidRDefault="001E2D05" w:rsidP="001E2D05">
      <w:pPr>
        <w:ind w:firstLine="708"/>
        <w:jc w:val="both"/>
        <w:rPr>
          <w:sz w:val="24"/>
          <w:szCs w:val="24"/>
          <w:lang w:val="az-Latn-AZ"/>
        </w:rPr>
      </w:pPr>
    </w:p>
    <w:p w14:paraId="791B2833" w14:textId="77777777" w:rsidR="001E2D05" w:rsidRDefault="001E2D05" w:rsidP="001E2D05">
      <w:pPr>
        <w:ind w:firstLine="708"/>
        <w:jc w:val="both"/>
        <w:rPr>
          <w:sz w:val="24"/>
          <w:szCs w:val="24"/>
          <w:lang w:val="az-Latn-AZ"/>
        </w:rPr>
      </w:pPr>
    </w:p>
    <w:p w14:paraId="21E21DAC" w14:textId="77777777" w:rsidR="001E2D05" w:rsidRPr="00AC61B6" w:rsidRDefault="001E2D05" w:rsidP="001E2D05">
      <w:pPr>
        <w:ind w:firstLine="708"/>
        <w:jc w:val="both"/>
        <w:rPr>
          <w:sz w:val="24"/>
          <w:szCs w:val="24"/>
          <w:lang w:val="az-Latn-AZ"/>
        </w:rPr>
      </w:pPr>
      <w:r w:rsidRPr="00AC61B6">
        <w:rPr>
          <w:sz w:val="24"/>
          <w:szCs w:val="24"/>
          <w:lang w:val="az-Latn-AZ"/>
        </w:rPr>
        <w:t>Dissertasiya və avtoreferatın elektron versiyaları Azərbaycan Respublikasının Elm və Təhsil Nazirliyi İqtisadiyyat İnstitutunun r</w:t>
      </w:r>
      <w:r w:rsidR="00A149AE">
        <w:rPr>
          <w:sz w:val="24"/>
          <w:szCs w:val="24"/>
          <w:lang w:val="az-Latn-AZ"/>
        </w:rPr>
        <w:t>əsmi internet say</w:t>
      </w:r>
      <w:r w:rsidRPr="00AC61B6">
        <w:rPr>
          <w:sz w:val="24"/>
          <w:szCs w:val="24"/>
          <w:lang w:val="az-Latn-AZ"/>
        </w:rPr>
        <w:t>tında (</w:t>
      </w:r>
      <w:r w:rsidRPr="005B0F89">
        <w:rPr>
          <w:sz w:val="24"/>
          <w:szCs w:val="24"/>
          <w:lang w:val="az-Latn-AZ"/>
        </w:rPr>
        <w:t>www.</w:t>
      </w:r>
      <w:r w:rsidRPr="005B0F89">
        <w:rPr>
          <w:rStyle w:val="a6"/>
          <w:color w:val="auto"/>
          <w:sz w:val="24"/>
          <w:szCs w:val="24"/>
          <w:u w:val="none"/>
          <w:lang w:val="az-Latn-AZ"/>
        </w:rPr>
        <w:t>economics.org.az/az</w:t>
      </w:r>
      <w:r w:rsidRPr="005B0F89">
        <w:rPr>
          <w:sz w:val="24"/>
          <w:szCs w:val="24"/>
          <w:lang w:val="az-Latn-AZ"/>
        </w:rPr>
        <w:t xml:space="preserve">) </w:t>
      </w:r>
      <w:r w:rsidRPr="00AC61B6">
        <w:rPr>
          <w:sz w:val="24"/>
          <w:szCs w:val="24"/>
          <w:lang w:val="az-Latn-AZ"/>
        </w:rPr>
        <w:t>yerləşdirilmişdir.</w:t>
      </w:r>
    </w:p>
    <w:p w14:paraId="7A990DBF" w14:textId="77777777" w:rsidR="001E2D05" w:rsidRDefault="001E2D05" w:rsidP="001E2D05">
      <w:pPr>
        <w:ind w:firstLine="708"/>
        <w:jc w:val="both"/>
        <w:rPr>
          <w:sz w:val="24"/>
          <w:szCs w:val="24"/>
          <w:lang w:val="az-Latn-AZ"/>
        </w:rPr>
      </w:pPr>
    </w:p>
    <w:p w14:paraId="5CB1566A" w14:textId="77777777" w:rsidR="001E2D05" w:rsidRDefault="001E2D05" w:rsidP="001E2D05">
      <w:pPr>
        <w:spacing w:line="360" w:lineRule="auto"/>
        <w:ind w:firstLine="708"/>
        <w:jc w:val="both"/>
        <w:rPr>
          <w:sz w:val="24"/>
          <w:szCs w:val="24"/>
          <w:lang w:val="az-Latn-AZ"/>
        </w:rPr>
      </w:pPr>
    </w:p>
    <w:p w14:paraId="1A4D0E6E" w14:textId="77777777" w:rsidR="001E2D05" w:rsidRDefault="001E2D05" w:rsidP="001E2D05">
      <w:pPr>
        <w:spacing w:line="360" w:lineRule="auto"/>
        <w:ind w:firstLine="708"/>
        <w:jc w:val="both"/>
        <w:rPr>
          <w:sz w:val="24"/>
          <w:szCs w:val="24"/>
          <w:lang w:val="az-Latn-AZ"/>
        </w:rPr>
      </w:pPr>
    </w:p>
    <w:p w14:paraId="192F5759" w14:textId="77777777" w:rsidR="001E2D05" w:rsidRPr="00AC61B6" w:rsidRDefault="001E2D05" w:rsidP="001E2D05">
      <w:pPr>
        <w:spacing w:line="360" w:lineRule="auto"/>
        <w:ind w:firstLine="708"/>
        <w:jc w:val="both"/>
        <w:rPr>
          <w:sz w:val="24"/>
          <w:szCs w:val="24"/>
          <w:lang w:val="az-Latn-AZ"/>
        </w:rPr>
      </w:pPr>
    </w:p>
    <w:p w14:paraId="4836AC73" w14:textId="77777777" w:rsidR="001E2D05" w:rsidRDefault="001E2D05" w:rsidP="001E2D05">
      <w:pPr>
        <w:spacing w:line="360" w:lineRule="auto"/>
        <w:ind w:firstLine="708"/>
        <w:jc w:val="both"/>
        <w:rPr>
          <w:sz w:val="24"/>
          <w:szCs w:val="24"/>
          <w:lang w:val="az-Latn-AZ"/>
        </w:rPr>
      </w:pPr>
    </w:p>
    <w:p w14:paraId="74829DAD" w14:textId="77777777" w:rsidR="001E2D05" w:rsidRDefault="001E2D05" w:rsidP="001E2D05">
      <w:pPr>
        <w:spacing w:line="360" w:lineRule="auto"/>
        <w:ind w:firstLine="708"/>
        <w:jc w:val="both"/>
        <w:rPr>
          <w:sz w:val="24"/>
          <w:szCs w:val="24"/>
          <w:lang w:val="az-Latn-AZ"/>
        </w:rPr>
      </w:pPr>
    </w:p>
    <w:p w14:paraId="51E7F740" w14:textId="77777777" w:rsidR="001E2D05" w:rsidRDefault="001E2D05" w:rsidP="001E2D05">
      <w:pPr>
        <w:spacing w:line="360" w:lineRule="auto"/>
        <w:ind w:firstLine="708"/>
        <w:jc w:val="both"/>
        <w:rPr>
          <w:sz w:val="24"/>
          <w:szCs w:val="24"/>
          <w:lang w:val="az-Latn-AZ" w:eastAsia="ru-RU"/>
        </w:rPr>
      </w:pPr>
      <w:r w:rsidRPr="00AC61B6">
        <w:rPr>
          <w:sz w:val="24"/>
          <w:szCs w:val="24"/>
          <w:lang w:val="az-Latn-AZ"/>
        </w:rPr>
        <w:t xml:space="preserve">Avtoreferat </w:t>
      </w:r>
      <w:r w:rsidRPr="00AC61B6">
        <w:rPr>
          <w:sz w:val="24"/>
          <w:szCs w:val="24"/>
          <w:u w:val="single"/>
          <w:lang w:val="az-Latn-AZ" w:eastAsia="ru-RU"/>
        </w:rPr>
        <w:t xml:space="preserve">« </w:t>
      </w:r>
      <w:r>
        <w:rPr>
          <w:sz w:val="24"/>
          <w:szCs w:val="24"/>
          <w:u w:val="single"/>
          <w:lang w:val="az-Latn-AZ" w:eastAsia="ru-RU"/>
        </w:rPr>
        <w:t>_</w:t>
      </w:r>
      <w:r w:rsidRPr="00AC61B6">
        <w:rPr>
          <w:sz w:val="24"/>
          <w:szCs w:val="24"/>
          <w:u w:val="single"/>
          <w:lang w:val="az-Latn-AZ" w:eastAsia="ru-RU"/>
        </w:rPr>
        <w:t xml:space="preserve"> »</w:t>
      </w:r>
      <w:r w:rsidRPr="00AC61B6">
        <w:rPr>
          <w:sz w:val="24"/>
          <w:szCs w:val="24"/>
          <w:lang w:val="az-Latn-AZ" w:eastAsia="ru-RU"/>
        </w:rPr>
        <w:t xml:space="preserve"> </w:t>
      </w:r>
      <w:r w:rsidRPr="00AC61B6">
        <w:rPr>
          <w:sz w:val="24"/>
          <w:szCs w:val="24"/>
          <w:u w:val="single"/>
          <w:lang w:val="az-Latn-AZ" w:eastAsia="ru-RU"/>
        </w:rPr>
        <w:t xml:space="preserve">                   2025-ci ildə</w:t>
      </w:r>
      <w:r w:rsidRPr="00AC61B6">
        <w:rPr>
          <w:sz w:val="24"/>
          <w:szCs w:val="24"/>
          <w:lang w:val="az-Latn-AZ" w:eastAsia="ru-RU"/>
        </w:rPr>
        <w:t xml:space="preserve"> zəruri ünvanlara göndərilmişdir.</w:t>
      </w:r>
    </w:p>
    <w:p w14:paraId="4B052066" w14:textId="77777777" w:rsidR="001E2D05" w:rsidRDefault="001E2D05" w:rsidP="001E2D05">
      <w:pPr>
        <w:widowControl/>
        <w:autoSpaceDE/>
        <w:autoSpaceDN/>
        <w:spacing w:after="160" w:line="259" w:lineRule="auto"/>
        <w:rPr>
          <w:sz w:val="24"/>
          <w:szCs w:val="24"/>
          <w:lang w:val="az-Latn-AZ" w:eastAsia="ru-RU"/>
        </w:rPr>
      </w:pPr>
      <w:r>
        <w:rPr>
          <w:sz w:val="24"/>
          <w:szCs w:val="24"/>
          <w:lang w:val="az-Latn-AZ" w:eastAsia="ru-RU"/>
        </w:rPr>
        <w:br w:type="page"/>
      </w:r>
    </w:p>
    <w:p w14:paraId="1EB8D434" w14:textId="77777777" w:rsidR="001E2D05" w:rsidRDefault="001E2D05" w:rsidP="001E2D05">
      <w:pPr>
        <w:jc w:val="center"/>
        <w:rPr>
          <w:sz w:val="24"/>
          <w:szCs w:val="24"/>
          <w:lang w:val="az-Latn-AZ"/>
        </w:rPr>
      </w:pPr>
    </w:p>
    <w:p w14:paraId="33B19EFD" w14:textId="77777777" w:rsidR="001E2D05" w:rsidRDefault="001E2D05" w:rsidP="001E2D05">
      <w:pPr>
        <w:jc w:val="center"/>
        <w:rPr>
          <w:sz w:val="24"/>
          <w:szCs w:val="24"/>
          <w:lang w:val="az-Latn-AZ"/>
        </w:rPr>
      </w:pPr>
    </w:p>
    <w:p w14:paraId="402D306B" w14:textId="77777777" w:rsidR="001E2D05" w:rsidRDefault="001E2D05" w:rsidP="001E2D05">
      <w:pPr>
        <w:jc w:val="center"/>
        <w:rPr>
          <w:sz w:val="24"/>
          <w:szCs w:val="24"/>
          <w:lang w:val="az-Latn-AZ"/>
        </w:rPr>
      </w:pPr>
    </w:p>
    <w:p w14:paraId="20A750EA" w14:textId="77777777" w:rsidR="001E2D05" w:rsidRDefault="001E2D05" w:rsidP="001E2D05">
      <w:pPr>
        <w:jc w:val="center"/>
        <w:rPr>
          <w:sz w:val="24"/>
          <w:szCs w:val="24"/>
          <w:lang w:val="az-Latn-AZ"/>
        </w:rPr>
      </w:pPr>
    </w:p>
    <w:p w14:paraId="4DD7E4E4" w14:textId="77777777" w:rsidR="001E2D05" w:rsidRDefault="001E2D05" w:rsidP="001E2D05">
      <w:pPr>
        <w:jc w:val="center"/>
        <w:rPr>
          <w:sz w:val="24"/>
          <w:szCs w:val="24"/>
          <w:lang w:val="az-Latn-AZ"/>
        </w:rPr>
      </w:pPr>
    </w:p>
    <w:p w14:paraId="6E74EE65" w14:textId="77777777" w:rsidR="001E2D05" w:rsidRDefault="001E2D05" w:rsidP="001E2D05">
      <w:pPr>
        <w:jc w:val="center"/>
        <w:rPr>
          <w:sz w:val="24"/>
          <w:szCs w:val="24"/>
          <w:lang w:val="az-Latn-AZ"/>
        </w:rPr>
      </w:pPr>
    </w:p>
    <w:p w14:paraId="16EA844B" w14:textId="77777777" w:rsidR="001E2D05" w:rsidRDefault="001E2D05" w:rsidP="001E2D05">
      <w:pPr>
        <w:jc w:val="center"/>
        <w:rPr>
          <w:sz w:val="24"/>
          <w:szCs w:val="24"/>
          <w:lang w:val="az-Latn-AZ"/>
        </w:rPr>
      </w:pPr>
    </w:p>
    <w:p w14:paraId="3DE1DE6E" w14:textId="77777777" w:rsidR="001E2D05" w:rsidRDefault="001E2D05" w:rsidP="001E2D05">
      <w:pPr>
        <w:jc w:val="center"/>
        <w:rPr>
          <w:sz w:val="24"/>
          <w:szCs w:val="24"/>
          <w:lang w:val="az-Latn-AZ"/>
        </w:rPr>
      </w:pPr>
    </w:p>
    <w:p w14:paraId="1D1EE9BF" w14:textId="77777777" w:rsidR="001E2D05" w:rsidRDefault="001E2D05" w:rsidP="001E2D05">
      <w:pPr>
        <w:jc w:val="center"/>
        <w:rPr>
          <w:sz w:val="24"/>
          <w:szCs w:val="24"/>
          <w:lang w:val="az-Latn-AZ"/>
        </w:rPr>
      </w:pPr>
    </w:p>
    <w:p w14:paraId="45F9F850" w14:textId="77777777" w:rsidR="001E2D05" w:rsidRDefault="001E2D05" w:rsidP="001E2D05">
      <w:pPr>
        <w:jc w:val="center"/>
        <w:rPr>
          <w:sz w:val="24"/>
          <w:szCs w:val="24"/>
          <w:lang w:val="az-Latn-AZ"/>
        </w:rPr>
      </w:pPr>
    </w:p>
    <w:p w14:paraId="21B7EA2F" w14:textId="77777777" w:rsidR="001E2D05" w:rsidRDefault="001E2D05" w:rsidP="001E2D05">
      <w:pPr>
        <w:jc w:val="center"/>
        <w:rPr>
          <w:sz w:val="24"/>
          <w:szCs w:val="24"/>
          <w:lang w:val="az-Latn-AZ"/>
        </w:rPr>
      </w:pPr>
    </w:p>
    <w:p w14:paraId="279FCDBD" w14:textId="77777777" w:rsidR="001E2D05" w:rsidRDefault="001E2D05" w:rsidP="001E2D05">
      <w:pPr>
        <w:jc w:val="center"/>
        <w:rPr>
          <w:sz w:val="24"/>
          <w:szCs w:val="24"/>
          <w:lang w:val="az-Latn-AZ"/>
        </w:rPr>
      </w:pPr>
    </w:p>
    <w:p w14:paraId="38A49C22" w14:textId="77777777" w:rsidR="001E2D05" w:rsidRDefault="001E2D05" w:rsidP="001E2D05">
      <w:pPr>
        <w:jc w:val="center"/>
        <w:rPr>
          <w:sz w:val="24"/>
          <w:szCs w:val="24"/>
          <w:lang w:val="az-Latn-AZ"/>
        </w:rPr>
      </w:pPr>
    </w:p>
    <w:p w14:paraId="1E06A157" w14:textId="77777777" w:rsidR="001E2D05" w:rsidRDefault="001E2D05" w:rsidP="001E2D05">
      <w:pPr>
        <w:jc w:val="center"/>
        <w:rPr>
          <w:sz w:val="24"/>
          <w:szCs w:val="24"/>
          <w:lang w:val="az-Latn-AZ"/>
        </w:rPr>
      </w:pPr>
    </w:p>
    <w:p w14:paraId="7F684A0A" w14:textId="77777777" w:rsidR="001E2D05" w:rsidRDefault="001E2D05" w:rsidP="001E2D05">
      <w:pPr>
        <w:jc w:val="center"/>
        <w:rPr>
          <w:sz w:val="24"/>
          <w:szCs w:val="24"/>
          <w:lang w:val="az-Latn-AZ"/>
        </w:rPr>
      </w:pPr>
    </w:p>
    <w:p w14:paraId="5EED4DC1" w14:textId="77777777" w:rsidR="001E2D05" w:rsidRDefault="001E2D05" w:rsidP="001E2D05">
      <w:pPr>
        <w:jc w:val="center"/>
        <w:rPr>
          <w:sz w:val="24"/>
          <w:szCs w:val="24"/>
          <w:lang w:val="az-Latn-AZ"/>
        </w:rPr>
      </w:pPr>
    </w:p>
    <w:p w14:paraId="50CCC326" w14:textId="77777777" w:rsidR="001E2D05" w:rsidRDefault="001E2D05" w:rsidP="001E2D05">
      <w:pPr>
        <w:jc w:val="center"/>
        <w:rPr>
          <w:sz w:val="24"/>
          <w:szCs w:val="24"/>
          <w:lang w:val="az-Latn-AZ"/>
        </w:rPr>
      </w:pPr>
    </w:p>
    <w:p w14:paraId="5A676112" w14:textId="77777777" w:rsidR="001E2D05" w:rsidRDefault="001E2D05" w:rsidP="001E2D05">
      <w:pPr>
        <w:jc w:val="center"/>
        <w:rPr>
          <w:sz w:val="24"/>
          <w:szCs w:val="24"/>
          <w:lang w:val="az-Latn-AZ"/>
        </w:rPr>
      </w:pPr>
    </w:p>
    <w:p w14:paraId="4B03C854" w14:textId="77777777" w:rsidR="001E2D05" w:rsidRDefault="001E2D05" w:rsidP="001E2D05">
      <w:pPr>
        <w:jc w:val="center"/>
        <w:rPr>
          <w:sz w:val="24"/>
          <w:szCs w:val="24"/>
          <w:lang w:val="az-Latn-AZ"/>
        </w:rPr>
      </w:pPr>
    </w:p>
    <w:p w14:paraId="6B2921B8" w14:textId="77777777" w:rsidR="001E2D05" w:rsidRDefault="001E2D05" w:rsidP="001E2D05">
      <w:pPr>
        <w:jc w:val="center"/>
        <w:rPr>
          <w:sz w:val="24"/>
          <w:szCs w:val="24"/>
          <w:lang w:val="az-Latn-AZ"/>
        </w:rPr>
      </w:pPr>
    </w:p>
    <w:p w14:paraId="23FF7C91" w14:textId="77777777" w:rsidR="003C2CBD" w:rsidRDefault="003C2CBD" w:rsidP="001E2D05">
      <w:pPr>
        <w:jc w:val="center"/>
        <w:rPr>
          <w:sz w:val="24"/>
          <w:szCs w:val="24"/>
          <w:lang w:val="az-Latn-AZ"/>
        </w:rPr>
      </w:pPr>
    </w:p>
    <w:p w14:paraId="1B5A8FBC" w14:textId="77777777" w:rsidR="003C2CBD" w:rsidRDefault="003C2CBD" w:rsidP="001E2D05">
      <w:pPr>
        <w:jc w:val="center"/>
        <w:rPr>
          <w:sz w:val="24"/>
          <w:szCs w:val="24"/>
          <w:lang w:val="az-Latn-AZ"/>
        </w:rPr>
      </w:pPr>
    </w:p>
    <w:p w14:paraId="7C48D697" w14:textId="77777777" w:rsidR="003C2CBD" w:rsidRDefault="003C2CBD" w:rsidP="001E2D05">
      <w:pPr>
        <w:jc w:val="center"/>
        <w:rPr>
          <w:sz w:val="24"/>
          <w:szCs w:val="24"/>
          <w:lang w:val="az-Latn-AZ"/>
        </w:rPr>
      </w:pPr>
    </w:p>
    <w:p w14:paraId="115D6102" w14:textId="77777777" w:rsidR="003C2CBD" w:rsidRDefault="003C2CBD" w:rsidP="001E2D05">
      <w:pPr>
        <w:jc w:val="center"/>
        <w:rPr>
          <w:sz w:val="24"/>
          <w:szCs w:val="24"/>
          <w:lang w:val="az-Latn-AZ"/>
        </w:rPr>
      </w:pPr>
    </w:p>
    <w:p w14:paraId="465F50D5" w14:textId="77777777" w:rsidR="003C2CBD" w:rsidRDefault="003C2CBD" w:rsidP="001E2D05">
      <w:pPr>
        <w:jc w:val="center"/>
        <w:rPr>
          <w:sz w:val="24"/>
          <w:szCs w:val="24"/>
          <w:lang w:val="az-Latn-AZ"/>
        </w:rPr>
      </w:pPr>
    </w:p>
    <w:p w14:paraId="51ACE3AE" w14:textId="77777777" w:rsidR="001E2D05" w:rsidRDefault="001E2D05" w:rsidP="001E2D05">
      <w:pPr>
        <w:jc w:val="center"/>
        <w:rPr>
          <w:sz w:val="24"/>
          <w:szCs w:val="24"/>
          <w:lang w:val="az-Latn-AZ"/>
        </w:rPr>
      </w:pPr>
    </w:p>
    <w:p w14:paraId="70A75E0E" w14:textId="77777777" w:rsidR="001E2D05" w:rsidRDefault="001E2D05" w:rsidP="001E2D05">
      <w:pPr>
        <w:jc w:val="center"/>
        <w:rPr>
          <w:sz w:val="24"/>
          <w:szCs w:val="24"/>
          <w:lang w:val="az-Latn-AZ"/>
        </w:rPr>
      </w:pPr>
    </w:p>
    <w:p w14:paraId="5FD022BD" w14:textId="77777777" w:rsidR="001E2D05" w:rsidRPr="00CA0690" w:rsidRDefault="001E2D05" w:rsidP="001E2D05">
      <w:pPr>
        <w:jc w:val="center"/>
        <w:rPr>
          <w:sz w:val="24"/>
          <w:szCs w:val="24"/>
          <w:lang w:val="az-Latn-AZ"/>
        </w:rPr>
      </w:pPr>
      <w:r w:rsidRPr="00CA0690">
        <w:rPr>
          <w:sz w:val="24"/>
          <w:szCs w:val="24"/>
          <w:lang w:val="az-Latn-AZ"/>
        </w:rPr>
        <w:t xml:space="preserve">Çapa imzalanıb: </w:t>
      </w:r>
      <w:r w:rsidR="003929C6">
        <w:rPr>
          <w:sz w:val="24"/>
          <w:szCs w:val="24"/>
          <w:lang w:val="az-Latn-AZ"/>
        </w:rPr>
        <w:t>__</w:t>
      </w:r>
      <w:r w:rsidRPr="00CA0690">
        <w:rPr>
          <w:sz w:val="24"/>
          <w:szCs w:val="24"/>
          <w:lang w:val="az-Latn-AZ"/>
        </w:rPr>
        <w:t>.</w:t>
      </w:r>
      <w:r w:rsidR="003929C6">
        <w:rPr>
          <w:sz w:val="24"/>
          <w:szCs w:val="24"/>
          <w:lang w:val="az-Latn-AZ"/>
        </w:rPr>
        <w:t>___</w:t>
      </w:r>
      <w:r w:rsidR="00D7714E">
        <w:rPr>
          <w:sz w:val="24"/>
          <w:szCs w:val="24"/>
          <w:lang w:val="az-Latn-AZ"/>
        </w:rPr>
        <w:t>. 2025</w:t>
      </w:r>
      <w:r w:rsidRPr="00CA0690">
        <w:rPr>
          <w:sz w:val="24"/>
          <w:szCs w:val="24"/>
          <w:lang w:val="az-Latn-AZ"/>
        </w:rPr>
        <w:t xml:space="preserve"> </w:t>
      </w:r>
    </w:p>
    <w:p w14:paraId="4ED19CFA" w14:textId="77777777" w:rsidR="001E2D05" w:rsidRPr="00CA0690" w:rsidRDefault="001E2D05" w:rsidP="001E2D05">
      <w:pPr>
        <w:jc w:val="center"/>
        <w:rPr>
          <w:sz w:val="24"/>
          <w:szCs w:val="24"/>
          <w:lang w:val="az-Latn-AZ"/>
        </w:rPr>
      </w:pPr>
      <w:r w:rsidRPr="00CA0690">
        <w:rPr>
          <w:sz w:val="24"/>
          <w:szCs w:val="24"/>
          <w:lang w:val="az-Latn-AZ"/>
        </w:rPr>
        <w:t>Kağızın formatı: A5</w:t>
      </w:r>
    </w:p>
    <w:p w14:paraId="5A80075F" w14:textId="77777777" w:rsidR="001E2D05" w:rsidRPr="00CA0690" w:rsidRDefault="001E2D05" w:rsidP="001E2D05">
      <w:pPr>
        <w:jc w:val="center"/>
        <w:rPr>
          <w:sz w:val="24"/>
          <w:szCs w:val="24"/>
          <w:lang w:val="az-Latn-AZ"/>
        </w:rPr>
      </w:pPr>
      <w:r w:rsidRPr="00CA0690">
        <w:rPr>
          <w:sz w:val="24"/>
          <w:szCs w:val="24"/>
          <w:lang w:val="az-Latn-AZ"/>
        </w:rPr>
        <w:t xml:space="preserve">Həcm: </w:t>
      </w:r>
      <w:r>
        <w:rPr>
          <w:sz w:val="24"/>
          <w:szCs w:val="24"/>
          <w:lang w:val="az-Latn-AZ"/>
        </w:rPr>
        <w:t xml:space="preserve"> </w:t>
      </w:r>
      <w:r w:rsidR="00353F8A">
        <w:rPr>
          <w:sz w:val="24"/>
          <w:szCs w:val="24"/>
          <w:lang w:val="az-Latn-AZ"/>
        </w:rPr>
        <w:t>77599</w:t>
      </w:r>
      <w:r w:rsidRPr="00CA0690">
        <w:rPr>
          <w:sz w:val="24"/>
          <w:szCs w:val="24"/>
          <w:lang w:val="az-Latn-AZ"/>
        </w:rPr>
        <w:t xml:space="preserve"> işarə</w:t>
      </w:r>
    </w:p>
    <w:p w14:paraId="7CA7BE92" w14:textId="77777777" w:rsidR="001E2D05" w:rsidRPr="00CA0690" w:rsidRDefault="001E2D05" w:rsidP="001E2D05">
      <w:pPr>
        <w:jc w:val="center"/>
        <w:rPr>
          <w:sz w:val="24"/>
          <w:szCs w:val="24"/>
          <w:lang w:val="az-Latn-AZ"/>
        </w:rPr>
      </w:pPr>
      <w:r w:rsidRPr="00CA0690">
        <w:rPr>
          <w:sz w:val="24"/>
          <w:szCs w:val="24"/>
          <w:lang w:val="az-Latn-AZ"/>
        </w:rPr>
        <w:t>Tiraj: 100</w:t>
      </w:r>
    </w:p>
    <w:p w14:paraId="4A46D8EE" w14:textId="77777777" w:rsidR="001E2D05" w:rsidRDefault="001E2D05"/>
    <w:sectPr w:rsidR="001E2D05" w:rsidSect="009F6C1C">
      <w:footerReference w:type="default" r:id="rId39"/>
      <w:footerReference w:type="first" r:id="rId40"/>
      <w:pgSz w:w="8392" w:h="11907" w:code="11"/>
      <w:pgMar w:top="851" w:right="851" w:bottom="851" w:left="851" w:header="567" w:footer="567"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D37B563" w14:textId="77777777" w:rsidR="007B009C" w:rsidRDefault="007B009C" w:rsidP="00920865">
      <w:r>
        <w:separator/>
      </w:r>
    </w:p>
  </w:endnote>
  <w:endnote w:type="continuationSeparator" w:id="0">
    <w:p w14:paraId="2842922C" w14:textId="77777777" w:rsidR="007B009C" w:rsidRDefault="007B009C" w:rsidP="009208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Cambria Math">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27426844"/>
      <w:docPartObj>
        <w:docPartGallery w:val="Page Numbers (Bottom of Page)"/>
        <w:docPartUnique/>
      </w:docPartObj>
    </w:sdtPr>
    <w:sdtEndPr>
      <w:rPr>
        <w:noProof/>
        <w:sz w:val="24"/>
        <w:szCs w:val="24"/>
      </w:rPr>
    </w:sdtEndPr>
    <w:sdtContent>
      <w:p w14:paraId="34CE4B2C" w14:textId="77777777" w:rsidR="00145A07" w:rsidRPr="004F5D8A" w:rsidRDefault="00145A07" w:rsidP="009F6C1C">
        <w:pPr>
          <w:pStyle w:val="af0"/>
          <w:jc w:val="center"/>
          <w:rPr>
            <w:sz w:val="24"/>
            <w:szCs w:val="24"/>
          </w:rPr>
        </w:pPr>
        <w:r w:rsidRPr="004F5D8A">
          <w:rPr>
            <w:sz w:val="24"/>
            <w:szCs w:val="24"/>
          </w:rPr>
          <w:fldChar w:fldCharType="begin"/>
        </w:r>
        <w:r w:rsidRPr="004F5D8A">
          <w:rPr>
            <w:sz w:val="24"/>
            <w:szCs w:val="24"/>
          </w:rPr>
          <w:instrText xml:space="preserve"> PAGE   \* MERGEFORMAT </w:instrText>
        </w:r>
        <w:r w:rsidRPr="004F5D8A">
          <w:rPr>
            <w:sz w:val="24"/>
            <w:szCs w:val="24"/>
          </w:rPr>
          <w:fldChar w:fldCharType="separate"/>
        </w:r>
        <w:r w:rsidR="00C326CA">
          <w:rPr>
            <w:noProof/>
            <w:sz w:val="24"/>
            <w:szCs w:val="24"/>
          </w:rPr>
          <w:t>3</w:t>
        </w:r>
        <w:r w:rsidRPr="004F5D8A">
          <w:rPr>
            <w:noProof/>
            <w:sz w:val="24"/>
            <w:szCs w:val="24"/>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7825551"/>
      <w:docPartObj>
        <w:docPartGallery w:val="Page Numbers (Bottom of Page)"/>
        <w:docPartUnique/>
      </w:docPartObj>
    </w:sdtPr>
    <w:sdtEndPr/>
    <w:sdtContent>
      <w:p w14:paraId="0D0C984F" w14:textId="77777777" w:rsidR="00145A07" w:rsidRDefault="00145A07">
        <w:pPr>
          <w:pStyle w:val="af0"/>
          <w:jc w:val="center"/>
        </w:pPr>
        <w:r>
          <w:fldChar w:fldCharType="begin"/>
        </w:r>
        <w:r>
          <w:instrText>PAGE   \* MERGEFORMAT</w:instrText>
        </w:r>
        <w:r>
          <w:fldChar w:fldCharType="separate"/>
        </w:r>
        <w:r w:rsidR="00C326CA" w:rsidRPr="00C326CA">
          <w:rPr>
            <w:noProof/>
            <w:lang w:val="ru-RU"/>
          </w:rPr>
          <w:t>1</w:t>
        </w:r>
        <w:r>
          <w:fldChar w:fldCharType="end"/>
        </w:r>
      </w:p>
    </w:sdtContent>
  </w:sdt>
  <w:p w14:paraId="373BCEC4" w14:textId="77777777" w:rsidR="00145A07" w:rsidRDefault="00145A07">
    <w:pPr>
      <w:pStyle w:val="af0"/>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41D1931" w14:textId="77777777" w:rsidR="007B009C" w:rsidRDefault="007B009C" w:rsidP="00920865">
      <w:r>
        <w:separator/>
      </w:r>
    </w:p>
  </w:footnote>
  <w:footnote w:type="continuationSeparator" w:id="0">
    <w:p w14:paraId="48775F27" w14:textId="77777777" w:rsidR="007B009C" w:rsidRDefault="007B009C" w:rsidP="00920865">
      <w:r>
        <w:continuationSeparator/>
      </w:r>
    </w:p>
  </w:footnote>
  <w:footnote w:id="1">
    <w:p w14:paraId="6B36D08B" w14:textId="77777777" w:rsidR="00145A07" w:rsidRPr="00767890" w:rsidRDefault="00145A07" w:rsidP="00920865">
      <w:pPr>
        <w:pStyle w:val="af2"/>
        <w:rPr>
          <w:lang w:val="az-Latn-AZ"/>
        </w:rPr>
      </w:pPr>
      <w:r w:rsidRPr="00767890">
        <w:rPr>
          <w:rStyle w:val="af4"/>
        </w:rPr>
        <w:footnoteRef/>
      </w:r>
      <w:r w:rsidRPr="00767890">
        <w:t xml:space="preserve"> Quliyev T.Ə. İnsan resurslarının idarə edilməsi. “Nağıl evi” şirkəti, 2013, 828 s</w:t>
      </w:r>
      <w:r>
        <w:t>.</w:t>
      </w:r>
    </w:p>
  </w:footnote>
  <w:footnote w:id="2">
    <w:p w14:paraId="30EB466E" w14:textId="77777777" w:rsidR="00145A07" w:rsidRPr="00767890" w:rsidRDefault="00145A07" w:rsidP="00920865">
      <w:pPr>
        <w:pStyle w:val="af2"/>
        <w:rPr>
          <w:lang w:val="az-Latn-AZ"/>
        </w:rPr>
      </w:pPr>
      <w:r w:rsidRPr="00767890">
        <w:rPr>
          <w:rStyle w:val="af4"/>
        </w:rPr>
        <w:footnoteRef/>
      </w:r>
      <w:r w:rsidRPr="00767890">
        <w:t xml:space="preserve"> Hüseynov T.H. İqtisadi islahatların yeni mərhələsində idarəetmə mexanizmlərinin təkmilləşdirilməsi əhəmiyyət kəsb edir. Azərbaycan qəzeti. № 06.10.2016.</w:t>
      </w:r>
    </w:p>
  </w:footnote>
  <w:footnote w:id="3">
    <w:p w14:paraId="4CF9AD05" w14:textId="77777777" w:rsidR="00145A07" w:rsidRPr="0083791F" w:rsidRDefault="00145A07" w:rsidP="00920865">
      <w:pPr>
        <w:tabs>
          <w:tab w:val="left" w:pos="567"/>
          <w:tab w:val="left" w:pos="851"/>
          <w:tab w:val="left" w:pos="2087"/>
          <w:tab w:val="left" w:pos="3120"/>
          <w:tab w:val="left" w:pos="3581"/>
          <w:tab w:val="left" w:pos="4977"/>
          <w:tab w:val="left" w:pos="6704"/>
          <w:tab w:val="left" w:pos="7864"/>
        </w:tabs>
        <w:jc w:val="both"/>
      </w:pPr>
      <w:r w:rsidRPr="0083791F">
        <w:rPr>
          <w:rStyle w:val="af4"/>
        </w:rPr>
        <w:footnoteRef/>
      </w:r>
      <w:r w:rsidRPr="0083791F">
        <w:rPr>
          <w:sz w:val="20"/>
          <w:szCs w:val="20"/>
        </w:rPr>
        <w:t xml:space="preserve"> Sadigov R. </w:t>
      </w:r>
      <w:r w:rsidRPr="0083791F">
        <w:rPr>
          <w:color w:val="000000" w:themeColor="text1"/>
          <w:sz w:val="20"/>
          <w:szCs w:val="20"/>
          <w:lang w:val="en-US"/>
        </w:rPr>
        <w:t xml:space="preserve">Rapid Growth of the World Population and Its Socioeconomic Results, The scientific üorld journal, </w:t>
      </w:r>
      <w:r w:rsidRPr="0083791F">
        <w:rPr>
          <w:color w:val="000000" w:themeColor="text1"/>
          <w:sz w:val="20"/>
          <w:szCs w:val="20"/>
          <w:shd w:val="clear" w:color="auto" w:fill="FFFFFF"/>
          <w:lang w:val="en-US"/>
        </w:rPr>
        <w:t>Vol No1, 23 March 2022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6A71E0"/>
    <w:multiLevelType w:val="hybridMultilevel"/>
    <w:tmpl w:val="B8FAFD4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22F7F21"/>
    <w:multiLevelType w:val="hybridMultilevel"/>
    <w:tmpl w:val="B3A66ABC"/>
    <w:lvl w:ilvl="0" w:tplc="C1F08B0E">
      <w:start w:val="19"/>
      <w:numFmt w:val="bullet"/>
      <w:lvlText w:val="-"/>
      <w:lvlJc w:val="left"/>
      <w:pPr>
        <w:ind w:left="1287" w:hanging="360"/>
      </w:pPr>
      <w:rPr>
        <w:rFonts w:ascii="Times New Roman" w:eastAsiaTheme="minorHAns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15:restartNumberingAfterBreak="0">
    <w:nsid w:val="035512B9"/>
    <w:multiLevelType w:val="hybridMultilevel"/>
    <w:tmpl w:val="E564C480"/>
    <w:lvl w:ilvl="0" w:tplc="DECCEE20">
      <w:start w:val="1"/>
      <w:numFmt w:val="decimal"/>
      <w:lvlText w:val="%1."/>
      <w:lvlJc w:val="left"/>
      <w:pPr>
        <w:ind w:left="143" w:hanging="428"/>
      </w:pPr>
      <w:rPr>
        <w:rFonts w:ascii="Times New Roman" w:eastAsia="Times New Roman" w:hAnsi="Times New Roman" w:cs="Times New Roman" w:hint="default"/>
        <w:b w:val="0"/>
        <w:bCs w:val="0"/>
        <w:i w:val="0"/>
        <w:iCs w:val="0"/>
        <w:spacing w:val="0"/>
        <w:w w:val="100"/>
        <w:sz w:val="24"/>
        <w:szCs w:val="24"/>
        <w:lang w:val="az" w:eastAsia="en-US" w:bidi="ar-SA"/>
      </w:rPr>
    </w:lvl>
    <w:lvl w:ilvl="1" w:tplc="A9965060">
      <w:numFmt w:val="bullet"/>
      <w:lvlText w:val="•"/>
      <w:lvlJc w:val="left"/>
      <w:pPr>
        <w:ind w:left="1118" w:hanging="428"/>
      </w:pPr>
      <w:rPr>
        <w:rFonts w:hint="default"/>
        <w:lang w:val="az" w:eastAsia="en-US" w:bidi="ar-SA"/>
      </w:rPr>
    </w:lvl>
    <w:lvl w:ilvl="2" w:tplc="C6F0889C">
      <w:numFmt w:val="bullet"/>
      <w:lvlText w:val="•"/>
      <w:lvlJc w:val="left"/>
      <w:pPr>
        <w:ind w:left="2096" w:hanging="428"/>
      </w:pPr>
      <w:rPr>
        <w:rFonts w:hint="default"/>
        <w:lang w:val="az" w:eastAsia="en-US" w:bidi="ar-SA"/>
      </w:rPr>
    </w:lvl>
    <w:lvl w:ilvl="3" w:tplc="488A43EC">
      <w:numFmt w:val="bullet"/>
      <w:lvlText w:val="•"/>
      <w:lvlJc w:val="left"/>
      <w:pPr>
        <w:ind w:left="3074" w:hanging="428"/>
      </w:pPr>
      <w:rPr>
        <w:rFonts w:hint="default"/>
        <w:lang w:val="az" w:eastAsia="en-US" w:bidi="ar-SA"/>
      </w:rPr>
    </w:lvl>
    <w:lvl w:ilvl="4" w:tplc="4BAC81C4">
      <w:numFmt w:val="bullet"/>
      <w:lvlText w:val="•"/>
      <w:lvlJc w:val="left"/>
      <w:pPr>
        <w:ind w:left="4052" w:hanging="428"/>
      </w:pPr>
      <w:rPr>
        <w:rFonts w:hint="default"/>
        <w:lang w:val="az" w:eastAsia="en-US" w:bidi="ar-SA"/>
      </w:rPr>
    </w:lvl>
    <w:lvl w:ilvl="5" w:tplc="B1601BEA">
      <w:numFmt w:val="bullet"/>
      <w:lvlText w:val="•"/>
      <w:lvlJc w:val="left"/>
      <w:pPr>
        <w:ind w:left="5031" w:hanging="428"/>
      </w:pPr>
      <w:rPr>
        <w:rFonts w:hint="default"/>
        <w:lang w:val="az" w:eastAsia="en-US" w:bidi="ar-SA"/>
      </w:rPr>
    </w:lvl>
    <w:lvl w:ilvl="6" w:tplc="4AFC2A6A">
      <w:numFmt w:val="bullet"/>
      <w:lvlText w:val="•"/>
      <w:lvlJc w:val="left"/>
      <w:pPr>
        <w:ind w:left="6009" w:hanging="428"/>
      </w:pPr>
      <w:rPr>
        <w:rFonts w:hint="default"/>
        <w:lang w:val="az" w:eastAsia="en-US" w:bidi="ar-SA"/>
      </w:rPr>
    </w:lvl>
    <w:lvl w:ilvl="7" w:tplc="71FA1814">
      <w:numFmt w:val="bullet"/>
      <w:lvlText w:val="•"/>
      <w:lvlJc w:val="left"/>
      <w:pPr>
        <w:ind w:left="6987" w:hanging="428"/>
      </w:pPr>
      <w:rPr>
        <w:rFonts w:hint="default"/>
        <w:lang w:val="az" w:eastAsia="en-US" w:bidi="ar-SA"/>
      </w:rPr>
    </w:lvl>
    <w:lvl w:ilvl="8" w:tplc="2A2EA3B6">
      <w:numFmt w:val="bullet"/>
      <w:lvlText w:val="•"/>
      <w:lvlJc w:val="left"/>
      <w:pPr>
        <w:ind w:left="7965" w:hanging="428"/>
      </w:pPr>
      <w:rPr>
        <w:rFonts w:hint="default"/>
        <w:lang w:val="az" w:eastAsia="en-US" w:bidi="ar-SA"/>
      </w:rPr>
    </w:lvl>
  </w:abstractNum>
  <w:abstractNum w:abstractNumId="3" w15:restartNumberingAfterBreak="0">
    <w:nsid w:val="036A391C"/>
    <w:multiLevelType w:val="hybridMultilevel"/>
    <w:tmpl w:val="711811D6"/>
    <w:lvl w:ilvl="0" w:tplc="9E441B64">
      <w:start w:val="1"/>
      <w:numFmt w:val="decimal"/>
      <w:lvlText w:val="%1."/>
      <w:lvlJc w:val="left"/>
      <w:pPr>
        <w:ind w:left="1136" w:hanging="428"/>
      </w:pPr>
      <w:rPr>
        <w:rFonts w:ascii="Times New Roman" w:eastAsia="Times New Roman" w:hAnsi="Times New Roman" w:cs="Times New Roman" w:hint="default"/>
        <w:b w:val="0"/>
        <w:bCs w:val="0"/>
        <w:i w:val="0"/>
        <w:iCs w:val="0"/>
        <w:spacing w:val="0"/>
        <w:w w:val="100"/>
        <w:sz w:val="24"/>
        <w:szCs w:val="24"/>
        <w:lang w:val="az" w:eastAsia="en-US" w:bidi="ar-SA"/>
      </w:rPr>
    </w:lvl>
    <w:lvl w:ilvl="1" w:tplc="DDD6098E">
      <w:numFmt w:val="bullet"/>
      <w:lvlText w:val="•"/>
      <w:lvlJc w:val="left"/>
      <w:pPr>
        <w:ind w:left="2018" w:hanging="428"/>
      </w:pPr>
      <w:rPr>
        <w:rFonts w:hint="default"/>
        <w:lang w:val="az" w:eastAsia="en-US" w:bidi="ar-SA"/>
      </w:rPr>
    </w:lvl>
    <w:lvl w:ilvl="2" w:tplc="010A414A">
      <w:numFmt w:val="bullet"/>
      <w:lvlText w:val="•"/>
      <w:lvlJc w:val="left"/>
      <w:pPr>
        <w:ind w:left="2896" w:hanging="428"/>
      </w:pPr>
      <w:rPr>
        <w:rFonts w:hint="default"/>
        <w:lang w:val="az" w:eastAsia="en-US" w:bidi="ar-SA"/>
      </w:rPr>
    </w:lvl>
    <w:lvl w:ilvl="3" w:tplc="1B9EBF2C">
      <w:numFmt w:val="bullet"/>
      <w:lvlText w:val="•"/>
      <w:lvlJc w:val="left"/>
      <w:pPr>
        <w:ind w:left="3774" w:hanging="428"/>
      </w:pPr>
      <w:rPr>
        <w:rFonts w:hint="default"/>
        <w:lang w:val="az" w:eastAsia="en-US" w:bidi="ar-SA"/>
      </w:rPr>
    </w:lvl>
    <w:lvl w:ilvl="4" w:tplc="8758C146">
      <w:numFmt w:val="bullet"/>
      <w:lvlText w:val="•"/>
      <w:lvlJc w:val="left"/>
      <w:pPr>
        <w:ind w:left="4652" w:hanging="428"/>
      </w:pPr>
      <w:rPr>
        <w:rFonts w:hint="default"/>
        <w:lang w:val="az" w:eastAsia="en-US" w:bidi="ar-SA"/>
      </w:rPr>
    </w:lvl>
    <w:lvl w:ilvl="5" w:tplc="161C94AA">
      <w:numFmt w:val="bullet"/>
      <w:lvlText w:val="•"/>
      <w:lvlJc w:val="left"/>
      <w:pPr>
        <w:ind w:left="5531" w:hanging="428"/>
      </w:pPr>
      <w:rPr>
        <w:rFonts w:hint="default"/>
        <w:lang w:val="az" w:eastAsia="en-US" w:bidi="ar-SA"/>
      </w:rPr>
    </w:lvl>
    <w:lvl w:ilvl="6" w:tplc="A2448C44">
      <w:numFmt w:val="bullet"/>
      <w:lvlText w:val="•"/>
      <w:lvlJc w:val="left"/>
      <w:pPr>
        <w:ind w:left="6409" w:hanging="428"/>
      </w:pPr>
      <w:rPr>
        <w:rFonts w:hint="default"/>
        <w:lang w:val="az" w:eastAsia="en-US" w:bidi="ar-SA"/>
      </w:rPr>
    </w:lvl>
    <w:lvl w:ilvl="7" w:tplc="8FC26AFC">
      <w:numFmt w:val="bullet"/>
      <w:lvlText w:val="•"/>
      <w:lvlJc w:val="left"/>
      <w:pPr>
        <w:ind w:left="7287" w:hanging="428"/>
      </w:pPr>
      <w:rPr>
        <w:rFonts w:hint="default"/>
        <w:lang w:val="az" w:eastAsia="en-US" w:bidi="ar-SA"/>
      </w:rPr>
    </w:lvl>
    <w:lvl w:ilvl="8" w:tplc="B49C3D46">
      <w:numFmt w:val="bullet"/>
      <w:lvlText w:val="•"/>
      <w:lvlJc w:val="left"/>
      <w:pPr>
        <w:ind w:left="8165" w:hanging="428"/>
      </w:pPr>
      <w:rPr>
        <w:rFonts w:hint="default"/>
        <w:lang w:val="az" w:eastAsia="en-US" w:bidi="ar-SA"/>
      </w:rPr>
    </w:lvl>
  </w:abstractNum>
  <w:abstractNum w:abstractNumId="4" w15:restartNumberingAfterBreak="0">
    <w:nsid w:val="08556136"/>
    <w:multiLevelType w:val="hybridMultilevel"/>
    <w:tmpl w:val="64F6C77E"/>
    <w:lvl w:ilvl="0" w:tplc="576E7BF0">
      <w:start w:val="2"/>
      <w:numFmt w:val="bullet"/>
      <w:lvlText w:val="-"/>
      <w:lvlJc w:val="left"/>
      <w:pPr>
        <w:ind w:left="1068" w:hanging="360"/>
      </w:pPr>
      <w:rPr>
        <w:rFonts w:ascii="Calibri" w:eastAsiaTheme="minorHAnsi"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9B17A29"/>
    <w:multiLevelType w:val="multilevel"/>
    <w:tmpl w:val="47B09100"/>
    <w:lvl w:ilvl="0">
      <w:start w:val="1"/>
      <w:numFmt w:val="bullet"/>
      <w:lvlText w:val=""/>
      <w:lvlJc w:val="left"/>
      <w:pPr>
        <w:ind w:left="1287" w:hanging="360"/>
      </w:pPr>
      <w:rPr>
        <w:rFonts w:ascii="Wingdings" w:hAnsi="Wingdings" w:hint="default"/>
      </w:rPr>
    </w:lvl>
    <w:lvl w:ilvl="1">
      <w:start w:val="3"/>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727" w:hanging="180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3087" w:hanging="2160"/>
      </w:pPr>
      <w:rPr>
        <w:rFonts w:hint="default"/>
      </w:rPr>
    </w:lvl>
  </w:abstractNum>
  <w:abstractNum w:abstractNumId="6" w15:restartNumberingAfterBreak="0">
    <w:nsid w:val="0E2C6E11"/>
    <w:multiLevelType w:val="hybridMultilevel"/>
    <w:tmpl w:val="9B908656"/>
    <w:lvl w:ilvl="0" w:tplc="04090005">
      <w:start w:val="1"/>
      <w:numFmt w:val="bullet"/>
      <w:lvlText w:val=""/>
      <w:lvlJc w:val="left"/>
      <w:pPr>
        <w:ind w:left="995" w:hanging="286"/>
      </w:pPr>
      <w:rPr>
        <w:rFonts w:ascii="Wingdings" w:hAnsi="Wingdings" w:hint="default"/>
        <w:b w:val="0"/>
        <w:bCs w:val="0"/>
        <w:i w:val="0"/>
        <w:iCs w:val="0"/>
        <w:spacing w:val="0"/>
        <w:w w:val="100"/>
        <w:sz w:val="24"/>
        <w:szCs w:val="24"/>
        <w:lang w:val="az" w:eastAsia="en-US" w:bidi="ar-SA"/>
      </w:rPr>
    </w:lvl>
    <w:lvl w:ilvl="1" w:tplc="04090005">
      <w:start w:val="1"/>
      <w:numFmt w:val="bullet"/>
      <w:lvlText w:val=""/>
      <w:lvlJc w:val="left"/>
      <w:pPr>
        <w:ind w:left="143" w:hanging="142"/>
      </w:pPr>
      <w:rPr>
        <w:rFonts w:ascii="Wingdings" w:hAnsi="Wingdings" w:hint="default"/>
        <w:b w:val="0"/>
        <w:bCs w:val="0"/>
        <w:i w:val="0"/>
        <w:iCs w:val="0"/>
        <w:spacing w:val="0"/>
        <w:w w:val="90"/>
        <w:sz w:val="24"/>
        <w:szCs w:val="24"/>
        <w:lang w:val="az" w:eastAsia="en-US" w:bidi="ar-SA"/>
      </w:rPr>
    </w:lvl>
    <w:lvl w:ilvl="2" w:tplc="42062DE8">
      <w:numFmt w:val="bullet"/>
      <w:lvlText w:val="•"/>
      <w:lvlJc w:val="left"/>
      <w:pPr>
        <w:ind w:left="1991" w:hanging="142"/>
      </w:pPr>
      <w:rPr>
        <w:rFonts w:hint="default"/>
        <w:lang w:val="az" w:eastAsia="en-US" w:bidi="ar-SA"/>
      </w:rPr>
    </w:lvl>
    <w:lvl w:ilvl="3" w:tplc="75A00BF4">
      <w:numFmt w:val="bullet"/>
      <w:lvlText w:val="•"/>
      <w:lvlJc w:val="left"/>
      <w:pPr>
        <w:ind w:left="2982" w:hanging="142"/>
      </w:pPr>
      <w:rPr>
        <w:rFonts w:hint="default"/>
        <w:lang w:val="az" w:eastAsia="en-US" w:bidi="ar-SA"/>
      </w:rPr>
    </w:lvl>
    <w:lvl w:ilvl="4" w:tplc="0B82DB44">
      <w:numFmt w:val="bullet"/>
      <w:lvlText w:val="•"/>
      <w:lvlJc w:val="left"/>
      <w:pPr>
        <w:ind w:left="3974" w:hanging="142"/>
      </w:pPr>
      <w:rPr>
        <w:rFonts w:hint="default"/>
        <w:lang w:val="az" w:eastAsia="en-US" w:bidi="ar-SA"/>
      </w:rPr>
    </w:lvl>
    <w:lvl w:ilvl="5" w:tplc="7322601E">
      <w:numFmt w:val="bullet"/>
      <w:lvlText w:val="•"/>
      <w:lvlJc w:val="left"/>
      <w:pPr>
        <w:ind w:left="4965" w:hanging="142"/>
      </w:pPr>
      <w:rPr>
        <w:rFonts w:hint="default"/>
        <w:lang w:val="az" w:eastAsia="en-US" w:bidi="ar-SA"/>
      </w:rPr>
    </w:lvl>
    <w:lvl w:ilvl="6" w:tplc="B3045152">
      <w:numFmt w:val="bullet"/>
      <w:lvlText w:val="•"/>
      <w:lvlJc w:val="left"/>
      <w:pPr>
        <w:ind w:left="5956" w:hanging="142"/>
      </w:pPr>
      <w:rPr>
        <w:rFonts w:hint="default"/>
        <w:lang w:val="az" w:eastAsia="en-US" w:bidi="ar-SA"/>
      </w:rPr>
    </w:lvl>
    <w:lvl w:ilvl="7" w:tplc="491C39D4">
      <w:numFmt w:val="bullet"/>
      <w:lvlText w:val="•"/>
      <w:lvlJc w:val="left"/>
      <w:pPr>
        <w:ind w:left="6948" w:hanging="142"/>
      </w:pPr>
      <w:rPr>
        <w:rFonts w:hint="default"/>
        <w:lang w:val="az" w:eastAsia="en-US" w:bidi="ar-SA"/>
      </w:rPr>
    </w:lvl>
    <w:lvl w:ilvl="8" w:tplc="DF729CC4">
      <w:numFmt w:val="bullet"/>
      <w:lvlText w:val="•"/>
      <w:lvlJc w:val="left"/>
      <w:pPr>
        <w:ind w:left="7939" w:hanging="142"/>
      </w:pPr>
      <w:rPr>
        <w:rFonts w:hint="default"/>
        <w:lang w:val="az" w:eastAsia="en-US" w:bidi="ar-SA"/>
      </w:rPr>
    </w:lvl>
  </w:abstractNum>
  <w:abstractNum w:abstractNumId="7" w15:restartNumberingAfterBreak="0">
    <w:nsid w:val="0FBF472C"/>
    <w:multiLevelType w:val="hybridMultilevel"/>
    <w:tmpl w:val="431CF1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0362A80"/>
    <w:multiLevelType w:val="hybridMultilevel"/>
    <w:tmpl w:val="6FEE6F2C"/>
    <w:lvl w:ilvl="0" w:tplc="49C0B8C2">
      <w:start w:val="1"/>
      <w:numFmt w:val="decimal"/>
      <w:lvlText w:val="%1."/>
      <w:lvlJc w:val="left"/>
      <w:pPr>
        <w:ind w:left="995" w:hanging="286"/>
      </w:pPr>
      <w:rPr>
        <w:rFonts w:ascii="Times New Roman" w:eastAsia="Times New Roman" w:hAnsi="Times New Roman" w:cs="Times New Roman" w:hint="default"/>
        <w:b w:val="0"/>
        <w:bCs w:val="0"/>
        <w:i w:val="0"/>
        <w:iCs w:val="0"/>
        <w:spacing w:val="-2"/>
        <w:w w:val="100"/>
        <w:sz w:val="24"/>
        <w:szCs w:val="24"/>
        <w:lang w:val="az" w:eastAsia="en-US" w:bidi="ar-SA"/>
      </w:rPr>
    </w:lvl>
    <w:lvl w:ilvl="1" w:tplc="2AF09588">
      <w:numFmt w:val="bullet"/>
      <w:lvlText w:val="•"/>
      <w:lvlJc w:val="left"/>
      <w:pPr>
        <w:ind w:left="1892" w:hanging="286"/>
      </w:pPr>
      <w:rPr>
        <w:rFonts w:hint="default"/>
        <w:lang w:val="az" w:eastAsia="en-US" w:bidi="ar-SA"/>
      </w:rPr>
    </w:lvl>
    <w:lvl w:ilvl="2" w:tplc="2D2A1CD6">
      <w:numFmt w:val="bullet"/>
      <w:lvlText w:val="•"/>
      <w:lvlJc w:val="left"/>
      <w:pPr>
        <w:ind w:left="2784" w:hanging="286"/>
      </w:pPr>
      <w:rPr>
        <w:rFonts w:hint="default"/>
        <w:lang w:val="az" w:eastAsia="en-US" w:bidi="ar-SA"/>
      </w:rPr>
    </w:lvl>
    <w:lvl w:ilvl="3" w:tplc="8B442FF8">
      <w:numFmt w:val="bullet"/>
      <w:lvlText w:val="•"/>
      <w:lvlJc w:val="left"/>
      <w:pPr>
        <w:ind w:left="3676" w:hanging="286"/>
      </w:pPr>
      <w:rPr>
        <w:rFonts w:hint="default"/>
        <w:lang w:val="az" w:eastAsia="en-US" w:bidi="ar-SA"/>
      </w:rPr>
    </w:lvl>
    <w:lvl w:ilvl="4" w:tplc="B90A4DEE">
      <w:numFmt w:val="bullet"/>
      <w:lvlText w:val="•"/>
      <w:lvlJc w:val="left"/>
      <w:pPr>
        <w:ind w:left="4568" w:hanging="286"/>
      </w:pPr>
      <w:rPr>
        <w:rFonts w:hint="default"/>
        <w:lang w:val="az" w:eastAsia="en-US" w:bidi="ar-SA"/>
      </w:rPr>
    </w:lvl>
    <w:lvl w:ilvl="5" w:tplc="382C448A">
      <w:numFmt w:val="bullet"/>
      <w:lvlText w:val="•"/>
      <w:lvlJc w:val="left"/>
      <w:pPr>
        <w:ind w:left="5461" w:hanging="286"/>
      </w:pPr>
      <w:rPr>
        <w:rFonts w:hint="default"/>
        <w:lang w:val="az" w:eastAsia="en-US" w:bidi="ar-SA"/>
      </w:rPr>
    </w:lvl>
    <w:lvl w:ilvl="6" w:tplc="EE7EF6CA">
      <w:numFmt w:val="bullet"/>
      <w:lvlText w:val="•"/>
      <w:lvlJc w:val="left"/>
      <w:pPr>
        <w:ind w:left="6353" w:hanging="286"/>
      </w:pPr>
      <w:rPr>
        <w:rFonts w:hint="default"/>
        <w:lang w:val="az" w:eastAsia="en-US" w:bidi="ar-SA"/>
      </w:rPr>
    </w:lvl>
    <w:lvl w:ilvl="7" w:tplc="3C54B53E">
      <w:numFmt w:val="bullet"/>
      <w:lvlText w:val="•"/>
      <w:lvlJc w:val="left"/>
      <w:pPr>
        <w:ind w:left="7245" w:hanging="286"/>
      </w:pPr>
      <w:rPr>
        <w:rFonts w:hint="default"/>
        <w:lang w:val="az" w:eastAsia="en-US" w:bidi="ar-SA"/>
      </w:rPr>
    </w:lvl>
    <w:lvl w:ilvl="8" w:tplc="9BDE3F94">
      <w:numFmt w:val="bullet"/>
      <w:lvlText w:val="•"/>
      <w:lvlJc w:val="left"/>
      <w:pPr>
        <w:ind w:left="8137" w:hanging="286"/>
      </w:pPr>
      <w:rPr>
        <w:rFonts w:hint="default"/>
        <w:lang w:val="az" w:eastAsia="en-US" w:bidi="ar-SA"/>
      </w:rPr>
    </w:lvl>
  </w:abstractNum>
  <w:abstractNum w:abstractNumId="9" w15:restartNumberingAfterBreak="0">
    <w:nsid w:val="10DF7861"/>
    <w:multiLevelType w:val="hybridMultilevel"/>
    <w:tmpl w:val="4EBCD6E8"/>
    <w:lvl w:ilvl="0" w:tplc="40C407CA">
      <w:start w:val="1"/>
      <w:numFmt w:val="decimal"/>
      <w:lvlText w:val="%1."/>
      <w:lvlJc w:val="left"/>
      <w:pPr>
        <w:ind w:left="927" w:hanging="360"/>
      </w:pPr>
      <w:rPr>
        <w:rFonts w:ascii="Times New Roman" w:eastAsia="MS Mincho" w:hAnsi="Times New Roman" w:cs="Times New Roman"/>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0" w15:restartNumberingAfterBreak="0">
    <w:nsid w:val="1637795C"/>
    <w:multiLevelType w:val="hybridMultilevel"/>
    <w:tmpl w:val="02EEB89C"/>
    <w:lvl w:ilvl="0" w:tplc="B76E7DA4">
      <w:start w:val="1"/>
      <w:numFmt w:val="decimal"/>
      <w:lvlText w:val="%1."/>
      <w:lvlJc w:val="left"/>
      <w:pPr>
        <w:ind w:left="1571" w:hanging="360"/>
      </w:pPr>
      <w:rPr>
        <w:rFonts w:ascii="Times New Roman" w:eastAsia="Times New Roman" w:hAnsi="Times New Roman" w:cs="Times New Roman" w:hint="default"/>
        <w:b w:val="0"/>
        <w:bCs w:val="0"/>
        <w:i w:val="0"/>
        <w:iCs w:val="0"/>
        <w:spacing w:val="0"/>
        <w:w w:val="96"/>
        <w:sz w:val="28"/>
        <w:szCs w:val="28"/>
        <w:lang w:val="az" w:eastAsia="en-US" w:bidi="ar-SA"/>
      </w:rPr>
    </w:lvl>
    <w:lvl w:ilvl="1" w:tplc="7C984F16">
      <w:numFmt w:val="bullet"/>
      <w:lvlText w:val="•"/>
      <w:lvlJc w:val="left"/>
      <w:pPr>
        <w:ind w:left="2414" w:hanging="360"/>
      </w:pPr>
      <w:rPr>
        <w:rFonts w:hint="default"/>
        <w:lang w:val="az" w:eastAsia="en-US" w:bidi="ar-SA"/>
      </w:rPr>
    </w:lvl>
    <w:lvl w:ilvl="2" w:tplc="53EA8D48">
      <w:numFmt w:val="bullet"/>
      <w:lvlText w:val="•"/>
      <w:lvlJc w:val="left"/>
      <w:pPr>
        <w:ind w:left="3248" w:hanging="360"/>
      </w:pPr>
      <w:rPr>
        <w:rFonts w:hint="default"/>
        <w:lang w:val="az" w:eastAsia="en-US" w:bidi="ar-SA"/>
      </w:rPr>
    </w:lvl>
    <w:lvl w:ilvl="3" w:tplc="680E744C">
      <w:numFmt w:val="bullet"/>
      <w:lvlText w:val="•"/>
      <w:lvlJc w:val="left"/>
      <w:pPr>
        <w:ind w:left="4082" w:hanging="360"/>
      </w:pPr>
      <w:rPr>
        <w:rFonts w:hint="default"/>
        <w:lang w:val="az" w:eastAsia="en-US" w:bidi="ar-SA"/>
      </w:rPr>
    </w:lvl>
    <w:lvl w:ilvl="4" w:tplc="21ECE304">
      <w:numFmt w:val="bullet"/>
      <w:lvlText w:val="•"/>
      <w:lvlJc w:val="left"/>
      <w:pPr>
        <w:ind w:left="4916" w:hanging="360"/>
      </w:pPr>
      <w:rPr>
        <w:rFonts w:hint="default"/>
        <w:lang w:val="az" w:eastAsia="en-US" w:bidi="ar-SA"/>
      </w:rPr>
    </w:lvl>
    <w:lvl w:ilvl="5" w:tplc="C6D6779C">
      <w:numFmt w:val="bullet"/>
      <w:lvlText w:val="•"/>
      <w:lvlJc w:val="left"/>
      <w:pPr>
        <w:ind w:left="5751" w:hanging="360"/>
      </w:pPr>
      <w:rPr>
        <w:rFonts w:hint="default"/>
        <w:lang w:val="az" w:eastAsia="en-US" w:bidi="ar-SA"/>
      </w:rPr>
    </w:lvl>
    <w:lvl w:ilvl="6" w:tplc="34C835D2">
      <w:numFmt w:val="bullet"/>
      <w:lvlText w:val="•"/>
      <w:lvlJc w:val="left"/>
      <w:pPr>
        <w:ind w:left="6585" w:hanging="360"/>
      </w:pPr>
      <w:rPr>
        <w:rFonts w:hint="default"/>
        <w:lang w:val="az" w:eastAsia="en-US" w:bidi="ar-SA"/>
      </w:rPr>
    </w:lvl>
    <w:lvl w:ilvl="7" w:tplc="0EE02192">
      <w:numFmt w:val="bullet"/>
      <w:lvlText w:val="•"/>
      <w:lvlJc w:val="left"/>
      <w:pPr>
        <w:ind w:left="7419" w:hanging="360"/>
      </w:pPr>
      <w:rPr>
        <w:rFonts w:hint="default"/>
        <w:lang w:val="az" w:eastAsia="en-US" w:bidi="ar-SA"/>
      </w:rPr>
    </w:lvl>
    <w:lvl w:ilvl="8" w:tplc="2318AC46">
      <w:numFmt w:val="bullet"/>
      <w:lvlText w:val="•"/>
      <w:lvlJc w:val="left"/>
      <w:pPr>
        <w:ind w:left="8253" w:hanging="360"/>
      </w:pPr>
      <w:rPr>
        <w:rFonts w:hint="default"/>
        <w:lang w:val="az" w:eastAsia="en-US" w:bidi="ar-SA"/>
      </w:rPr>
    </w:lvl>
  </w:abstractNum>
  <w:abstractNum w:abstractNumId="11" w15:restartNumberingAfterBreak="0">
    <w:nsid w:val="16BF3F84"/>
    <w:multiLevelType w:val="hybridMultilevel"/>
    <w:tmpl w:val="BDF61B42"/>
    <w:lvl w:ilvl="0" w:tplc="04190001">
      <w:start w:val="1"/>
      <w:numFmt w:val="bullet"/>
      <w:lvlText w:val=""/>
      <w:lvlJc w:val="left"/>
      <w:pPr>
        <w:ind w:left="1280" w:hanging="360"/>
      </w:pPr>
      <w:rPr>
        <w:rFonts w:ascii="Symbol" w:hAnsi="Symbol" w:hint="default"/>
      </w:rPr>
    </w:lvl>
    <w:lvl w:ilvl="1" w:tplc="04190003" w:tentative="1">
      <w:start w:val="1"/>
      <w:numFmt w:val="bullet"/>
      <w:lvlText w:val="o"/>
      <w:lvlJc w:val="left"/>
      <w:pPr>
        <w:ind w:left="2000" w:hanging="360"/>
      </w:pPr>
      <w:rPr>
        <w:rFonts w:ascii="Courier New" w:hAnsi="Courier New" w:cs="Courier New" w:hint="default"/>
      </w:rPr>
    </w:lvl>
    <w:lvl w:ilvl="2" w:tplc="04190005" w:tentative="1">
      <w:start w:val="1"/>
      <w:numFmt w:val="bullet"/>
      <w:lvlText w:val=""/>
      <w:lvlJc w:val="left"/>
      <w:pPr>
        <w:ind w:left="2720" w:hanging="360"/>
      </w:pPr>
      <w:rPr>
        <w:rFonts w:ascii="Wingdings" w:hAnsi="Wingdings" w:hint="default"/>
      </w:rPr>
    </w:lvl>
    <w:lvl w:ilvl="3" w:tplc="04190001" w:tentative="1">
      <w:start w:val="1"/>
      <w:numFmt w:val="bullet"/>
      <w:lvlText w:val=""/>
      <w:lvlJc w:val="left"/>
      <w:pPr>
        <w:ind w:left="3440" w:hanging="360"/>
      </w:pPr>
      <w:rPr>
        <w:rFonts w:ascii="Symbol" w:hAnsi="Symbol" w:hint="default"/>
      </w:rPr>
    </w:lvl>
    <w:lvl w:ilvl="4" w:tplc="04190003" w:tentative="1">
      <w:start w:val="1"/>
      <w:numFmt w:val="bullet"/>
      <w:lvlText w:val="o"/>
      <w:lvlJc w:val="left"/>
      <w:pPr>
        <w:ind w:left="4160" w:hanging="360"/>
      </w:pPr>
      <w:rPr>
        <w:rFonts w:ascii="Courier New" w:hAnsi="Courier New" w:cs="Courier New" w:hint="default"/>
      </w:rPr>
    </w:lvl>
    <w:lvl w:ilvl="5" w:tplc="04190005" w:tentative="1">
      <w:start w:val="1"/>
      <w:numFmt w:val="bullet"/>
      <w:lvlText w:val=""/>
      <w:lvlJc w:val="left"/>
      <w:pPr>
        <w:ind w:left="4880" w:hanging="360"/>
      </w:pPr>
      <w:rPr>
        <w:rFonts w:ascii="Wingdings" w:hAnsi="Wingdings" w:hint="default"/>
      </w:rPr>
    </w:lvl>
    <w:lvl w:ilvl="6" w:tplc="04190001" w:tentative="1">
      <w:start w:val="1"/>
      <w:numFmt w:val="bullet"/>
      <w:lvlText w:val=""/>
      <w:lvlJc w:val="left"/>
      <w:pPr>
        <w:ind w:left="5600" w:hanging="360"/>
      </w:pPr>
      <w:rPr>
        <w:rFonts w:ascii="Symbol" w:hAnsi="Symbol" w:hint="default"/>
      </w:rPr>
    </w:lvl>
    <w:lvl w:ilvl="7" w:tplc="04190003" w:tentative="1">
      <w:start w:val="1"/>
      <w:numFmt w:val="bullet"/>
      <w:lvlText w:val="o"/>
      <w:lvlJc w:val="left"/>
      <w:pPr>
        <w:ind w:left="6320" w:hanging="360"/>
      </w:pPr>
      <w:rPr>
        <w:rFonts w:ascii="Courier New" w:hAnsi="Courier New" w:cs="Courier New" w:hint="default"/>
      </w:rPr>
    </w:lvl>
    <w:lvl w:ilvl="8" w:tplc="04190005" w:tentative="1">
      <w:start w:val="1"/>
      <w:numFmt w:val="bullet"/>
      <w:lvlText w:val=""/>
      <w:lvlJc w:val="left"/>
      <w:pPr>
        <w:ind w:left="7040" w:hanging="360"/>
      </w:pPr>
      <w:rPr>
        <w:rFonts w:ascii="Wingdings" w:hAnsi="Wingdings" w:hint="default"/>
      </w:rPr>
    </w:lvl>
  </w:abstractNum>
  <w:abstractNum w:abstractNumId="12" w15:restartNumberingAfterBreak="0">
    <w:nsid w:val="18621D1F"/>
    <w:multiLevelType w:val="hybridMultilevel"/>
    <w:tmpl w:val="CA862E7E"/>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15:restartNumberingAfterBreak="0">
    <w:nsid w:val="1D267E7F"/>
    <w:multiLevelType w:val="hybridMultilevel"/>
    <w:tmpl w:val="56C895FE"/>
    <w:lvl w:ilvl="0" w:tplc="AD1EED2C">
      <w:start w:val="1"/>
      <w:numFmt w:val="decimal"/>
      <w:lvlText w:val="%1."/>
      <w:lvlJc w:val="left"/>
      <w:pPr>
        <w:ind w:left="863" w:hanging="360"/>
      </w:pPr>
      <w:rPr>
        <w:rFonts w:ascii="Times New Roman" w:eastAsia="Times New Roman" w:hAnsi="Times New Roman" w:cs="Times New Roman" w:hint="default"/>
        <w:b w:val="0"/>
        <w:bCs w:val="0"/>
        <w:i w:val="0"/>
        <w:iCs w:val="0"/>
        <w:spacing w:val="0"/>
        <w:w w:val="96"/>
        <w:sz w:val="24"/>
        <w:szCs w:val="24"/>
        <w:lang w:val="az" w:eastAsia="en-US" w:bidi="ar-SA"/>
      </w:rPr>
    </w:lvl>
    <w:lvl w:ilvl="1" w:tplc="35A0964C">
      <w:numFmt w:val="bullet"/>
      <w:lvlText w:val="•"/>
      <w:lvlJc w:val="left"/>
      <w:pPr>
        <w:ind w:left="1766" w:hanging="360"/>
      </w:pPr>
      <w:rPr>
        <w:rFonts w:hint="default"/>
        <w:lang w:val="az" w:eastAsia="en-US" w:bidi="ar-SA"/>
      </w:rPr>
    </w:lvl>
    <w:lvl w:ilvl="2" w:tplc="7C3806A6">
      <w:numFmt w:val="bullet"/>
      <w:lvlText w:val="•"/>
      <w:lvlJc w:val="left"/>
      <w:pPr>
        <w:ind w:left="2672" w:hanging="360"/>
      </w:pPr>
      <w:rPr>
        <w:rFonts w:hint="default"/>
        <w:lang w:val="az" w:eastAsia="en-US" w:bidi="ar-SA"/>
      </w:rPr>
    </w:lvl>
    <w:lvl w:ilvl="3" w:tplc="88FC9492">
      <w:numFmt w:val="bullet"/>
      <w:lvlText w:val="•"/>
      <w:lvlJc w:val="left"/>
      <w:pPr>
        <w:ind w:left="3578" w:hanging="360"/>
      </w:pPr>
      <w:rPr>
        <w:rFonts w:hint="default"/>
        <w:lang w:val="az" w:eastAsia="en-US" w:bidi="ar-SA"/>
      </w:rPr>
    </w:lvl>
    <w:lvl w:ilvl="4" w:tplc="18EEC0DA">
      <w:numFmt w:val="bullet"/>
      <w:lvlText w:val="•"/>
      <w:lvlJc w:val="left"/>
      <w:pPr>
        <w:ind w:left="4484" w:hanging="360"/>
      </w:pPr>
      <w:rPr>
        <w:rFonts w:hint="default"/>
        <w:lang w:val="az" w:eastAsia="en-US" w:bidi="ar-SA"/>
      </w:rPr>
    </w:lvl>
    <w:lvl w:ilvl="5" w:tplc="05C2417A">
      <w:numFmt w:val="bullet"/>
      <w:lvlText w:val="•"/>
      <w:lvlJc w:val="left"/>
      <w:pPr>
        <w:ind w:left="5391" w:hanging="360"/>
      </w:pPr>
      <w:rPr>
        <w:rFonts w:hint="default"/>
        <w:lang w:val="az" w:eastAsia="en-US" w:bidi="ar-SA"/>
      </w:rPr>
    </w:lvl>
    <w:lvl w:ilvl="6" w:tplc="3974A5C8">
      <w:numFmt w:val="bullet"/>
      <w:lvlText w:val="•"/>
      <w:lvlJc w:val="left"/>
      <w:pPr>
        <w:ind w:left="6297" w:hanging="360"/>
      </w:pPr>
      <w:rPr>
        <w:rFonts w:hint="default"/>
        <w:lang w:val="az" w:eastAsia="en-US" w:bidi="ar-SA"/>
      </w:rPr>
    </w:lvl>
    <w:lvl w:ilvl="7" w:tplc="6B528208">
      <w:numFmt w:val="bullet"/>
      <w:lvlText w:val="•"/>
      <w:lvlJc w:val="left"/>
      <w:pPr>
        <w:ind w:left="7203" w:hanging="360"/>
      </w:pPr>
      <w:rPr>
        <w:rFonts w:hint="default"/>
        <w:lang w:val="az" w:eastAsia="en-US" w:bidi="ar-SA"/>
      </w:rPr>
    </w:lvl>
    <w:lvl w:ilvl="8" w:tplc="E5CA25F8">
      <w:numFmt w:val="bullet"/>
      <w:lvlText w:val="•"/>
      <w:lvlJc w:val="left"/>
      <w:pPr>
        <w:ind w:left="8109" w:hanging="360"/>
      </w:pPr>
      <w:rPr>
        <w:rFonts w:hint="default"/>
        <w:lang w:val="az" w:eastAsia="en-US" w:bidi="ar-SA"/>
      </w:rPr>
    </w:lvl>
  </w:abstractNum>
  <w:abstractNum w:abstractNumId="14" w15:restartNumberingAfterBreak="0">
    <w:nsid w:val="1DCF4F9B"/>
    <w:multiLevelType w:val="hybridMultilevel"/>
    <w:tmpl w:val="82127080"/>
    <w:lvl w:ilvl="0" w:tplc="0419000F">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5" w15:restartNumberingAfterBreak="0">
    <w:nsid w:val="1ED03DFE"/>
    <w:multiLevelType w:val="multilevel"/>
    <w:tmpl w:val="B63EE574"/>
    <w:lvl w:ilvl="0">
      <w:start w:val="1"/>
      <w:numFmt w:val="bullet"/>
      <w:lvlText w:val=""/>
      <w:lvlJc w:val="left"/>
      <w:pPr>
        <w:ind w:left="1287" w:hanging="360"/>
      </w:pPr>
      <w:rPr>
        <w:rFonts w:ascii="Symbol" w:hAnsi="Symbol" w:hint="default"/>
      </w:rPr>
    </w:lvl>
    <w:lvl w:ilvl="1">
      <w:start w:val="3"/>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727" w:hanging="180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3087" w:hanging="2160"/>
      </w:pPr>
      <w:rPr>
        <w:rFonts w:hint="default"/>
      </w:rPr>
    </w:lvl>
  </w:abstractNum>
  <w:abstractNum w:abstractNumId="16" w15:restartNumberingAfterBreak="0">
    <w:nsid w:val="1F181158"/>
    <w:multiLevelType w:val="hybridMultilevel"/>
    <w:tmpl w:val="424838E8"/>
    <w:lvl w:ilvl="0" w:tplc="678AA5F4">
      <w:start w:val="1"/>
      <w:numFmt w:val="decimal"/>
      <w:lvlText w:val="%1."/>
      <w:lvlJc w:val="left"/>
      <w:pPr>
        <w:ind w:left="851" w:hanging="281"/>
      </w:pPr>
      <w:rPr>
        <w:rFonts w:ascii="Times New Roman" w:eastAsia="Times New Roman" w:hAnsi="Times New Roman" w:cs="Times New Roman" w:hint="default"/>
        <w:b w:val="0"/>
        <w:bCs w:val="0"/>
        <w:i w:val="0"/>
        <w:iCs w:val="0"/>
        <w:spacing w:val="0"/>
        <w:w w:val="100"/>
        <w:sz w:val="28"/>
        <w:szCs w:val="28"/>
        <w:lang w:val="az" w:eastAsia="en-US" w:bidi="ar-SA"/>
      </w:rPr>
    </w:lvl>
    <w:lvl w:ilvl="1" w:tplc="07A828FC">
      <w:numFmt w:val="bullet"/>
      <w:lvlText w:val="•"/>
      <w:lvlJc w:val="left"/>
      <w:pPr>
        <w:ind w:left="1766" w:hanging="281"/>
      </w:pPr>
      <w:rPr>
        <w:rFonts w:hint="default"/>
        <w:lang w:val="az" w:eastAsia="en-US" w:bidi="ar-SA"/>
      </w:rPr>
    </w:lvl>
    <w:lvl w:ilvl="2" w:tplc="9198D6EA">
      <w:numFmt w:val="bullet"/>
      <w:lvlText w:val="•"/>
      <w:lvlJc w:val="left"/>
      <w:pPr>
        <w:ind w:left="2672" w:hanging="281"/>
      </w:pPr>
      <w:rPr>
        <w:rFonts w:hint="default"/>
        <w:lang w:val="az" w:eastAsia="en-US" w:bidi="ar-SA"/>
      </w:rPr>
    </w:lvl>
    <w:lvl w:ilvl="3" w:tplc="89B08CD6">
      <w:numFmt w:val="bullet"/>
      <w:lvlText w:val="•"/>
      <w:lvlJc w:val="left"/>
      <w:pPr>
        <w:ind w:left="3578" w:hanging="281"/>
      </w:pPr>
      <w:rPr>
        <w:rFonts w:hint="default"/>
        <w:lang w:val="az" w:eastAsia="en-US" w:bidi="ar-SA"/>
      </w:rPr>
    </w:lvl>
    <w:lvl w:ilvl="4" w:tplc="6ED8D206">
      <w:numFmt w:val="bullet"/>
      <w:lvlText w:val="•"/>
      <w:lvlJc w:val="left"/>
      <w:pPr>
        <w:ind w:left="4484" w:hanging="281"/>
      </w:pPr>
      <w:rPr>
        <w:rFonts w:hint="default"/>
        <w:lang w:val="az" w:eastAsia="en-US" w:bidi="ar-SA"/>
      </w:rPr>
    </w:lvl>
    <w:lvl w:ilvl="5" w:tplc="DF22ACD2">
      <w:numFmt w:val="bullet"/>
      <w:lvlText w:val="•"/>
      <w:lvlJc w:val="left"/>
      <w:pPr>
        <w:ind w:left="5391" w:hanging="281"/>
      </w:pPr>
      <w:rPr>
        <w:rFonts w:hint="default"/>
        <w:lang w:val="az" w:eastAsia="en-US" w:bidi="ar-SA"/>
      </w:rPr>
    </w:lvl>
    <w:lvl w:ilvl="6" w:tplc="77F0D01C">
      <w:numFmt w:val="bullet"/>
      <w:lvlText w:val="•"/>
      <w:lvlJc w:val="left"/>
      <w:pPr>
        <w:ind w:left="6297" w:hanging="281"/>
      </w:pPr>
      <w:rPr>
        <w:rFonts w:hint="default"/>
        <w:lang w:val="az" w:eastAsia="en-US" w:bidi="ar-SA"/>
      </w:rPr>
    </w:lvl>
    <w:lvl w:ilvl="7" w:tplc="6F023AB6">
      <w:numFmt w:val="bullet"/>
      <w:lvlText w:val="•"/>
      <w:lvlJc w:val="left"/>
      <w:pPr>
        <w:ind w:left="7203" w:hanging="281"/>
      </w:pPr>
      <w:rPr>
        <w:rFonts w:hint="default"/>
        <w:lang w:val="az" w:eastAsia="en-US" w:bidi="ar-SA"/>
      </w:rPr>
    </w:lvl>
    <w:lvl w:ilvl="8" w:tplc="D488F214">
      <w:numFmt w:val="bullet"/>
      <w:lvlText w:val="•"/>
      <w:lvlJc w:val="left"/>
      <w:pPr>
        <w:ind w:left="8109" w:hanging="281"/>
      </w:pPr>
      <w:rPr>
        <w:rFonts w:hint="default"/>
        <w:lang w:val="az" w:eastAsia="en-US" w:bidi="ar-SA"/>
      </w:rPr>
    </w:lvl>
  </w:abstractNum>
  <w:abstractNum w:abstractNumId="17" w15:restartNumberingAfterBreak="0">
    <w:nsid w:val="1F646F11"/>
    <w:multiLevelType w:val="hybridMultilevel"/>
    <w:tmpl w:val="0D8638AC"/>
    <w:lvl w:ilvl="0" w:tplc="04090005">
      <w:start w:val="1"/>
      <w:numFmt w:val="bullet"/>
      <w:lvlText w:val=""/>
      <w:lvlJc w:val="left"/>
      <w:pPr>
        <w:ind w:left="143" w:hanging="142"/>
      </w:pPr>
      <w:rPr>
        <w:rFonts w:ascii="Wingdings" w:hAnsi="Wingdings" w:hint="default"/>
        <w:b w:val="0"/>
        <w:bCs w:val="0"/>
        <w:i w:val="0"/>
        <w:iCs w:val="0"/>
        <w:spacing w:val="12"/>
        <w:w w:val="90"/>
        <w:sz w:val="26"/>
        <w:szCs w:val="26"/>
        <w:lang w:val="az" w:eastAsia="en-US" w:bidi="ar-SA"/>
      </w:rPr>
    </w:lvl>
    <w:lvl w:ilvl="1" w:tplc="607CDB0A">
      <w:numFmt w:val="bullet"/>
      <w:lvlText w:val="•"/>
      <w:lvlJc w:val="left"/>
      <w:pPr>
        <w:ind w:left="1118" w:hanging="142"/>
      </w:pPr>
      <w:rPr>
        <w:rFonts w:hint="default"/>
        <w:lang w:val="az" w:eastAsia="en-US" w:bidi="ar-SA"/>
      </w:rPr>
    </w:lvl>
    <w:lvl w:ilvl="2" w:tplc="86CE24C4">
      <w:numFmt w:val="bullet"/>
      <w:lvlText w:val="•"/>
      <w:lvlJc w:val="left"/>
      <w:pPr>
        <w:ind w:left="2096" w:hanging="142"/>
      </w:pPr>
      <w:rPr>
        <w:rFonts w:hint="default"/>
        <w:lang w:val="az" w:eastAsia="en-US" w:bidi="ar-SA"/>
      </w:rPr>
    </w:lvl>
    <w:lvl w:ilvl="3" w:tplc="E65026F8">
      <w:numFmt w:val="bullet"/>
      <w:lvlText w:val="•"/>
      <w:lvlJc w:val="left"/>
      <w:pPr>
        <w:ind w:left="3074" w:hanging="142"/>
      </w:pPr>
      <w:rPr>
        <w:rFonts w:hint="default"/>
        <w:lang w:val="az" w:eastAsia="en-US" w:bidi="ar-SA"/>
      </w:rPr>
    </w:lvl>
    <w:lvl w:ilvl="4" w:tplc="6014526E">
      <w:numFmt w:val="bullet"/>
      <w:lvlText w:val="•"/>
      <w:lvlJc w:val="left"/>
      <w:pPr>
        <w:ind w:left="4052" w:hanging="142"/>
      </w:pPr>
      <w:rPr>
        <w:rFonts w:hint="default"/>
        <w:lang w:val="az" w:eastAsia="en-US" w:bidi="ar-SA"/>
      </w:rPr>
    </w:lvl>
    <w:lvl w:ilvl="5" w:tplc="C9789F92">
      <w:numFmt w:val="bullet"/>
      <w:lvlText w:val="•"/>
      <w:lvlJc w:val="left"/>
      <w:pPr>
        <w:ind w:left="5031" w:hanging="142"/>
      </w:pPr>
      <w:rPr>
        <w:rFonts w:hint="default"/>
        <w:lang w:val="az" w:eastAsia="en-US" w:bidi="ar-SA"/>
      </w:rPr>
    </w:lvl>
    <w:lvl w:ilvl="6" w:tplc="2DEACD88">
      <w:numFmt w:val="bullet"/>
      <w:lvlText w:val="•"/>
      <w:lvlJc w:val="left"/>
      <w:pPr>
        <w:ind w:left="6009" w:hanging="142"/>
      </w:pPr>
      <w:rPr>
        <w:rFonts w:hint="default"/>
        <w:lang w:val="az" w:eastAsia="en-US" w:bidi="ar-SA"/>
      </w:rPr>
    </w:lvl>
    <w:lvl w:ilvl="7" w:tplc="830E5748">
      <w:numFmt w:val="bullet"/>
      <w:lvlText w:val="•"/>
      <w:lvlJc w:val="left"/>
      <w:pPr>
        <w:ind w:left="6987" w:hanging="142"/>
      </w:pPr>
      <w:rPr>
        <w:rFonts w:hint="default"/>
        <w:lang w:val="az" w:eastAsia="en-US" w:bidi="ar-SA"/>
      </w:rPr>
    </w:lvl>
    <w:lvl w:ilvl="8" w:tplc="E9EA5C20">
      <w:numFmt w:val="bullet"/>
      <w:lvlText w:val="•"/>
      <w:lvlJc w:val="left"/>
      <w:pPr>
        <w:ind w:left="7965" w:hanging="142"/>
      </w:pPr>
      <w:rPr>
        <w:rFonts w:hint="default"/>
        <w:lang w:val="az" w:eastAsia="en-US" w:bidi="ar-SA"/>
      </w:rPr>
    </w:lvl>
  </w:abstractNum>
  <w:abstractNum w:abstractNumId="18" w15:restartNumberingAfterBreak="0">
    <w:nsid w:val="209D5F4D"/>
    <w:multiLevelType w:val="hybridMultilevel"/>
    <w:tmpl w:val="A5C61380"/>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9" w15:restartNumberingAfterBreak="0">
    <w:nsid w:val="2A2038B8"/>
    <w:multiLevelType w:val="hybridMultilevel"/>
    <w:tmpl w:val="ED3A6C08"/>
    <w:lvl w:ilvl="0" w:tplc="A7B419C6">
      <w:start w:val="5"/>
      <w:numFmt w:val="bullet"/>
      <w:lvlText w:val="-"/>
      <w:lvlJc w:val="left"/>
      <w:pPr>
        <w:ind w:left="927" w:hanging="360"/>
      </w:pPr>
      <w:rPr>
        <w:rFonts w:ascii="Times New Roman" w:eastAsia="MS Mincho"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0" w15:restartNumberingAfterBreak="0">
    <w:nsid w:val="2DB77E8D"/>
    <w:multiLevelType w:val="hybridMultilevel"/>
    <w:tmpl w:val="78B64BE2"/>
    <w:lvl w:ilvl="0" w:tplc="AC54B358">
      <w:numFmt w:val="bullet"/>
      <w:lvlText w:val=""/>
      <w:lvlJc w:val="left"/>
      <w:pPr>
        <w:ind w:left="143" w:hanging="142"/>
      </w:pPr>
      <w:rPr>
        <w:rFonts w:ascii="Symbol" w:eastAsia="Symbol" w:hAnsi="Symbol" w:cs="Symbol" w:hint="default"/>
        <w:b w:val="0"/>
        <w:bCs w:val="0"/>
        <w:i w:val="0"/>
        <w:iCs w:val="0"/>
        <w:spacing w:val="12"/>
        <w:w w:val="90"/>
        <w:sz w:val="26"/>
        <w:szCs w:val="26"/>
        <w:lang w:val="az" w:eastAsia="en-US" w:bidi="ar-SA"/>
      </w:rPr>
    </w:lvl>
    <w:lvl w:ilvl="1" w:tplc="C7C679C6">
      <w:numFmt w:val="bullet"/>
      <w:lvlText w:val="•"/>
      <w:lvlJc w:val="left"/>
      <w:pPr>
        <w:ind w:left="1118" w:hanging="142"/>
      </w:pPr>
      <w:rPr>
        <w:rFonts w:hint="default"/>
        <w:lang w:val="az" w:eastAsia="en-US" w:bidi="ar-SA"/>
      </w:rPr>
    </w:lvl>
    <w:lvl w:ilvl="2" w:tplc="205CC6BE">
      <w:numFmt w:val="bullet"/>
      <w:lvlText w:val="•"/>
      <w:lvlJc w:val="left"/>
      <w:pPr>
        <w:ind w:left="2096" w:hanging="142"/>
      </w:pPr>
      <w:rPr>
        <w:rFonts w:hint="default"/>
        <w:lang w:val="az" w:eastAsia="en-US" w:bidi="ar-SA"/>
      </w:rPr>
    </w:lvl>
    <w:lvl w:ilvl="3" w:tplc="F660858E">
      <w:numFmt w:val="bullet"/>
      <w:lvlText w:val="•"/>
      <w:lvlJc w:val="left"/>
      <w:pPr>
        <w:ind w:left="3074" w:hanging="142"/>
      </w:pPr>
      <w:rPr>
        <w:rFonts w:hint="default"/>
        <w:lang w:val="az" w:eastAsia="en-US" w:bidi="ar-SA"/>
      </w:rPr>
    </w:lvl>
    <w:lvl w:ilvl="4" w:tplc="1C2AF6AC">
      <w:numFmt w:val="bullet"/>
      <w:lvlText w:val="•"/>
      <w:lvlJc w:val="left"/>
      <w:pPr>
        <w:ind w:left="4052" w:hanging="142"/>
      </w:pPr>
      <w:rPr>
        <w:rFonts w:hint="default"/>
        <w:lang w:val="az" w:eastAsia="en-US" w:bidi="ar-SA"/>
      </w:rPr>
    </w:lvl>
    <w:lvl w:ilvl="5" w:tplc="BBDC817C">
      <w:numFmt w:val="bullet"/>
      <w:lvlText w:val="•"/>
      <w:lvlJc w:val="left"/>
      <w:pPr>
        <w:ind w:left="5031" w:hanging="142"/>
      </w:pPr>
      <w:rPr>
        <w:rFonts w:hint="default"/>
        <w:lang w:val="az" w:eastAsia="en-US" w:bidi="ar-SA"/>
      </w:rPr>
    </w:lvl>
    <w:lvl w:ilvl="6" w:tplc="E092C55E">
      <w:numFmt w:val="bullet"/>
      <w:lvlText w:val="•"/>
      <w:lvlJc w:val="left"/>
      <w:pPr>
        <w:ind w:left="6009" w:hanging="142"/>
      </w:pPr>
      <w:rPr>
        <w:rFonts w:hint="default"/>
        <w:lang w:val="az" w:eastAsia="en-US" w:bidi="ar-SA"/>
      </w:rPr>
    </w:lvl>
    <w:lvl w:ilvl="7" w:tplc="57385A22">
      <w:numFmt w:val="bullet"/>
      <w:lvlText w:val="•"/>
      <w:lvlJc w:val="left"/>
      <w:pPr>
        <w:ind w:left="6987" w:hanging="142"/>
      </w:pPr>
      <w:rPr>
        <w:rFonts w:hint="default"/>
        <w:lang w:val="az" w:eastAsia="en-US" w:bidi="ar-SA"/>
      </w:rPr>
    </w:lvl>
    <w:lvl w:ilvl="8" w:tplc="50E6EFD6">
      <w:numFmt w:val="bullet"/>
      <w:lvlText w:val="•"/>
      <w:lvlJc w:val="left"/>
      <w:pPr>
        <w:ind w:left="7965" w:hanging="142"/>
      </w:pPr>
      <w:rPr>
        <w:rFonts w:hint="default"/>
        <w:lang w:val="az" w:eastAsia="en-US" w:bidi="ar-SA"/>
      </w:rPr>
    </w:lvl>
  </w:abstractNum>
  <w:abstractNum w:abstractNumId="21" w15:restartNumberingAfterBreak="0">
    <w:nsid w:val="33587AD5"/>
    <w:multiLevelType w:val="hybridMultilevel"/>
    <w:tmpl w:val="4C667C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36895A5C"/>
    <w:multiLevelType w:val="hybridMultilevel"/>
    <w:tmpl w:val="7004D024"/>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360"/>
        </w:tabs>
        <w:ind w:left="3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3" w15:restartNumberingAfterBreak="0">
    <w:nsid w:val="37224584"/>
    <w:multiLevelType w:val="hybridMultilevel"/>
    <w:tmpl w:val="447EE444"/>
    <w:lvl w:ilvl="0" w:tplc="C93A40AE">
      <w:numFmt w:val="bullet"/>
      <w:lvlText w:val=""/>
      <w:lvlJc w:val="left"/>
      <w:pPr>
        <w:ind w:left="143" w:hanging="286"/>
      </w:pPr>
      <w:rPr>
        <w:rFonts w:ascii="Wingdings" w:eastAsia="Wingdings" w:hAnsi="Wingdings" w:cs="Wingdings" w:hint="default"/>
        <w:b w:val="0"/>
        <w:bCs w:val="0"/>
        <w:i w:val="0"/>
        <w:iCs w:val="0"/>
        <w:spacing w:val="0"/>
        <w:w w:val="100"/>
        <w:sz w:val="28"/>
        <w:szCs w:val="28"/>
        <w:lang w:val="az" w:eastAsia="en-US" w:bidi="ar-SA"/>
      </w:rPr>
    </w:lvl>
    <w:lvl w:ilvl="1" w:tplc="BE6837B0">
      <w:numFmt w:val="bullet"/>
      <w:lvlText w:val="•"/>
      <w:lvlJc w:val="left"/>
      <w:pPr>
        <w:ind w:left="1118" w:hanging="286"/>
      </w:pPr>
      <w:rPr>
        <w:rFonts w:hint="default"/>
        <w:lang w:val="az" w:eastAsia="en-US" w:bidi="ar-SA"/>
      </w:rPr>
    </w:lvl>
    <w:lvl w:ilvl="2" w:tplc="E4285908">
      <w:numFmt w:val="bullet"/>
      <w:lvlText w:val="•"/>
      <w:lvlJc w:val="left"/>
      <w:pPr>
        <w:ind w:left="2096" w:hanging="286"/>
      </w:pPr>
      <w:rPr>
        <w:rFonts w:hint="default"/>
        <w:lang w:val="az" w:eastAsia="en-US" w:bidi="ar-SA"/>
      </w:rPr>
    </w:lvl>
    <w:lvl w:ilvl="3" w:tplc="22E4EAF0">
      <w:numFmt w:val="bullet"/>
      <w:lvlText w:val="•"/>
      <w:lvlJc w:val="left"/>
      <w:pPr>
        <w:ind w:left="3074" w:hanging="286"/>
      </w:pPr>
      <w:rPr>
        <w:rFonts w:hint="default"/>
        <w:lang w:val="az" w:eastAsia="en-US" w:bidi="ar-SA"/>
      </w:rPr>
    </w:lvl>
    <w:lvl w:ilvl="4" w:tplc="B5F2853A">
      <w:numFmt w:val="bullet"/>
      <w:lvlText w:val="•"/>
      <w:lvlJc w:val="left"/>
      <w:pPr>
        <w:ind w:left="4052" w:hanging="286"/>
      </w:pPr>
      <w:rPr>
        <w:rFonts w:hint="default"/>
        <w:lang w:val="az" w:eastAsia="en-US" w:bidi="ar-SA"/>
      </w:rPr>
    </w:lvl>
    <w:lvl w:ilvl="5" w:tplc="A684A45A">
      <w:numFmt w:val="bullet"/>
      <w:lvlText w:val="•"/>
      <w:lvlJc w:val="left"/>
      <w:pPr>
        <w:ind w:left="5031" w:hanging="286"/>
      </w:pPr>
      <w:rPr>
        <w:rFonts w:hint="default"/>
        <w:lang w:val="az" w:eastAsia="en-US" w:bidi="ar-SA"/>
      </w:rPr>
    </w:lvl>
    <w:lvl w:ilvl="6" w:tplc="BD387CF6">
      <w:numFmt w:val="bullet"/>
      <w:lvlText w:val="•"/>
      <w:lvlJc w:val="left"/>
      <w:pPr>
        <w:ind w:left="6009" w:hanging="286"/>
      </w:pPr>
      <w:rPr>
        <w:rFonts w:hint="default"/>
        <w:lang w:val="az" w:eastAsia="en-US" w:bidi="ar-SA"/>
      </w:rPr>
    </w:lvl>
    <w:lvl w:ilvl="7" w:tplc="83BA12B2">
      <w:numFmt w:val="bullet"/>
      <w:lvlText w:val="•"/>
      <w:lvlJc w:val="left"/>
      <w:pPr>
        <w:ind w:left="6987" w:hanging="286"/>
      </w:pPr>
      <w:rPr>
        <w:rFonts w:hint="default"/>
        <w:lang w:val="az" w:eastAsia="en-US" w:bidi="ar-SA"/>
      </w:rPr>
    </w:lvl>
    <w:lvl w:ilvl="8" w:tplc="B914E6E4">
      <w:numFmt w:val="bullet"/>
      <w:lvlText w:val="•"/>
      <w:lvlJc w:val="left"/>
      <w:pPr>
        <w:ind w:left="7965" w:hanging="286"/>
      </w:pPr>
      <w:rPr>
        <w:rFonts w:hint="default"/>
        <w:lang w:val="az" w:eastAsia="en-US" w:bidi="ar-SA"/>
      </w:rPr>
    </w:lvl>
  </w:abstractNum>
  <w:abstractNum w:abstractNumId="24" w15:restartNumberingAfterBreak="0">
    <w:nsid w:val="39EC642A"/>
    <w:multiLevelType w:val="hybridMultilevel"/>
    <w:tmpl w:val="C3E0F7DA"/>
    <w:lvl w:ilvl="0" w:tplc="09B258E6">
      <w:start w:val="1"/>
      <w:numFmt w:val="decimal"/>
      <w:lvlText w:val="%1."/>
      <w:lvlJc w:val="left"/>
      <w:pPr>
        <w:ind w:left="143" w:hanging="286"/>
      </w:pPr>
      <w:rPr>
        <w:rFonts w:ascii="Times New Roman" w:eastAsia="Times New Roman" w:hAnsi="Times New Roman" w:cs="Times New Roman" w:hint="default"/>
        <w:b w:val="0"/>
        <w:bCs w:val="0"/>
        <w:i w:val="0"/>
        <w:iCs w:val="0"/>
        <w:spacing w:val="0"/>
        <w:w w:val="100"/>
        <w:sz w:val="24"/>
        <w:szCs w:val="24"/>
        <w:lang w:val="az" w:eastAsia="en-US" w:bidi="ar-SA"/>
      </w:rPr>
    </w:lvl>
    <w:lvl w:ilvl="1" w:tplc="E74CEF36">
      <w:numFmt w:val="bullet"/>
      <w:lvlText w:val="-"/>
      <w:lvlJc w:val="left"/>
      <w:pPr>
        <w:ind w:left="995" w:hanging="286"/>
      </w:pPr>
      <w:rPr>
        <w:rFonts w:ascii="Times New Roman" w:eastAsia="Times New Roman" w:hAnsi="Times New Roman" w:cs="Times New Roman" w:hint="default"/>
        <w:b w:val="0"/>
        <w:bCs w:val="0"/>
        <w:i w:val="0"/>
        <w:iCs w:val="0"/>
        <w:spacing w:val="0"/>
        <w:w w:val="100"/>
        <w:sz w:val="24"/>
        <w:szCs w:val="24"/>
        <w:lang w:val="az" w:eastAsia="en-US" w:bidi="ar-SA"/>
      </w:rPr>
    </w:lvl>
    <w:lvl w:ilvl="2" w:tplc="252EA64A">
      <w:numFmt w:val="bullet"/>
      <w:lvlText w:val="•"/>
      <w:lvlJc w:val="left"/>
      <w:pPr>
        <w:ind w:left="1991" w:hanging="286"/>
      </w:pPr>
      <w:rPr>
        <w:rFonts w:hint="default"/>
        <w:lang w:val="az" w:eastAsia="en-US" w:bidi="ar-SA"/>
      </w:rPr>
    </w:lvl>
    <w:lvl w:ilvl="3" w:tplc="D482357E">
      <w:numFmt w:val="bullet"/>
      <w:lvlText w:val="•"/>
      <w:lvlJc w:val="left"/>
      <w:pPr>
        <w:ind w:left="2982" w:hanging="286"/>
      </w:pPr>
      <w:rPr>
        <w:rFonts w:hint="default"/>
        <w:lang w:val="az" w:eastAsia="en-US" w:bidi="ar-SA"/>
      </w:rPr>
    </w:lvl>
    <w:lvl w:ilvl="4" w:tplc="86FE4A76">
      <w:numFmt w:val="bullet"/>
      <w:lvlText w:val="•"/>
      <w:lvlJc w:val="left"/>
      <w:pPr>
        <w:ind w:left="3974" w:hanging="286"/>
      </w:pPr>
      <w:rPr>
        <w:rFonts w:hint="default"/>
        <w:lang w:val="az" w:eastAsia="en-US" w:bidi="ar-SA"/>
      </w:rPr>
    </w:lvl>
    <w:lvl w:ilvl="5" w:tplc="26EEF856">
      <w:numFmt w:val="bullet"/>
      <w:lvlText w:val="•"/>
      <w:lvlJc w:val="left"/>
      <w:pPr>
        <w:ind w:left="4965" w:hanging="286"/>
      </w:pPr>
      <w:rPr>
        <w:rFonts w:hint="default"/>
        <w:lang w:val="az" w:eastAsia="en-US" w:bidi="ar-SA"/>
      </w:rPr>
    </w:lvl>
    <w:lvl w:ilvl="6" w:tplc="9EDE5998">
      <w:numFmt w:val="bullet"/>
      <w:lvlText w:val="•"/>
      <w:lvlJc w:val="left"/>
      <w:pPr>
        <w:ind w:left="5956" w:hanging="286"/>
      </w:pPr>
      <w:rPr>
        <w:rFonts w:hint="default"/>
        <w:lang w:val="az" w:eastAsia="en-US" w:bidi="ar-SA"/>
      </w:rPr>
    </w:lvl>
    <w:lvl w:ilvl="7" w:tplc="8F0C461A">
      <w:numFmt w:val="bullet"/>
      <w:lvlText w:val="•"/>
      <w:lvlJc w:val="left"/>
      <w:pPr>
        <w:ind w:left="6948" w:hanging="286"/>
      </w:pPr>
      <w:rPr>
        <w:rFonts w:hint="default"/>
        <w:lang w:val="az" w:eastAsia="en-US" w:bidi="ar-SA"/>
      </w:rPr>
    </w:lvl>
    <w:lvl w:ilvl="8" w:tplc="C40442C2">
      <w:numFmt w:val="bullet"/>
      <w:lvlText w:val="•"/>
      <w:lvlJc w:val="left"/>
      <w:pPr>
        <w:ind w:left="7939" w:hanging="286"/>
      </w:pPr>
      <w:rPr>
        <w:rFonts w:hint="default"/>
        <w:lang w:val="az" w:eastAsia="en-US" w:bidi="ar-SA"/>
      </w:rPr>
    </w:lvl>
  </w:abstractNum>
  <w:abstractNum w:abstractNumId="25" w15:restartNumberingAfterBreak="0">
    <w:nsid w:val="3A21386F"/>
    <w:multiLevelType w:val="hybridMultilevel"/>
    <w:tmpl w:val="8BAA6768"/>
    <w:lvl w:ilvl="0" w:tplc="8320DD46">
      <w:numFmt w:val="bullet"/>
      <w:lvlText w:val=""/>
      <w:lvlJc w:val="left"/>
      <w:pPr>
        <w:ind w:left="863" w:hanging="360"/>
      </w:pPr>
      <w:rPr>
        <w:rFonts w:ascii="Symbol" w:eastAsia="Symbol" w:hAnsi="Symbol" w:cs="Symbol" w:hint="default"/>
        <w:b w:val="0"/>
        <w:bCs w:val="0"/>
        <w:i w:val="0"/>
        <w:iCs w:val="0"/>
        <w:spacing w:val="0"/>
        <w:w w:val="100"/>
        <w:sz w:val="28"/>
        <w:szCs w:val="28"/>
        <w:lang w:val="az" w:eastAsia="en-US" w:bidi="ar-SA"/>
      </w:rPr>
    </w:lvl>
    <w:lvl w:ilvl="1" w:tplc="6C58D8E4">
      <w:numFmt w:val="bullet"/>
      <w:lvlText w:val=""/>
      <w:lvlJc w:val="left"/>
      <w:pPr>
        <w:ind w:left="143" w:hanging="428"/>
      </w:pPr>
      <w:rPr>
        <w:rFonts w:ascii="Symbol" w:eastAsia="Symbol" w:hAnsi="Symbol" w:cs="Symbol" w:hint="default"/>
        <w:b w:val="0"/>
        <w:bCs w:val="0"/>
        <w:i w:val="0"/>
        <w:iCs w:val="0"/>
        <w:spacing w:val="0"/>
        <w:w w:val="100"/>
        <w:sz w:val="28"/>
        <w:szCs w:val="28"/>
        <w:lang w:val="az" w:eastAsia="en-US" w:bidi="ar-SA"/>
      </w:rPr>
    </w:lvl>
    <w:lvl w:ilvl="2" w:tplc="2A44CD2A">
      <w:numFmt w:val="bullet"/>
      <w:lvlText w:val="•"/>
      <w:lvlJc w:val="left"/>
      <w:pPr>
        <w:ind w:left="1866" w:hanging="428"/>
      </w:pPr>
      <w:rPr>
        <w:rFonts w:hint="default"/>
        <w:lang w:val="az" w:eastAsia="en-US" w:bidi="ar-SA"/>
      </w:rPr>
    </w:lvl>
    <w:lvl w:ilvl="3" w:tplc="4D76015A">
      <w:numFmt w:val="bullet"/>
      <w:lvlText w:val="•"/>
      <w:lvlJc w:val="left"/>
      <w:pPr>
        <w:ind w:left="2873" w:hanging="428"/>
      </w:pPr>
      <w:rPr>
        <w:rFonts w:hint="default"/>
        <w:lang w:val="az" w:eastAsia="en-US" w:bidi="ar-SA"/>
      </w:rPr>
    </w:lvl>
    <w:lvl w:ilvl="4" w:tplc="386E5054">
      <w:numFmt w:val="bullet"/>
      <w:lvlText w:val="•"/>
      <w:lvlJc w:val="left"/>
      <w:pPr>
        <w:ind w:left="3880" w:hanging="428"/>
      </w:pPr>
      <w:rPr>
        <w:rFonts w:hint="default"/>
        <w:lang w:val="az" w:eastAsia="en-US" w:bidi="ar-SA"/>
      </w:rPr>
    </w:lvl>
    <w:lvl w:ilvl="5" w:tplc="29C2462C">
      <w:numFmt w:val="bullet"/>
      <w:lvlText w:val="•"/>
      <w:lvlJc w:val="left"/>
      <w:pPr>
        <w:ind w:left="4887" w:hanging="428"/>
      </w:pPr>
      <w:rPr>
        <w:rFonts w:hint="default"/>
        <w:lang w:val="az" w:eastAsia="en-US" w:bidi="ar-SA"/>
      </w:rPr>
    </w:lvl>
    <w:lvl w:ilvl="6" w:tplc="63ECDEE8">
      <w:numFmt w:val="bullet"/>
      <w:lvlText w:val="•"/>
      <w:lvlJc w:val="left"/>
      <w:pPr>
        <w:ind w:left="5894" w:hanging="428"/>
      </w:pPr>
      <w:rPr>
        <w:rFonts w:hint="default"/>
        <w:lang w:val="az" w:eastAsia="en-US" w:bidi="ar-SA"/>
      </w:rPr>
    </w:lvl>
    <w:lvl w:ilvl="7" w:tplc="F19EDCD6">
      <w:numFmt w:val="bullet"/>
      <w:lvlText w:val="•"/>
      <w:lvlJc w:val="left"/>
      <w:pPr>
        <w:ind w:left="6901" w:hanging="428"/>
      </w:pPr>
      <w:rPr>
        <w:rFonts w:hint="default"/>
        <w:lang w:val="az" w:eastAsia="en-US" w:bidi="ar-SA"/>
      </w:rPr>
    </w:lvl>
    <w:lvl w:ilvl="8" w:tplc="B756E334">
      <w:numFmt w:val="bullet"/>
      <w:lvlText w:val="•"/>
      <w:lvlJc w:val="left"/>
      <w:pPr>
        <w:ind w:left="7908" w:hanging="428"/>
      </w:pPr>
      <w:rPr>
        <w:rFonts w:hint="default"/>
        <w:lang w:val="az" w:eastAsia="en-US" w:bidi="ar-SA"/>
      </w:rPr>
    </w:lvl>
  </w:abstractNum>
  <w:abstractNum w:abstractNumId="26" w15:restartNumberingAfterBreak="0">
    <w:nsid w:val="3B090387"/>
    <w:multiLevelType w:val="hybridMultilevel"/>
    <w:tmpl w:val="88627B4A"/>
    <w:lvl w:ilvl="0" w:tplc="3C94713C">
      <w:start w:val="1"/>
      <w:numFmt w:val="decimal"/>
      <w:lvlText w:val="%1."/>
      <w:lvlJc w:val="left"/>
      <w:pPr>
        <w:ind w:left="995" w:hanging="286"/>
      </w:pPr>
      <w:rPr>
        <w:rFonts w:ascii="Times New Roman" w:eastAsia="Times New Roman" w:hAnsi="Times New Roman" w:cs="Times New Roman" w:hint="default"/>
        <w:b w:val="0"/>
        <w:bCs w:val="0"/>
        <w:i w:val="0"/>
        <w:iCs w:val="0"/>
        <w:spacing w:val="0"/>
        <w:w w:val="100"/>
        <w:sz w:val="24"/>
        <w:szCs w:val="24"/>
        <w:lang w:val="az" w:eastAsia="en-US" w:bidi="ar-SA"/>
      </w:rPr>
    </w:lvl>
    <w:lvl w:ilvl="1" w:tplc="CE089898">
      <w:numFmt w:val="bullet"/>
      <w:lvlText w:val="•"/>
      <w:lvlJc w:val="left"/>
      <w:pPr>
        <w:ind w:left="1892" w:hanging="286"/>
      </w:pPr>
      <w:rPr>
        <w:rFonts w:hint="default"/>
        <w:lang w:val="az" w:eastAsia="en-US" w:bidi="ar-SA"/>
      </w:rPr>
    </w:lvl>
    <w:lvl w:ilvl="2" w:tplc="825454A6">
      <w:numFmt w:val="bullet"/>
      <w:lvlText w:val="•"/>
      <w:lvlJc w:val="left"/>
      <w:pPr>
        <w:ind w:left="2784" w:hanging="286"/>
      </w:pPr>
      <w:rPr>
        <w:rFonts w:hint="default"/>
        <w:lang w:val="az" w:eastAsia="en-US" w:bidi="ar-SA"/>
      </w:rPr>
    </w:lvl>
    <w:lvl w:ilvl="3" w:tplc="E4F079BA">
      <w:numFmt w:val="bullet"/>
      <w:lvlText w:val="•"/>
      <w:lvlJc w:val="left"/>
      <w:pPr>
        <w:ind w:left="3676" w:hanging="286"/>
      </w:pPr>
      <w:rPr>
        <w:rFonts w:hint="default"/>
        <w:lang w:val="az" w:eastAsia="en-US" w:bidi="ar-SA"/>
      </w:rPr>
    </w:lvl>
    <w:lvl w:ilvl="4" w:tplc="5058ADDC">
      <w:numFmt w:val="bullet"/>
      <w:lvlText w:val="•"/>
      <w:lvlJc w:val="left"/>
      <w:pPr>
        <w:ind w:left="4568" w:hanging="286"/>
      </w:pPr>
      <w:rPr>
        <w:rFonts w:hint="default"/>
        <w:lang w:val="az" w:eastAsia="en-US" w:bidi="ar-SA"/>
      </w:rPr>
    </w:lvl>
    <w:lvl w:ilvl="5" w:tplc="74D80048">
      <w:numFmt w:val="bullet"/>
      <w:lvlText w:val="•"/>
      <w:lvlJc w:val="left"/>
      <w:pPr>
        <w:ind w:left="5461" w:hanging="286"/>
      </w:pPr>
      <w:rPr>
        <w:rFonts w:hint="default"/>
        <w:lang w:val="az" w:eastAsia="en-US" w:bidi="ar-SA"/>
      </w:rPr>
    </w:lvl>
    <w:lvl w:ilvl="6" w:tplc="47DE8FD8">
      <w:numFmt w:val="bullet"/>
      <w:lvlText w:val="•"/>
      <w:lvlJc w:val="left"/>
      <w:pPr>
        <w:ind w:left="6353" w:hanging="286"/>
      </w:pPr>
      <w:rPr>
        <w:rFonts w:hint="default"/>
        <w:lang w:val="az" w:eastAsia="en-US" w:bidi="ar-SA"/>
      </w:rPr>
    </w:lvl>
    <w:lvl w:ilvl="7" w:tplc="F8904EC8">
      <w:numFmt w:val="bullet"/>
      <w:lvlText w:val="•"/>
      <w:lvlJc w:val="left"/>
      <w:pPr>
        <w:ind w:left="7245" w:hanging="286"/>
      </w:pPr>
      <w:rPr>
        <w:rFonts w:hint="default"/>
        <w:lang w:val="az" w:eastAsia="en-US" w:bidi="ar-SA"/>
      </w:rPr>
    </w:lvl>
    <w:lvl w:ilvl="8" w:tplc="C654191C">
      <w:numFmt w:val="bullet"/>
      <w:lvlText w:val="•"/>
      <w:lvlJc w:val="left"/>
      <w:pPr>
        <w:ind w:left="8137" w:hanging="286"/>
      </w:pPr>
      <w:rPr>
        <w:rFonts w:hint="default"/>
        <w:lang w:val="az" w:eastAsia="en-US" w:bidi="ar-SA"/>
      </w:rPr>
    </w:lvl>
  </w:abstractNum>
  <w:abstractNum w:abstractNumId="27" w15:restartNumberingAfterBreak="0">
    <w:nsid w:val="3BE75A4C"/>
    <w:multiLevelType w:val="hybridMultilevel"/>
    <w:tmpl w:val="903CBCE4"/>
    <w:lvl w:ilvl="0" w:tplc="04090005">
      <w:start w:val="1"/>
      <w:numFmt w:val="bullet"/>
      <w:lvlText w:val=""/>
      <w:lvlJc w:val="left"/>
      <w:pPr>
        <w:ind w:left="1070"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3CCB7BF6"/>
    <w:multiLevelType w:val="hybridMultilevel"/>
    <w:tmpl w:val="CDA0F3CA"/>
    <w:lvl w:ilvl="0" w:tplc="195E7520">
      <w:numFmt w:val="bullet"/>
      <w:lvlText w:val="-"/>
      <w:lvlJc w:val="left"/>
      <w:pPr>
        <w:ind w:left="143" w:hanging="142"/>
      </w:pPr>
      <w:rPr>
        <w:rFonts w:ascii="Times New Roman" w:eastAsia="Times New Roman" w:hAnsi="Times New Roman" w:cs="Times New Roman" w:hint="default"/>
        <w:b w:val="0"/>
        <w:bCs w:val="0"/>
        <w:i w:val="0"/>
        <w:iCs w:val="0"/>
        <w:spacing w:val="0"/>
        <w:w w:val="100"/>
        <w:sz w:val="28"/>
        <w:szCs w:val="28"/>
        <w:lang w:val="az" w:eastAsia="en-US" w:bidi="ar-SA"/>
      </w:rPr>
    </w:lvl>
    <w:lvl w:ilvl="1" w:tplc="A8E25B4A">
      <w:numFmt w:val="bullet"/>
      <w:lvlText w:val="•"/>
      <w:lvlJc w:val="left"/>
      <w:pPr>
        <w:ind w:left="1118" w:hanging="142"/>
      </w:pPr>
      <w:rPr>
        <w:rFonts w:hint="default"/>
        <w:lang w:val="az" w:eastAsia="en-US" w:bidi="ar-SA"/>
      </w:rPr>
    </w:lvl>
    <w:lvl w:ilvl="2" w:tplc="AD1C97A0">
      <w:numFmt w:val="bullet"/>
      <w:lvlText w:val="•"/>
      <w:lvlJc w:val="left"/>
      <w:pPr>
        <w:ind w:left="2096" w:hanging="142"/>
      </w:pPr>
      <w:rPr>
        <w:rFonts w:hint="default"/>
        <w:lang w:val="az" w:eastAsia="en-US" w:bidi="ar-SA"/>
      </w:rPr>
    </w:lvl>
    <w:lvl w:ilvl="3" w:tplc="6FB63CA0">
      <w:numFmt w:val="bullet"/>
      <w:lvlText w:val="•"/>
      <w:lvlJc w:val="left"/>
      <w:pPr>
        <w:ind w:left="3074" w:hanging="142"/>
      </w:pPr>
      <w:rPr>
        <w:rFonts w:hint="default"/>
        <w:lang w:val="az" w:eastAsia="en-US" w:bidi="ar-SA"/>
      </w:rPr>
    </w:lvl>
    <w:lvl w:ilvl="4" w:tplc="247E81B0">
      <w:numFmt w:val="bullet"/>
      <w:lvlText w:val="•"/>
      <w:lvlJc w:val="left"/>
      <w:pPr>
        <w:ind w:left="4052" w:hanging="142"/>
      </w:pPr>
      <w:rPr>
        <w:rFonts w:hint="default"/>
        <w:lang w:val="az" w:eastAsia="en-US" w:bidi="ar-SA"/>
      </w:rPr>
    </w:lvl>
    <w:lvl w:ilvl="5" w:tplc="AEB01408">
      <w:numFmt w:val="bullet"/>
      <w:lvlText w:val="•"/>
      <w:lvlJc w:val="left"/>
      <w:pPr>
        <w:ind w:left="5031" w:hanging="142"/>
      </w:pPr>
      <w:rPr>
        <w:rFonts w:hint="default"/>
        <w:lang w:val="az" w:eastAsia="en-US" w:bidi="ar-SA"/>
      </w:rPr>
    </w:lvl>
    <w:lvl w:ilvl="6" w:tplc="DE6A1B04">
      <w:numFmt w:val="bullet"/>
      <w:lvlText w:val="•"/>
      <w:lvlJc w:val="left"/>
      <w:pPr>
        <w:ind w:left="6009" w:hanging="142"/>
      </w:pPr>
      <w:rPr>
        <w:rFonts w:hint="default"/>
        <w:lang w:val="az" w:eastAsia="en-US" w:bidi="ar-SA"/>
      </w:rPr>
    </w:lvl>
    <w:lvl w:ilvl="7" w:tplc="D560849E">
      <w:numFmt w:val="bullet"/>
      <w:lvlText w:val="•"/>
      <w:lvlJc w:val="left"/>
      <w:pPr>
        <w:ind w:left="6987" w:hanging="142"/>
      </w:pPr>
      <w:rPr>
        <w:rFonts w:hint="default"/>
        <w:lang w:val="az" w:eastAsia="en-US" w:bidi="ar-SA"/>
      </w:rPr>
    </w:lvl>
    <w:lvl w:ilvl="8" w:tplc="3266DD54">
      <w:numFmt w:val="bullet"/>
      <w:lvlText w:val="•"/>
      <w:lvlJc w:val="left"/>
      <w:pPr>
        <w:ind w:left="7965" w:hanging="142"/>
      </w:pPr>
      <w:rPr>
        <w:rFonts w:hint="default"/>
        <w:lang w:val="az" w:eastAsia="en-US" w:bidi="ar-SA"/>
      </w:rPr>
    </w:lvl>
  </w:abstractNum>
  <w:abstractNum w:abstractNumId="29" w15:restartNumberingAfterBreak="0">
    <w:nsid w:val="43182753"/>
    <w:multiLevelType w:val="hybridMultilevel"/>
    <w:tmpl w:val="B762C28A"/>
    <w:lvl w:ilvl="0" w:tplc="D3FAC324">
      <w:numFmt w:val="bullet"/>
      <w:lvlText w:val="-"/>
      <w:lvlJc w:val="left"/>
      <w:pPr>
        <w:ind w:left="851" w:hanging="142"/>
      </w:pPr>
      <w:rPr>
        <w:rFonts w:ascii="Calibri" w:eastAsia="Calibri" w:hAnsi="Calibri" w:cs="Calibri" w:hint="default"/>
        <w:b w:val="0"/>
        <w:bCs w:val="0"/>
        <w:i w:val="0"/>
        <w:iCs w:val="0"/>
        <w:spacing w:val="0"/>
        <w:w w:val="100"/>
        <w:sz w:val="28"/>
        <w:szCs w:val="28"/>
        <w:lang w:val="az" w:eastAsia="en-US" w:bidi="ar-SA"/>
      </w:rPr>
    </w:lvl>
    <w:lvl w:ilvl="1" w:tplc="B61ABB3C">
      <w:numFmt w:val="bullet"/>
      <w:lvlText w:val="•"/>
      <w:lvlJc w:val="left"/>
      <w:pPr>
        <w:ind w:left="1766" w:hanging="142"/>
      </w:pPr>
      <w:rPr>
        <w:rFonts w:hint="default"/>
        <w:lang w:val="az" w:eastAsia="en-US" w:bidi="ar-SA"/>
      </w:rPr>
    </w:lvl>
    <w:lvl w:ilvl="2" w:tplc="6756DE8E">
      <w:numFmt w:val="bullet"/>
      <w:lvlText w:val="•"/>
      <w:lvlJc w:val="left"/>
      <w:pPr>
        <w:ind w:left="2672" w:hanging="142"/>
      </w:pPr>
      <w:rPr>
        <w:rFonts w:hint="default"/>
        <w:lang w:val="az" w:eastAsia="en-US" w:bidi="ar-SA"/>
      </w:rPr>
    </w:lvl>
    <w:lvl w:ilvl="3" w:tplc="9F8AFE34">
      <w:numFmt w:val="bullet"/>
      <w:lvlText w:val="•"/>
      <w:lvlJc w:val="left"/>
      <w:pPr>
        <w:ind w:left="3578" w:hanging="142"/>
      </w:pPr>
      <w:rPr>
        <w:rFonts w:hint="default"/>
        <w:lang w:val="az" w:eastAsia="en-US" w:bidi="ar-SA"/>
      </w:rPr>
    </w:lvl>
    <w:lvl w:ilvl="4" w:tplc="DCCE7128">
      <w:numFmt w:val="bullet"/>
      <w:lvlText w:val="•"/>
      <w:lvlJc w:val="left"/>
      <w:pPr>
        <w:ind w:left="4484" w:hanging="142"/>
      </w:pPr>
      <w:rPr>
        <w:rFonts w:hint="default"/>
        <w:lang w:val="az" w:eastAsia="en-US" w:bidi="ar-SA"/>
      </w:rPr>
    </w:lvl>
    <w:lvl w:ilvl="5" w:tplc="907A2616">
      <w:numFmt w:val="bullet"/>
      <w:lvlText w:val="•"/>
      <w:lvlJc w:val="left"/>
      <w:pPr>
        <w:ind w:left="5391" w:hanging="142"/>
      </w:pPr>
      <w:rPr>
        <w:rFonts w:hint="default"/>
        <w:lang w:val="az" w:eastAsia="en-US" w:bidi="ar-SA"/>
      </w:rPr>
    </w:lvl>
    <w:lvl w:ilvl="6" w:tplc="94D422B4">
      <w:numFmt w:val="bullet"/>
      <w:lvlText w:val="•"/>
      <w:lvlJc w:val="left"/>
      <w:pPr>
        <w:ind w:left="6297" w:hanging="142"/>
      </w:pPr>
      <w:rPr>
        <w:rFonts w:hint="default"/>
        <w:lang w:val="az" w:eastAsia="en-US" w:bidi="ar-SA"/>
      </w:rPr>
    </w:lvl>
    <w:lvl w:ilvl="7" w:tplc="C812F5BA">
      <w:numFmt w:val="bullet"/>
      <w:lvlText w:val="•"/>
      <w:lvlJc w:val="left"/>
      <w:pPr>
        <w:ind w:left="7203" w:hanging="142"/>
      </w:pPr>
      <w:rPr>
        <w:rFonts w:hint="default"/>
        <w:lang w:val="az" w:eastAsia="en-US" w:bidi="ar-SA"/>
      </w:rPr>
    </w:lvl>
    <w:lvl w:ilvl="8" w:tplc="92AA1D38">
      <w:numFmt w:val="bullet"/>
      <w:lvlText w:val="•"/>
      <w:lvlJc w:val="left"/>
      <w:pPr>
        <w:ind w:left="8109" w:hanging="142"/>
      </w:pPr>
      <w:rPr>
        <w:rFonts w:hint="default"/>
        <w:lang w:val="az" w:eastAsia="en-US" w:bidi="ar-SA"/>
      </w:rPr>
    </w:lvl>
  </w:abstractNum>
  <w:abstractNum w:abstractNumId="30" w15:restartNumberingAfterBreak="0">
    <w:nsid w:val="4A96142E"/>
    <w:multiLevelType w:val="hybridMultilevel"/>
    <w:tmpl w:val="F3AC9168"/>
    <w:lvl w:ilvl="0" w:tplc="AB542BFA">
      <w:start w:val="1"/>
      <w:numFmt w:val="lowerLetter"/>
      <w:lvlText w:val="%1)"/>
      <w:lvlJc w:val="left"/>
      <w:pPr>
        <w:ind w:left="997" w:hanging="289"/>
      </w:pPr>
      <w:rPr>
        <w:rFonts w:ascii="Times New Roman" w:eastAsia="Times New Roman" w:hAnsi="Times New Roman" w:cs="Times New Roman" w:hint="default"/>
        <w:b w:val="0"/>
        <w:bCs w:val="0"/>
        <w:i w:val="0"/>
        <w:iCs w:val="0"/>
        <w:spacing w:val="0"/>
        <w:w w:val="100"/>
        <w:sz w:val="24"/>
        <w:szCs w:val="24"/>
        <w:lang w:val="az" w:eastAsia="en-US" w:bidi="ar-SA"/>
      </w:rPr>
    </w:lvl>
    <w:lvl w:ilvl="1" w:tplc="1C3C8582">
      <w:numFmt w:val="bullet"/>
      <w:lvlText w:val="•"/>
      <w:lvlJc w:val="left"/>
      <w:pPr>
        <w:ind w:left="1892" w:hanging="289"/>
      </w:pPr>
      <w:rPr>
        <w:rFonts w:hint="default"/>
        <w:lang w:val="az" w:eastAsia="en-US" w:bidi="ar-SA"/>
      </w:rPr>
    </w:lvl>
    <w:lvl w:ilvl="2" w:tplc="66065BA6">
      <w:numFmt w:val="bullet"/>
      <w:lvlText w:val="•"/>
      <w:lvlJc w:val="left"/>
      <w:pPr>
        <w:ind w:left="2784" w:hanging="289"/>
      </w:pPr>
      <w:rPr>
        <w:rFonts w:hint="default"/>
        <w:lang w:val="az" w:eastAsia="en-US" w:bidi="ar-SA"/>
      </w:rPr>
    </w:lvl>
    <w:lvl w:ilvl="3" w:tplc="6E5C617C">
      <w:numFmt w:val="bullet"/>
      <w:lvlText w:val="•"/>
      <w:lvlJc w:val="left"/>
      <w:pPr>
        <w:ind w:left="3676" w:hanging="289"/>
      </w:pPr>
      <w:rPr>
        <w:rFonts w:hint="default"/>
        <w:lang w:val="az" w:eastAsia="en-US" w:bidi="ar-SA"/>
      </w:rPr>
    </w:lvl>
    <w:lvl w:ilvl="4" w:tplc="2BD04FC6">
      <w:numFmt w:val="bullet"/>
      <w:lvlText w:val="•"/>
      <w:lvlJc w:val="left"/>
      <w:pPr>
        <w:ind w:left="4568" w:hanging="289"/>
      </w:pPr>
      <w:rPr>
        <w:rFonts w:hint="default"/>
        <w:lang w:val="az" w:eastAsia="en-US" w:bidi="ar-SA"/>
      </w:rPr>
    </w:lvl>
    <w:lvl w:ilvl="5" w:tplc="E4C6470C">
      <w:numFmt w:val="bullet"/>
      <w:lvlText w:val="•"/>
      <w:lvlJc w:val="left"/>
      <w:pPr>
        <w:ind w:left="5461" w:hanging="289"/>
      </w:pPr>
      <w:rPr>
        <w:rFonts w:hint="default"/>
        <w:lang w:val="az" w:eastAsia="en-US" w:bidi="ar-SA"/>
      </w:rPr>
    </w:lvl>
    <w:lvl w:ilvl="6" w:tplc="2CB21BCE">
      <w:numFmt w:val="bullet"/>
      <w:lvlText w:val="•"/>
      <w:lvlJc w:val="left"/>
      <w:pPr>
        <w:ind w:left="6353" w:hanging="289"/>
      </w:pPr>
      <w:rPr>
        <w:rFonts w:hint="default"/>
        <w:lang w:val="az" w:eastAsia="en-US" w:bidi="ar-SA"/>
      </w:rPr>
    </w:lvl>
    <w:lvl w:ilvl="7" w:tplc="38D82FCE">
      <w:numFmt w:val="bullet"/>
      <w:lvlText w:val="•"/>
      <w:lvlJc w:val="left"/>
      <w:pPr>
        <w:ind w:left="7245" w:hanging="289"/>
      </w:pPr>
      <w:rPr>
        <w:rFonts w:hint="default"/>
        <w:lang w:val="az" w:eastAsia="en-US" w:bidi="ar-SA"/>
      </w:rPr>
    </w:lvl>
    <w:lvl w:ilvl="8" w:tplc="4D02C7A2">
      <w:numFmt w:val="bullet"/>
      <w:lvlText w:val="•"/>
      <w:lvlJc w:val="left"/>
      <w:pPr>
        <w:ind w:left="8137" w:hanging="289"/>
      </w:pPr>
      <w:rPr>
        <w:rFonts w:hint="default"/>
        <w:lang w:val="az" w:eastAsia="en-US" w:bidi="ar-SA"/>
      </w:rPr>
    </w:lvl>
  </w:abstractNum>
  <w:abstractNum w:abstractNumId="31" w15:restartNumberingAfterBreak="0">
    <w:nsid w:val="4B3B56B7"/>
    <w:multiLevelType w:val="hybridMultilevel"/>
    <w:tmpl w:val="ECE48C38"/>
    <w:lvl w:ilvl="0" w:tplc="0419000F">
      <w:start w:val="1"/>
      <w:numFmt w:val="decimal"/>
      <w:lvlText w:val="%1."/>
      <w:lvlJc w:val="left"/>
      <w:pPr>
        <w:ind w:left="1647" w:hanging="360"/>
      </w:pPr>
    </w:lvl>
    <w:lvl w:ilvl="1" w:tplc="04190019" w:tentative="1">
      <w:start w:val="1"/>
      <w:numFmt w:val="lowerLetter"/>
      <w:lvlText w:val="%2."/>
      <w:lvlJc w:val="left"/>
      <w:pPr>
        <w:ind w:left="2367" w:hanging="360"/>
      </w:pPr>
    </w:lvl>
    <w:lvl w:ilvl="2" w:tplc="0419001B" w:tentative="1">
      <w:start w:val="1"/>
      <w:numFmt w:val="lowerRoman"/>
      <w:lvlText w:val="%3."/>
      <w:lvlJc w:val="right"/>
      <w:pPr>
        <w:ind w:left="3087" w:hanging="180"/>
      </w:pPr>
    </w:lvl>
    <w:lvl w:ilvl="3" w:tplc="0419000F" w:tentative="1">
      <w:start w:val="1"/>
      <w:numFmt w:val="decimal"/>
      <w:lvlText w:val="%4."/>
      <w:lvlJc w:val="left"/>
      <w:pPr>
        <w:ind w:left="3807" w:hanging="360"/>
      </w:pPr>
    </w:lvl>
    <w:lvl w:ilvl="4" w:tplc="04190019" w:tentative="1">
      <w:start w:val="1"/>
      <w:numFmt w:val="lowerLetter"/>
      <w:lvlText w:val="%5."/>
      <w:lvlJc w:val="left"/>
      <w:pPr>
        <w:ind w:left="4527" w:hanging="360"/>
      </w:pPr>
    </w:lvl>
    <w:lvl w:ilvl="5" w:tplc="0419001B" w:tentative="1">
      <w:start w:val="1"/>
      <w:numFmt w:val="lowerRoman"/>
      <w:lvlText w:val="%6."/>
      <w:lvlJc w:val="right"/>
      <w:pPr>
        <w:ind w:left="5247" w:hanging="180"/>
      </w:pPr>
    </w:lvl>
    <w:lvl w:ilvl="6" w:tplc="0419000F" w:tentative="1">
      <w:start w:val="1"/>
      <w:numFmt w:val="decimal"/>
      <w:lvlText w:val="%7."/>
      <w:lvlJc w:val="left"/>
      <w:pPr>
        <w:ind w:left="5967" w:hanging="360"/>
      </w:pPr>
    </w:lvl>
    <w:lvl w:ilvl="7" w:tplc="04190019" w:tentative="1">
      <w:start w:val="1"/>
      <w:numFmt w:val="lowerLetter"/>
      <w:lvlText w:val="%8."/>
      <w:lvlJc w:val="left"/>
      <w:pPr>
        <w:ind w:left="6687" w:hanging="360"/>
      </w:pPr>
    </w:lvl>
    <w:lvl w:ilvl="8" w:tplc="0419001B" w:tentative="1">
      <w:start w:val="1"/>
      <w:numFmt w:val="lowerRoman"/>
      <w:lvlText w:val="%9."/>
      <w:lvlJc w:val="right"/>
      <w:pPr>
        <w:ind w:left="7407" w:hanging="180"/>
      </w:pPr>
    </w:lvl>
  </w:abstractNum>
  <w:abstractNum w:abstractNumId="32" w15:restartNumberingAfterBreak="0">
    <w:nsid w:val="4C936C95"/>
    <w:multiLevelType w:val="hybridMultilevel"/>
    <w:tmpl w:val="129C4CD4"/>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3" w15:restartNumberingAfterBreak="0">
    <w:nsid w:val="4E9625C4"/>
    <w:multiLevelType w:val="hybridMultilevel"/>
    <w:tmpl w:val="9F621BBE"/>
    <w:lvl w:ilvl="0" w:tplc="04090005">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4" w15:restartNumberingAfterBreak="0">
    <w:nsid w:val="512D015C"/>
    <w:multiLevelType w:val="hybridMultilevel"/>
    <w:tmpl w:val="91FAC646"/>
    <w:lvl w:ilvl="0" w:tplc="0EE23976">
      <w:numFmt w:val="bullet"/>
      <w:lvlText w:val=""/>
      <w:lvlJc w:val="left"/>
      <w:pPr>
        <w:ind w:left="143" w:hanging="286"/>
      </w:pPr>
      <w:rPr>
        <w:rFonts w:ascii="Symbol" w:eastAsia="Symbol" w:hAnsi="Symbol" w:cs="Symbol" w:hint="default"/>
        <w:b w:val="0"/>
        <w:bCs w:val="0"/>
        <w:i w:val="0"/>
        <w:iCs w:val="0"/>
        <w:spacing w:val="0"/>
        <w:w w:val="100"/>
        <w:sz w:val="24"/>
        <w:szCs w:val="24"/>
        <w:lang w:val="az" w:eastAsia="en-US" w:bidi="ar-SA"/>
      </w:rPr>
    </w:lvl>
    <w:lvl w:ilvl="1" w:tplc="FE3041D2">
      <w:numFmt w:val="bullet"/>
      <w:lvlText w:val="•"/>
      <w:lvlJc w:val="left"/>
      <w:pPr>
        <w:ind w:left="1118" w:hanging="286"/>
      </w:pPr>
      <w:rPr>
        <w:rFonts w:hint="default"/>
        <w:lang w:val="az" w:eastAsia="en-US" w:bidi="ar-SA"/>
      </w:rPr>
    </w:lvl>
    <w:lvl w:ilvl="2" w:tplc="8EC8F14E">
      <w:numFmt w:val="bullet"/>
      <w:lvlText w:val="•"/>
      <w:lvlJc w:val="left"/>
      <w:pPr>
        <w:ind w:left="2096" w:hanging="286"/>
      </w:pPr>
      <w:rPr>
        <w:rFonts w:hint="default"/>
        <w:lang w:val="az" w:eastAsia="en-US" w:bidi="ar-SA"/>
      </w:rPr>
    </w:lvl>
    <w:lvl w:ilvl="3" w:tplc="CD945670">
      <w:numFmt w:val="bullet"/>
      <w:lvlText w:val="•"/>
      <w:lvlJc w:val="left"/>
      <w:pPr>
        <w:ind w:left="3074" w:hanging="286"/>
      </w:pPr>
      <w:rPr>
        <w:rFonts w:hint="default"/>
        <w:lang w:val="az" w:eastAsia="en-US" w:bidi="ar-SA"/>
      </w:rPr>
    </w:lvl>
    <w:lvl w:ilvl="4" w:tplc="90BE3984">
      <w:numFmt w:val="bullet"/>
      <w:lvlText w:val="•"/>
      <w:lvlJc w:val="left"/>
      <w:pPr>
        <w:ind w:left="4052" w:hanging="286"/>
      </w:pPr>
      <w:rPr>
        <w:rFonts w:hint="default"/>
        <w:lang w:val="az" w:eastAsia="en-US" w:bidi="ar-SA"/>
      </w:rPr>
    </w:lvl>
    <w:lvl w:ilvl="5" w:tplc="E34698EE">
      <w:numFmt w:val="bullet"/>
      <w:lvlText w:val="•"/>
      <w:lvlJc w:val="left"/>
      <w:pPr>
        <w:ind w:left="5031" w:hanging="286"/>
      </w:pPr>
      <w:rPr>
        <w:rFonts w:hint="default"/>
        <w:lang w:val="az" w:eastAsia="en-US" w:bidi="ar-SA"/>
      </w:rPr>
    </w:lvl>
    <w:lvl w:ilvl="6" w:tplc="5E789148">
      <w:numFmt w:val="bullet"/>
      <w:lvlText w:val="•"/>
      <w:lvlJc w:val="left"/>
      <w:pPr>
        <w:ind w:left="6009" w:hanging="286"/>
      </w:pPr>
      <w:rPr>
        <w:rFonts w:hint="default"/>
        <w:lang w:val="az" w:eastAsia="en-US" w:bidi="ar-SA"/>
      </w:rPr>
    </w:lvl>
    <w:lvl w:ilvl="7" w:tplc="15B0767E">
      <w:numFmt w:val="bullet"/>
      <w:lvlText w:val="•"/>
      <w:lvlJc w:val="left"/>
      <w:pPr>
        <w:ind w:left="6987" w:hanging="286"/>
      </w:pPr>
      <w:rPr>
        <w:rFonts w:hint="default"/>
        <w:lang w:val="az" w:eastAsia="en-US" w:bidi="ar-SA"/>
      </w:rPr>
    </w:lvl>
    <w:lvl w:ilvl="8" w:tplc="33B61B38">
      <w:numFmt w:val="bullet"/>
      <w:lvlText w:val="•"/>
      <w:lvlJc w:val="left"/>
      <w:pPr>
        <w:ind w:left="7965" w:hanging="286"/>
      </w:pPr>
      <w:rPr>
        <w:rFonts w:hint="default"/>
        <w:lang w:val="az" w:eastAsia="en-US" w:bidi="ar-SA"/>
      </w:rPr>
    </w:lvl>
  </w:abstractNum>
  <w:abstractNum w:abstractNumId="35" w15:restartNumberingAfterBreak="0">
    <w:nsid w:val="51F86F72"/>
    <w:multiLevelType w:val="hybridMultilevel"/>
    <w:tmpl w:val="56DC93EE"/>
    <w:lvl w:ilvl="0" w:tplc="B56A3A16">
      <w:numFmt w:val="bullet"/>
      <w:lvlText w:val="●"/>
      <w:lvlJc w:val="left"/>
      <w:pPr>
        <w:ind w:left="143" w:hanging="175"/>
      </w:pPr>
      <w:rPr>
        <w:rFonts w:ascii="Times New Roman" w:eastAsia="Times New Roman" w:hAnsi="Times New Roman" w:cs="Times New Roman" w:hint="default"/>
        <w:b w:val="0"/>
        <w:bCs w:val="0"/>
        <w:i w:val="0"/>
        <w:iCs w:val="0"/>
        <w:spacing w:val="5"/>
        <w:w w:val="93"/>
        <w:sz w:val="26"/>
        <w:szCs w:val="26"/>
        <w:lang w:val="az" w:eastAsia="en-US" w:bidi="ar-SA"/>
      </w:rPr>
    </w:lvl>
    <w:lvl w:ilvl="1" w:tplc="AEBE2DCA">
      <w:numFmt w:val="bullet"/>
      <w:lvlText w:val="•"/>
      <w:lvlJc w:val="left"/>
      <w:pPr>
        <w:ind w:left="1118" w:hanging="175"/>
      </w:pPr>
      <w:rPr>
        <w:rFonts w:hint="default"/>
        <w:lang w:val="az" w:eastAsia="en-US" w:bidi="ar-SA"/>
      </w:rPr>
    </w:lvl>
    <w:lvl w:ilvl="2" w:tplc="F98C096E">
      <w:numFmt w:val="bullet"/>
      <w:lvlText w:val="•"/>
      <w:lvlJc w:val="left"/>
      <w:pPr>
        <w:ind w:left="2096" w:hanging="175"/>
      </w:pPr>
      <w:rPr>
        <w:rFonts w:hint="default"/>
        <w:lang w:val="az" w:eastAsia="en-US" w:bidi="ar-SA"/>
      </w:rPr>
    </w:lvl>
    <w:lvl w:ilvl="3" w:tplc="3A74CEA8">
      <w:numFmt w:val="bullet"/>
      <w:lvlText w:val="•"/>
      <w:lvlJc w:val="left"/>
      <w:pPr>
        <w:ind w:left="3074" w:hanging="175"/>
      </w:pPr>
      <w:rPr>
        <w:rFonts w:hint="default"/>
        <w:lang w:val="az" w:eastAsia="en-US" w:bidi="ar-SA"/>
      </w:rPr>
    </w:lvl>
    <w:lvl w:ilvl="4" w:tplc="B47EBCF8">
      <w:numFmt w:val="bullet"/>
      <w:lvlText w:val="•"/>
      <w:lvlJc w:val="left"/>
      <w:pPr>
        <w:ind w:left="4052" w:hanging="175"/>
      </w:pPr>
      <w:rPr>
        <w:rFonts w:hint="default"/>
        <w:lang w:val="az" w:eastAsia="en-US" w:bidi="ar-SA"/>
      </w:rPr>
    </w:lvl>
    <w:lvl w:ilvl="5" w:tplc="2D44D9FC">
      <w:numFmt w:val="bullet"/>
      <w:lvlText w:val="•"/>
      <w:lvlJc w:val="left"/>
      <w:pPr>
        <w:ind w:left="5031" w:hanging="175"/>
      </w:pPr>
      <w:rPr>
        <w:rFonts w:hint="default"/>
        <w:lang w:val="az" w:eastAsia="en-US" w:bidi="ar-SA"/>
      </w:rPr>
    </w:lvl>
    <w:lvl w:ilvl="6" w:tplc="49CC6C74">
      <w:numFmt w:val="bullet"/>
      <w:lvlText w:val="•"/>
      <w:lvlJc w:val="left"/>
      <w:pPr>
        <w:ind w:left="6009" w:hanging="175"/>
      </w:pPr>
      <w:rPr>
        <w:rFonts w:hint="default"/>
        <w:lang w:val="az" w:eastAsia="en-US" w:bidi="ar-SA"/>
      </w:rPr>
    </w:lvl>
    <w:lvl w:ilvl="7" w:tplc="FE220106">
      <w:numFmt w:val="bullet"/>
      <w:lvlText w:val="•"/>
      <w:lvlJc w:val="left"/>
      <w:pPr>
        <w:ind w:left="6987" w:hanging="175"/>
      </w:pPr>
      <w:rPr>
        <w:rFonts w:hint="default"/>
        <w:lang w:val="az" w:eastAsia="en-US" w:bidi="ar-SA"/>
      </w:rPr>
    </w:lvl>
    <w:lvl w:ilvl="8" w:tplc="79F07DB0">
      <w:numFmt w:val="bullet"/>
      <w:lvlText w:val="•"/>
      <w:lvlJc w:val="left"/>
      <w:pPr>
        <w:ind w:left="7965" w:hanging="175"/>
      </w:pPr>
      <w:rPr>
        <w:rFonts w:hint="default"/>
        <w:lang w:val="az" w:eastAsia="en-US" w:bidi="ar-SA"/>
      </w:rPr>
    </w:lvl>
  </w:abstractNum>
  <w:abstractNum w:abstractNumId="36" w15:restartNumberingAfterBreak="0">
    <w:nsid w:val="53274297"/>
    <w:multiLevelType w:val="hybridMultilevel"/>
    <w:tmpl w:val="BA9689E0"/>
    <w:lvl w:ilvl="0" w:tplc="C024CBE4">
      <w:numFmt w:val="bullet"/>
      <w:lvlText w:val=""/>
      <w:lvlJc w:val="left"/>
      <w:pPr>
        <w:ind w:left="503" w:hanging="360"/>
      </w:pPr>
      <w:rPr>
        <w:rFonts w:ascii="Symbol" w:eastAsia="Symbol" w:hAnsi="Symbol" w:cs="Symbol" w:hint="default"/>
        <w:b w:val="0"/>
        <w:bCs w:val="0"/>
        <w:i w:val="0"/>
        <w:iCs w:val="0"/>
        <w:spacing w:val="0"/>
        <w:w w:val="100"/>
        <w:sz w:val="28"/>
        <w:szCs w:val="28"/>
        <w:lang w:val="az" w:eastAsia="en-US" w:bidi="ar-SA"/>
      </w:rPr>
    </w:lvl>
    <w:lvl w:ilvl="1" w:tplc="A1FA9D36">
      <w:numFmt w:val="bullet"/>
      <w:lvlText w:val="•"/>
      <w:lvlJc w:val="left"/>
      <w:pPr>
        <w:ind w:left="1442" w:hanging="360"/>
      </w:pPr>
      <w:rPr>
        <w:rFonts w:hint="default"/>
        <w:lang w:val="az" w:eastAsia="en-US" w:bidi="ar-SA"/>
      </w:rPr>
    </w:lvl>
    <w:lvl w:ilvl="2" w:tplc="C7F8FBEA">
      <w:numFmt w:val="bullet"/>
      <w:lvlText w:val="•"/>
      <w:lvlJc w:val="left"/>
      <w:pPr>
        <w:ind w:left="2384" w:hanging="360"/>
      </w:pPr>
      <w:rPr>
        <w:rFonts w:hint="default"/>
        <w:lang w:val="az" w:eastAsia="en-US" w:bidi="ar-SA"/>
      </w:rPr>
    </w:lvl>
    <w:lvl w:ilvl="3" w:tplc="07663904">
      <w:numFmt w:val="bullet"/>
      <w:lvlText w:val="•"/>
      <w:lvlJc w:val="left"/>
      <w:pPr>
        <w:ind w:left="3326" w:hanging="360"/>
      </w:pPr>
      <w:rPr>
        <w:rFonts w:hint="default"/>
        <w:lang w:val="az" w:eastAsia="en-US" w:bidi="ar-SA"/>
      </w:rPr>
    </w:lvl>
    <w:lvl w:ilvl="4" w:tplc="D8D86862">
      <w:numFmt w:val="bullet"/>
      <w:lvlText w:val="•"/>
      <w:lvlJc w:val="left"/>
      <w:pPr>
        <w:ind w:left="4268" w:hanging="360"/>
      </w:pPr>
      <w:rPr>
        <w:rFonts w:hint="default"/>
        <w:lang w:val="az" w:eastAsia="en-US" w:bidi="ar-SA"/>
      </w:rPr>
    </w:lvl>
    <w:lvl w:ilvl="5" w:tplc="CD12E8B2">
      <w:numFmt w:val="bullet"/>
      <w:lvlText w:val="•"/>
      <w:lvlJc w:val="left"/>
      <w:pPr>
        <w:ind w:left="5211" w:hanging="360"/>
      </w:pPr>
      <w:rPr>
        <w:rFonts w:hint="default"/>
        <w:lang w:val="az" w:eastAsia="en-US" w:bidi="ar-SA"/>
      </w:rPr>
    </w:lvl>
    <w:lvl w:ilvl="6" w:tplc="73EA392A">
      <w:numFmt w:val="bullet"/>
      <w:lvlText w:val="•"/>
      <w:lvlJc w:val="left"/>
      <w:pPr>
        <w:ind w:left="6153" w:hanging="360"/>
      </w:pPr>
      <w:rPr>
        <w:rFonts w:hint="default"/>
        <w:lang w:val="az" w:eastAsia="en-US" w:bidi="ar-SA"/>
      </w:rPr>
    </w:lvl>
    <w:lvl w:ilvl="7" w:tplc="8E9C8654">
      <w:numFmt w:val="bullet"/>
      <w:lvlText w:val="•"/>
      <w:lvlJc w:val="left"/>
      <w:pPr>
        <w:ind w:left="7095" w:hanging="360"/>
      </w:pPr>
      <w:rPr>
        <w:rFonts w:hint="default"/>
        <w:lang w:val="az" w:eastAsia="en-US" w:bidi="ar-SA"/>
      </w:rPr>
    </w:lvl>
    <w:lvl w:ilvl="8" w:tplc="BE22B516">
      <w:numFmt w:val="bullet"/>
      <w:lvlText w:val="•"/>
      <w:lvlJc w:val="left"/>
      <w:pPr>
        <w:ind w:left="8037" w:hanging="360"/>
      </w:pPr>
      <w:rPr>
        <w:rFonts w:hint="default"/>
        <w:lang w:val="az" w:eastAsia="en-US" w:bidi="ar-SA"/>
      </w:rPr>
    </w:lvl>
  </w:abstractNum>
  <w:abstractNum w:abstractNumId="37" w15:restartNumberingAfterBreak="0">
    <w:nsid w:val="569E2E75"/>
    <w:multiLevelType w:val="hybridMultilevel"/>
    <w:tmpl w:val="C3702AEE"/>
    <w:lvl w:ilvl="0" w:tplc="04090005">
      <w:start w:val="1"/>
      <w:numFmt w:val="bullet"/>
      <w:lvlText w:val=""/>
      <w:lvlJc w:val="left"/>
      <w:pPr>
        <w:ind w:left="1069" w:hanging="360"/>
      </w:pPr>
      <w:rPr>
        <w:rFonts w:ascii="Wingdings" w:hAnsi="Wingdings" w:hint="default"/>
        <w:b w:val="0"/>
        <w:bCs w:val="0"/>
        <w:i w:val="0"/>
        <w:iCs w:val="0"/>
        <w:spacing w:val="0"/>
        <w:w w:val="100"/>
        <w:sz w:val="24"/>
        <w:szCs w:val="24"/>
        <w:lang w:val="az" w:eastAsia="en-US" w:bidi="ar-SA"/>
      </w:rPr>
    </w:lvl>
    <w:lvl w:ilvl="1" w:tplc="A608247E">
      <w:numFmt w:val="bullet"/>
      <w:lvlText w:val="•"/>
      <w:lvlJc w:val="left"/>
      <w:pPr>
        <w:ind w:left="1946" w:hanging="360"/>
      </w:pPr>
      <w:rPr>
        <w:rFonts w:hint="default"/>
        <w:lang w:val="az" w:eastAsia="en-US" w:bidi="ar-SA"/>
      </w:rPr>
    </w:lvl>
    <w:lvl w:ilvl="2" w:tplc="73C85754">
      <w:numFmt w:val="bullet"/>
      <w:lvlText w:val="•"/>
      <w:lvlJc w:val="left"/>
      <w:pPr>
        <w:ind w:left="2832" w:hanging="360"/>
      </w:pPr>
      <w:rPr>
        <w:rFonts w:hint="default"/>
        <w:lang w:val="az" w:eastAsia="en-US" w:bidi="ar-SA"/>
      </w:rPr>
    </w:lvl>
    <w:lvl w:ilvl="3" w:tplc="A95CC882">
      <w:numFmt w:val="bullet"/>
      <w:lvlText w:val="•"/>
      <w:lvlJc w:val="left"/>
      <w:pPr>
        <w:ind w:left="3718" w:hanging="360"/>
      </w:pPr>
      <w:rPr>
        <w:rFonts w:hint="default"/>
        <w:lang w:val="az" w:eastAsia="en-US" w:bidi="ar-SA"/>
      </w:rPr>
    </w:lvl>
    <w:lvl w:ilvl="4" w:tplc="C1E4BEF2">
      <w:numFmt w:val="bullet"/>
      <w:lvlText w:val="•"/>
      <w:lvlJc w:val="left"/>
      <w:pPr>
        <w:ind w:left="4604" w:hanging="360"/>
      </w:pPr>
      <w:rPr>
        <w:rFonts w:hint="default"/>
        <w:lang w:val="az" w:eastAsia="en-US" w:bidi="ar-SA"/>
      </w:rPr>
    </w:lvl>
    <w:lvl w:ilvl="5" w:tplc="EDA2E5A6">
      <w:numFmt w:val="bullet"/>
      <w:lvlText w:val="•"/>
      <w:lvlJc w:val="left"/>
      <w:pPr>
        <w:ind w:left="5491" w:hanging="360"/>
      </w:pPr>
      <w:rPr>
        <w:rFonts w:hint="default"/>
        <w:lang w:val="az" w:eastAsia="en-US" w:bidi="ar-SA"/>
      </w:rPr>
    </w:lvl>
    <w:lvl w:ilvl="6" w:tplc="9E12A7A0">
      <w:numFmt w:val="bullet"/>
      <w:lvlText w:val="•"/>
      <w:lvlJc w:val="left"/>
      <w:pPr>
        <w:ind w:left="6377" w:hanging="360"/>
      </w:pPr>
      <w:rPr>
        <w:rFonts w:hint="default"/>
        <w:lang w:val="az" w:eastAsia="en-US" w:bidi="ar-SA"/>
      </w:rPr>
    </w:lvl>
    <w:lvl w:ilvl="7" w:tplc="5972D534">
      <w:numFmt w:val="bullet"/>
      <w:lvlText w:val="•"/>
      <w:lvlJc w:val="left"/>
      <w:pPr>
        <w:ind w:left="7263" w:hanging="360"/>
      </w:pPr>
      <w:rPr>
        <w:rFonts w:hint="default"/>
        <w:lang w:val="az" w:eastAsia="en-US" w:bidi="ar-SA"/>
      </w:rPr>
    </w:lvl>
    <w:lvl w:ilvl="8" w:tplc="A4E8C78A">
      <w:numFmt w:val="bullet"/>
      <w:lvlText w:val="•"/>
      <w:lvlJc w:val="left"/>
      <w:pPr>
        <w:ind w:left="8149" w:hanging="360"/>
      </w:pPr>
      <w:rPr>
        <w:rFonts w:hint="default"/>
        <w:lang w:val="az" w:eastAsia="en-US" w:bidi="ar-SA"/>
      </w:rPr>
    </w:lvl>
  </w:abstractNum>
  <w:abstractNum w:abstractNumId="38" w15:restartNumberingAfterBreak="0">
    <w:nsid w:val="58D36A45"/>
    <w:multiLevelType w:val="hybridMultilevel"/>
    <w:tmpl w:val="7200F67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59943A7D"/>
    <w:multiLevelType w:val="hybridMultilevel"/>
    <w:tmpl w:val="40265C14"/>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0" w15:restartNumberingAfterBreak="0">
    <w:nsid w:val="59CF32B2"/>
    <w:multiLevelType w:val="hybridMultilevel"/>
    <w:tmpl w:val="35E4D9A8"/>
    <w:lvl w:ilvl="0" w:tplc="A9908886">
      <w:start w:val="1"/>
      <w:numFmt w:val="decimal"/>
      <w:lvlText w:val="%1."/>
      <w:lvlJc w:val="left"/>
      <w:pPr>
        <w:ind w:left="995" w:hanging="286"/>
      </w:pPr>
      <w:rPr>
        <w:rFonts w:ascii="Times New Roman" w:eastAsia="Times New Roman" w:hAnsi="Times New Roman" w:cs="Times New Roman" w:hint="default"/>
        <w:b w:val="0"/>
        <w:bCs w:val="0"/>
        <w:i w:val="0"/>
        <w:iCs w:val="0"/>
        <w:spacing w:val="0"/>
        <w:w w:val="100"/>
        <w:sz w:val="28"/>
        <w:szCs w:val="28"/>
        <w:lang w:val="az" w:eastAsia="en-US" w:bidi="ar-SA"/>
      </w:rPr>
    </w:lvl>
    <w:lvl w:ilvl="1" w:tplc="E34EAF6A">
      <w:numFmt w:val="bullet"/>
      <w:lvlText w:val="•"/>
      <w:lvlJc w:val="left"/>
      <w:pPr>
        <w:ind w:left="1892" w:hanging="286"/>
      </w:pPr>
      <w:rPr>
        <w:rFonts w:hint="default"/>
        <w:lang w:val="az" w:eastAsia="en-US" w:bidi="ar-SA"/>
      </w:rPr>
    </w:lvl>
    <w:lvl w:ilvl="2" w:tplc="1DAC9344">
      <w:numFmt w:val="bullet"/>
      <w:lvlText w:val="•"/>
      <w:lvlJc w:val="left"/>
      <w:pPr>
        <w:ind w:left="2784" w:hanging="286"/>
      </w:pPr>
      <w:rPr>
        <w:rFonts w:hint="default"/>
        <w:lang w:val="az" w:eastAsia="en-US" w:bidi="ar-SA"/>
      </w:rPr>
    </w:lvl>
    <w:lvl w:ilvl="3" w:tplc="2F809054">
      <w:numFmt w:val="bullet"/>
      <w:lvlText w:val="•"/>
      <w:lvlJc w:val="left"/>
      <w:pPr>
        <w:ind w:left="3676" w:hanging="286"/>
      </w:pPr>
      <w:rPr>
        <w:rFonts w:hint="default"/>
        <w:lang w:val="az" w:eastAsia="en-US" w:bidi="ar-SA"/>
      </w:rPr>
    </w:lvl>
    <w:lvl w:ilvl="4" w:tplc="5504D29C">
      <w:numFmt w:val="bullet"/>
      <w:lvlText w:val="•"/>
      <w:lvlJc w:val="left"/>
      <w:pPr>
        <w:ind w:left="4568" w:hanging="286"/>
      </w:pPr>
      <w:rPr>
        <w:rFonts w:hint="default"/>
        <w:lang w:val="az" w:eastAsia="en-US" w:bidi="ar-SA"/>
      </w:rPr>
    </w:lvl>
    <w:lvl w:ilvl="5" w:tplc="24C896B6">
      <w:numFmt w:val="bullet"/>
      <w:lvlText w:val="•"/>
      <w:lvlJc w:val="left"/>
      <w:pPr>
        <w:ind w:left="5461" w:hanging="286"/>
      </w:pPr>
      <w:rPr>
        <w:rFonts w:hint="default"/>
        <w:lang w:val="az" w:eastAsia="en-US" w:bidi="ar-SA"/>
      </w:rPr>
    </w:lvl>
    <w:lvl w:ilvl="6" w:tplc="2EC6ABF8">
      <w:numFmt w:val="bullet"/>
      <w:lvlText w:val="•"/>
      <w:lvlJc w:val="left"/>
      <w:pPr>
        <w:ind w:left="6353" w:hanging="286"/>
      </w:pPr>
      <w:rPr>
        <w:rFonts w:hint="default"/>
        <w:lang w:val="az" w:eastAsia="en-US" w:bidi="ar-SA"/>
      </w:rPr>
    </w:lvl>
    <w:lvl w:ilvl="7" w:tplc="C3C28F3A">
      <w:numFmt w:val="bullet"/>
      <w:lvlText w:val="•"/>
      <w:lvlJc w:val="left"/>
      <w:pPr>
        <w:ind w:left="7245" w:hanging="286"/>
      </w:pPr>
      <w:rPr>
        <w:rFonts w:hint="default"/>
        <w:lang w:val="az" w:eastAsia="en-US" w:bidi="ar-SA"/>
      </w:rPr>
    </w:lvl>
    <w:lvl w:ilvl="8" w:tplc="28244C34">
      <w:numFmt w:val="bullet"/>
      <w:lvlText w:val="•"/>
      <w:lvlJc w:val="left"/>
      <w:pPr>
        <w:ind w:left="8137" w:hanging="286"/>
      </w:pPr>
      <w:rPr>
        <w:rFonts w:hint="default"/>
        <w:lang w:val="az" w:eastAsia="en-US" w:bidi="ar-SA"/>
      </w:rPr>
    </w:lvl>
  </w:abstractNum>
  <w:abstractNum w:abstractNumId="41" w15:restartNumberingAfterBreak="0">
    <w:nsid w:val="5AF6662D"/>
    <w:multiLevelType w:val="hybridMultilevel"/>
    <w:tmpl w:val="3C7CEA2E"/>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4040" w:hanging="360"/>
      </w:pPr>
      <w:rPr>
        <w:rFonts w:ascii="Courier New" w:hAnsi="Courier New" w:cs="Courier New" w:hint="default"/>
      </w:rPr>
    </w:lvl>
    <w:lvl w:ilvl="2" w:tplc="04190005" w:tentative="1">
      <w:start w:val="1"/>
      <w:numFmt w:val="bullet"/>
      <w:lvlText w:val=""/>
      <w:lvlJc w:val="left"/>
      <w:pPr>
        <w:ind w:left="4760" w:hanging="360"/>
      </w:pPr>
      <w:rPr>
        <w:rFonts w:ascii="Wingdings" w:hAnsi="Wingdings" w:hint="default"/>
      </w:rPr>
    </w:lvl>
    <w:lvl w:ilvl="3" w:tplc="04190001" w:tentative="1">
      <w:start w:val="1"/>
      <w:numFmt w:val="bullet"/>
      <w:lvlText w:val=""/>
      <w:lvlJc w:val="left"/>
      <w:pPr>
        <w:ind w:left="5480" w:hanging="360"/>
      </w:pPr>
      <w:rPr>
        <w:rFonts w:ascii="Symbol" w:hAnsi="Symbol" w:hint="default"/>
      </w:rPr>
    </w:lvl>
    <w:lvl w:ilvl="4" w:tplc="04190003" w:tentative="1">
      <w:start w:val="1"/>
      <w:numFmt w:val="bullet"/>
      <w:lvlText w:val="o"/>
      <w:lvlJc w:val="left"/>
      <w:pPr>
        <w:ind w:left="6200" w:hanging="360"/>
      </w:pPr>
      <w:rPr>
        <w:rFonts w:ascii="Courier New" w:hAnsi="Courier New" w:cs="Courier New" w:hint="default"/>
      </w:rPr>
    </w:lvl>
    <w:lvl w:ilvl="5" w:tplc="04190005" w:tentative="1">
      <w:start w:val="1"/>
      <w:numFmt w:val="bullet"/>
      <w:lvlText w:val=""/>
      <w:lvlJc w:val="left"/>
      <w:pPr>
        <w:ind w:left="6920" w:hanging="360"/>
      </w:pPr>
      <w:rPr>
        <w:rFonts w:ascii="Wingdings" w:hAnsi="Wingdings" w:hint="default"/>
      </w:rPr>
    </w:lvl>
    <w:lvl w:ilvl="6" w:tplc="04190001" w:tentative="1">
      <w:start w:val="1"/>
      <w:numFmt w:val="bullet"/>
      <w:lvlText w:val=""/>
      <w:lvlJc w:val="left"/>
      <w:pPr>
        <w:ind w:left="7640" w:hanging="360"/>
      </w:pPr>
      <w:rPr>
        <w:rFonts w:ascii="Symbol" w:hAnsi="Symbol" w:hint="default"/>
      </w:rPr>
    </w:lvl>
    <w:lvl w:ilvl="7" w:tplc="04190003" w:tentative="1">
      <w:start w:val="1"/>
      <w:numFmt w:val="bullet"/>
      <w:lvlText w:val="o"/>
      <w:lvlJc w:val="left"/>
      <w:pPr>
        <w:ind w:left="8360" w:hanging="360"/>
      </w:pPr>
      <w:rPr>
        <w:rFonts w:ascii="Courier New" w:hAnsi="Courier New" w:cs="Courier New" w:hint="default"/>
      </w:rPr>
    </w:lvl>
    <w:lvl w:ilvl="8" w:tplc="04190005" w:tentative="1">
      <w:start w:val="1"/>
      <w:numFmt w:val="bullet"/>
      <w:lvlText w:val=""/>
      <w:lvlJc w:val="left"/>
      <w:pPr>
        <w:ind w:left="9080" w:hanging="360"/>
      </w:pPr>
      <w:rPr>
        <w:rFonts w:ascii="Wingdings" w:hAnsi="Wingdings" w:hint="default"/>
      </w:rPr>
    </w:lvl>
  </w:abstractNum>
  <w:abstractNum w:abstractNumId="42" w15:restartNumberingAfterBreak="0">
    <w:nsid w:val="5C224FAA"/>
    <w:multiLevelType w:val="hybridMultilevel"/>
    <w:tmpl w:val="00DAF5E2"/>
    <w:lvl w:ilvl="0" w:tplc="8DEAF512">
      <w:numFmt w:val="bullet"/>
      <w:lvlText w:val="-"/>
      <w:lvlJc w:val="left"/>
      <w:pPr>
        <w:ind w:left="143" w:hanging="142"/>
      </w:pPr>
      <w:rPr>
        <w:rFonts w:ascii="Times New Roman" w:eastAsia="Times New Roman" w:hAnsi="Times New Roman" w:cs="Times New Roman" w:hint="default"/>
        <w:b w:val="0"/>
        <w:bCs w:val="0"/>
        <w:i w:val="0"/>
        <w:iCs w:val="0"/>
        <w:spacing w:val="0"/>
        <w:w w:val="100"/>
        <w:sz w:val="28"/>
        <w:szCs w:val="28"/>
        <w:lang w:val="az" w:eastAsia="en-US" w:bidi="ar-SA"/>
      </w:rPr>
    </w:lvl>
    <w:lvl w:ilvl="1" w:tplc="56D6E812">
      <w:numFmt w:val="bullet"/>
      <w:lvlText w:val="•"/>
      <w:lvlJc w:val="left"/>
      <w:pPr>
        <w:ind w:left="1118" w:hanging="142"/>
      </w:pPr>
      <w:rPr>
        <w:rFonts w:hint="default"/>
        <w:lang w:val="az" w:eastAsia="en-US" w:bidi="ar-SA"/>
      </w:rPr>
    </w:lvl>
    <w:lvl w:ilvl="2" w:tplc="BA20E6A4">
      <w:numFmt w:val="bullet"/>
      <w:lvlText w:val="•"/>
      <w:lvlJc w:val="left"/>
      <w:pPr>
        <w:ind w:left="2096" w:hanging="142"/>
      </w:pPr>
      <w:rPr>
        <w:rFonts w:hint="default"/>
        <w:lang w:val="az" w:eastAsia="en-US" w:bidi="ar-SA"/>
      </w:rPr>
    </w:lvl>
    <w:lvl w:ilvl="3" w:tplc="E258F388">
      <w:numFmt w:val="bullet"/>
      <w:lvlText w:val="•"/>
      <w:lvlJc w:val="left"/>
      <w:pPr>
        <w:ind w:left="3074" w:hanging="142"/>
      </w:pPr>
      <w:rPr>
        <w:rFonts w:hint="default"/>
        <w:lang w:val="az" w:eastAsia="en-US" w:bidi="ar-SA"/>
      </w:rPr>
    </w:lvl>
    <w:lvl w:ilvl="4" w:tplc="741CED28">
      <w:numFmt w:val="bullet"/>
      <w:lvlText w:val="•"/>
      <w:lvlJc w:val="left"/>
      <w:pPr>
        <w:ind w:left="4052" w:hanging="142"/>
      </w:pPr>
      <w:rPr>
        <w:rFonts w:hint="default"/>
        <w:lang w:val="az" w:eastAsia="en-US" w:bidi="ar-SA"/>
      </w:rPr>
    </w:lvl>
    <w:lvl w:ilvl="5" w:tplc="B526DFDA">
      <w:numFmt w:val="bullet"/>
      <w:lvlText w:val="•"/>
      <w:lvlJc w:val="left"/>
      <w:pPr>
        <w:ind w:left="5031" w:hanging="142"/>
      </w:pPr>
      <w:rPr>
        <w:rFonts w:hint="default"/>
        <w:lang w:val="az" w:eastAsia="en-US" w:bidi="ar-SA"/>
      </w:rPr>
    </w:lvl>
    <w:lvl w:ilvl="6" w:tplc="35F44904">
      <w:numFmt w:val="bullet"/>
      <w:lvlText w:val="•"/>
      <w:lvlJc w:val="left"/>
      <w:pPr>
        <w:ind w:left="6009" w:hanging="142"/>
      </w:pPr>
      <w:rPr>
        <w:rFonts w:hint="default"/>
        <w:lang w:val="az" w:eastAsia="en-US" w:bidi="ar-SA"/>
      </w:rPr>
    </w:lvl>
    <w:lvl w:ilvl="7" w:tplc="87B83572">
      <w:numFmt w:val="bullet"/>
      <w:lvlText w:val="•"/>
      <w:lvlJc w:val="left"/>
      <w:pPr>
        <w:ind w:left="6987" w:hanging="142"/>
      </w:pPr>
      <w:rPr>
        <w:rFonts w:hint="default"/>
        <w:lang w:val="az" w:eastAsia="en-US" w:bidi="ar-SA"/>
      </w:rPr>
    </w:lvl>
    <w:lvl w:ilvl="8" w:tplc="D9508BA0">
      <w:numFmt w:val="bullet"/>
      <w:lvlText w:val="•"/>
      <w:lvlJc w:val="left"/>
      <w:pPr>
        <w:ind w:left="7965" w:hanging="142"/>
      </w:pPr>
      <w:rPr>
        <w:rFonts w:hint="default"/>
        <w:lang w:val="az" w:eastAsia="en-US" w:bidi="ar-SA"/>
      </w:rPr>
    </w:lvl>
  </w:abstractNum>
  <w:abstractNum w:abstractNumId="43" w15:restartNumberingAfterBreak="0">
    <w:nsid w:val="5E11030D"/>
    <w:multiLevelType w:val="hybridMultilevel"/>
    <w:tmpl w:val="07F0E024"/>
    <w:lvl w:ilvl="0" w:tplc="DD628DA8">
      <w:start w:val="1"/>
      <w:numFmt w:val="decimal"/>
      <w:lvlText w:val="%1."/>
      <w:lvlJc w:val="left"/>
      <w:pPr>
        <w:ind w:left="863" w:hanging="360"/>
      </w:pPr>
      <w:rPr>
        <w:rFonts w:ascii="Times New Roman" w:eastAsia="Times New Roman" w:hAnsi="Times New Roman" w:cs="Times New Roman" w:hint="default"/>
        <w:b w:val="0"/>
        <w:bCs w:val="0"/>
        <w:i w:val="0"/>
        <w:iCs w:val="0"/>
        <w:spacing w:val="0"/>
        <w:w w:val="100"/>
        <w:sz w:val="24"/>
        <w:szCs w:val="24"/>
        <w:lang w:val="az" w:eastAsia="en-US" w:bidi="ar-SA"/>
      </w:rPr>
    </w:lvl>
    <w:lvl w:ilvl="1" w:tplc="3F8425FA">
      <w:start w:val="1"/>
      <w:numFmt w:val="decimal"/>
      <w:lvlText w:val="%2."/>
      <w:lvlJc w:val="left"/>
      <w:pPr>
        <w:ind w:left="1136" w:hanging="428"/>
      </w:pPr>
      <w:rPr>
        <w:rFonts w:ascii="Times New Roman" w:eastAsia="Times New Roman" w:hAnsi="Times New Roman" w:cs="Times New Roman" w:hint="default"/>
        <w:b w:val="0"/>
        <w:bCs w:val="0"/>
        <w:i w:val="0"/>
        <w:iCs w:val="0"/>
        <w:spacing w:val="0"/>
        <w:w w:val="100"/>
        <w:sz w:val="24"/>
        <w:szCs w:val="24"/>
        <w:lang w:val="az" w:eastAsia="en-US" w:bidi="ar-SA"/>
      </w:rPr>
    </w:lvl>
    <w:lvl w:ilvl="2" w:tplc="B9569346">
      <w:numFmt w:val="bullet"/>
      <w:lvlText w:val="-"/>
      <w:lvlJc w:val="left"/>
      <w:pPr>
        <w:ind w:left="143" w:hanging="425"/>
      </w:pPr>
      <w:rPr>
        <w:rFonts w:ascii="Times New Roman" w:eastAsia="Times New Roman" w:hAnsi="Times New Roman" w:cs="Times New Roman" w:hint="default"/>
        <w:spacing w:val="0"/>
        <w:w w:val="100"/>
        <w:lang w:val="az" w:eastAsia="en-US" w:bidi="ar-SA"/>
      </w:rPr>
    </w:lvl>
    <w:lvl w:ilvl="3" w:tplc="6DCA672E">
      <w:numFmt w:val="bullet"/>
      <w:lvlText w:val="•"/>
      <w:lvlJc w:val="left"/>
      <w:pPr>
        <w:ind w:left="2237" w:hanging="425"/>
      </w:pPr>
      <w:rPr>
        <w:rFonts w:hint="default"/>
        <w:lang w:val="az" w:eastAsia="en-US" w:bidi="ar-SA"/>
      </w:rPr>
    </w:lvl>
    <w:lvl w:ilvl="4" w:tplc="D7EE46C0">
      <w:numFmt w:val="bullet"/>
      <w:lvlText w:val="•"/>
      <w:lvlJc w:val="left"/>
      <w:pPr>
        <w:ind w:left="3335" w:hanging="425"/>
      </w:pPr>
      <w:rPr>
        <w:rFonts w:hint="default"/>
        <w:lang w:val="az" w:eastAsia="en-US" w:bidi="ar-SA"/>
      </w:rPr>
    </w:lvl>
    <w:lvl w:ilvl="5" w:tplc="B5621E68">
      <w:numFmt w:val="bullet"/>
      <w:lvlText w:val="•"/>
      <w:lvlJc w:val="left"/>
      <w:pPr>
        <w:ind w:left="4433" w:hanging="425"/>
      </w:pPr>
      <w:rPr>
        <w:rFonts w:hint="default"/>
        <w:lang w:val="az" w:eastAsia="en-US" w:bidi="ar-SA"/>
      </w:rPr>
    </w:lvl>
    <w:lvl w:ilvl="6" w:tplc="D8083B7C">
      <w:numFmt w:val="bullet"/>
      <w:lvlText w:val="•"/>
      <w:lvlJc w:val="left"/>
      <w:pPr>
        <w:ind w:left="5531" w:hanging="425"/>
      </w:pPr>
      <w:rPr>
        <w:rFonts w:hint="default"/>
        <w:lang w:val="az" w:eastAsia="en-US" w:bidi="ar-SA"/>
      </w:rPr>
    </w:lvl>
    <w:lvl w:ilvl="7" w:tplc="76EE2790">
      <w:numFmt w:val="bullet"/>
      <w:lvlText w:val="•"/>
      <w:lvlJc w:val="left"/>
      <w:pPr>
        <w:ind w:left="6629" w:hanging="425"/>
      </w:pPr>
      <w:rPr>
        <w:rFonts w:hint="default"/>
        <w:lang w:val="az" w:eastAsia="en-US" w:bidi="ar-SA"/>
      </w:rPr>
    </w:lvl>
    <w:lvl w:ilvl="8" w:tplc="42AE996E">
      <w:numFmt w:val="bullet"/>
      <w:lvlText w:val="•"/>
      <w:lvlJc w:val="left"/>
      <w:pPr>
        <w:ind w:left="7726" w:hanging="425"/>
      </w:pPr>
      <w:rPr>
        <w:rFonts w:hint="default"/>
        <w:lang w:val="az" w:eastAsia="en-US" w:bidi="ar-SA"/>
      </w:rPr>
    </w:lvl>
  </w:abstractNum>
  <w:abstractNum w:abstractNumId="44" w15:restartNumberingAfterBreak="0">
    <w:nsid w:val="605572A3"/>
    <w:multiLevelType w:val="hybridMultilevel"/>
    <w:tmpl w:val="D8F23B4E"/>
    <w:lvl w:ilvl="0" w:tplc="FC1A3CA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5" w15:restartNumberingAfterBreak="0">
    <w:nsid w:val="7077533B"/>
    <w:multiLevelType w:val="hybridMultilevel"/>
    <w:tmpl w:val="37041518"/>
    <w:lvl w:ilvl="0" w:tplc="04190001">
      <w:start w:val="1"/>
      <w:numFmt w:val="bullet"/>
      <w:lvlText w:val=""/>
      <w:lvlJc w:val="left"/>
      <w:pPr>
        <w:ind w:left="502"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46" w15:restartNumberingAfterBreak="0">
    <w:nsid w:val="7E4D2BFC"/>
    <w:multiLevelType w:val="hybridMultilevel"/>
    <w:tmpl w:val="696E1CFA"/>
    <w:lvl w:ilvl="0" w:tplc="0419000F">
      <w:start w:val="1"/>
      <w:numFmt w:val="decimal"/>
      <w:lvlText w:val="%1."/>
      <w:lvlJc w:val="left"/>
      <w:pPr>
        <w:tabs>
          <w:tab w:val="num" w:pos="750"/>
        </w:tabs>
        <w:ind w:left="750" w:hanging="390"/>
      </w:pPr>
    </w:lvl>
    <w:lvl w:ilvl="1" w:tplc="04190019">
      <w:start w:val="1"/>
      <w:numFmt w:val="decimal"/>
      <w:lvlText w:val="%2."/>
      <w:lvlJc w:val="left"/>
      <w:pPr>
        <w:tabs>
          <w:tab w:val="num" w:pos="1440"/>
        </w:tabs>
        <w:ind w:left="1440" w:hanging="360"/>
      </w:pPr>
    </w:lvl>
    <w:lvl w:ilvl="2" w:tplc="0419001B">
      <w:start w:val="1"/>
      <w:numFmt w:val="lowerRoman"/>
      <w:lvlText w:val="%3."/>
      <w:lvlJc w:val="righ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7" w15:restartNumberingAfterBreak="0">
    <w:nsid w:val="7EB2555C"/>
    <w:multiLevelType w:val="hybridMultilevel"/>
    <w:tmpl w:val="DE0AD96C"/>
    <w:lvl w:ilvl="0" w:tplc="B504EA00">
      <w:start w:val="1"/>
      <w:numFmt w:val="decimal"/>
      <w:lvlText w:val="%1."/>
      <w:lvlJc w:val="left"/>
      <w:pPr>
        <w:ind w:left="500" w:hanging="358"/>
      </w:pPr>
      <w:rPr>
        <w:rFonts w:ascii="Times New Roman" w:eastAsia="Times New Roman" w:hAnsi="Times New Roman" w:cs="Times New Roman" w:hint="default"/>
        <w:b w:val="0"/>
        <w:bCs w:val="0"/>
        <w:i w:val="0"/>
        <w:iCs w:val="0"/>
        <w:spacing w:val="0"/>
        <w:w w:val="100"/>
        <w:sz w:val="28"/>
        <w:szCs w:val="28"/>
        <w:lang w:val="az" w:eastAsia="en-US" w:bidi="ar-SA"/>
      </w:rPr>
    </w:lvl>
    <w:lvl w:ilvl="1" w:tplc="9B9062AE">
      <w:numFmt w:val="bullet"/>
      <w:lvlText w:val=""/>
      <w:lvlJc w:val="left"/>
      <w:pPr>
        <w:ind w:left="143" w:hanging="142"/>
      </w:pPr>
      <w:rPr>
        <w:rFonts w:ascii="Symbol" w:eastAsia="Symbol" w:hAnsi="Symbol" w:cs="Symbol" w:hint="default"/>
        <w:b w:val="0"/>
        <w:bCs w:val="0"/>
        <w:i w:val="0"/>
        <w:iCs w:val="0"/>
        <w:spacing w:val="12"/>
        <w:w w:val="90"/>
        <w:sz w:val="26"/>
        <w:szCs w:val="26"/>
        <w:lang w:val="az" w:eastAsia="en-US" w:bidi="ar-SA"/>
      </w:rPr>
    </w:lvl>
    <w:lvl w:ilvl="2" w:tplc="055E40BE">
      <w:numFmt w:val="bullet"/>
      <w:lvlText w:val="•"/>
      <w:lvlJc w:val="left"/>
      <w:pPr>
        <w:ind w:left="1546" w:hanging="142"/>
      </w:pPr>
      <w:rPr>
        <w:rFonts w:hint="default"/>
        <w:lang w:val="az" w:eastAsia="en-US" w:bidi="ar-SA"/>
      </w:rPr>
    </w:lvl>
    <w:lvl w:ilvl="3" w:tplc="2E7A6D44">
      <w:numFmt w:val="bullet"/>
      <w:lvlText w:val="•"/>
      <w:lvlJc w:val="left"/>
      <w:pPr>
        <w:ind w:left="2593" w:hanging="142"/>
      </w:pPr>
      <w:rPr>
        <w:rFonts w:hint="default"/>
        <w:lang w:val="az" w:eastAsia="en-US" w:bidi="ar-SA"/>
      </w:rPr>
    </w:lvl>
    <w:lvl w:ilvl="4" w:tplc="35BAB16A">
      <w:numFmt w:val="bullet"/>
      <w:lvlText w:val="•"/>
      <w:lvlJc w:val="left"/>
      <w:pPr>
        <w:ind w:left="3640" w:hanging="142"/>
      </w:pPr>
      <w:rPr>
        <w:rFonts w:hint="default"/>
        <w:lang w:val="az" w:eastAsia="en-US" w:bidi="ar-SA"/>
      </w:rPr>
    </w:lvl>
    <w:lvl w:ilvl="5" w:tplc="B276F47C">
      <w:numFmt w:val="bullet"/>
      <w:lvlText w:val="•"/>
      <w:lvlJc w:val="left"/>
      <w:pPr>
        <w:ind w:left="4687" w:hanging="142"/>
      </w:pPr>
      <w:rPr>
        <w:rFonts w:hint="default"/>
        <w:lang w:val="az" w:eastAsia="en-US" w:bidi="ar-SA"/>
      </w:rPr>
    </w:lvl>
    <w:lvl w:ilvl="6" w:tplc="F292836C">
      <w:numFmt w:val="bullet"/>
      <w:lvlText w:val="•"/>
      <w:lvlJc w:val="left"/>
      <w:pPr>
        <w:ind w:left="5734" w:hanging="142"/>
      </w:pPr>
      <w:rPr>
        <w:rFonts w:hint="default"/>
        <w:lang w:val="az" w:eastAsia="en-US" w:bidi="ar-SA"/>
      </w:rPr>
    </w:lvl>
    <w:lvl w:ilvl="7" w:tplc="350A3AFC">
      <w:numFmt w:val="bullet"/>
      <w:lvlText w:val="•"/>
      <w:lvlJc w:val="left"/>
      <w:pPr>
        <w:ind w:left="6781" w:hanging="142"/>
      </w:pPr>
      <w:rPr>
        <w:rFonts w:hint="default"/>
        <w:lang w:val="az" w:eastAsia="en-US" w:bidi="ar-SA"/>
      </w:rPr>
    </w:lvl>
    <w:lvl w:ilvl="8" w:tplc="361C3EDA">
      <w:numFmt w:val="bullet"/>
      <w:lvlText w:val="•"/>
      <w:lvlJc w:val="left"/>
      <w:pPr>
        <w:ind w:left="7828" w:hanging="142"/>
      </w:pPr>
      <w:rPr>
        <w:rFonts w:hint="default"/>
        <w:lang w:val="az" w:eastAsia="en-US" w:bidi="ar-SA"/>
      </w:rPr>
    </w:lvl>
  </w:abstractNum>
  <w:abstractNum w:abstractNumId="48" w15:restartNumberingAfterBreak="0">
    <w:nsid w:val="7F3913E5"/>
    <w:multiLevelType w:val="multilevel"/>
    <w:tmpl w:val="C10A4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2"/>
  </w:num>
  <w:num w:numId="3">
    <w:abstractNumId w:val="6"/>
  </w:num>
  <w:num w:numId="4">
    <w:abstractNumId w:val="29"/>
  </w:num>
  <w:num w:numId="5">
    <w:abstractNumId w:val="17"/>
  </w:num>
  <w:num w:numId="6">
    <w:abstractNumId w:val="43"/>
  </w:num>
  <w:num w:numId="7">
    <w:abstractNumId w:val="37"/>
  </w:num>
  <w:num w:numId="8">
    <w:abstractNumId w:val="36"/>
  </w:num>
  <w:num w:numId="9">
    <w:abstractNumId w:val="35"/>
  </w:num>
  <w:num w:numId="10">
    <w:abstractNumId w:val="16"/>
  </w:num>
  <w:num w:numId="11">
    <w:abstractNumId w:val="34"/>
  </w:num>
  <w:num w:numId="12">
    <w:abstractNumId w:val="30"/>
  </w:num>
  <w:num w:numId="13">
    <w:abstractNumId w:val="10"/>
  </w:num>
  <w:num w:numId="14">
    <w:abstractNumId w:val="23"/>
  </w:num>
  <w:num w:numId="15">
    <w:abstractNumId w:val="20"/>
  </w:num>
  <w:num w:numId="16">
    <w:abstractNumId w:val="24"/>
  </w:num>
  <w:num w:numId="17">
    <w:abstractNumId w:val="28"/>
  </w:num>
  <w:num w:numId="18">
    <w:abstractNumId w:val="25"/>
  </w:num>
  <w:num w:numId="19">
    <w:abstractNumId w:val="3"/>
  </w:num>
  <w:num w:numId="20">
    <w:abstractNumId w:val="8"/>
  </w:num>
  <w:num w:numId="21">
    <w:abstractNumId w:val="26"/>
  </w:num>
  <w:num w:numId="22">
    <w:abstractNumId w:val="40"/>
  </w:num>
  <w:num w:numId="23">
    <w:abstractNumId w:val="47"/>
  </w:num>
  <w:num w:numId="24">
    <w:abstractNumId w:val="42"/>
  </w:num>
  <w:num w:numId="25">
    <w:abstractNumId w:val="0"/>
  </w:num>
  <w:num w:numId="26">
    <w:abstractNumId w:val="19"/>
  </w:num>
  <w:num w:numId="27">
    <w:abstractNumId w:val="45"/>
  </w:num>
  <w:num w:numId="28">
    <w:abstractNumId w:val="38"/>
  </w:num>
  <w:num w:numId="2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
  </w:num>
  <w:num w:numId="31">
    <w:abstractNumId w:val="31"/>
  </w:num>
  <w:num w:numId="32">
    <w:abstractNumId w:val="9"/>
  </w:num>
  <w:num w:numId="33">
    <w:abstractNumId w:val="21"/>
  </w:num>
  <w:num w:numId="34">
    <w:abstractNumId w:val="32"/>
  </w:num>
  <w:num w:numId="35">
    <w:abstractNumId w:val="41"/>
  </w:num>
  <w:num w:numId="36">
    <w:abstractNumId w:val="46"/>
  </w:num>
  <w:num w:numId="37">
    <w:abstractNumId w:val="18"/>
  </w:num>
  <w:num w:numId="38">
    <w:abstractNumId w:val="7"/>
  </w:num>
  <w:num w:numId="39">
    <w:abstractNumId w:val="48"/>
  </w:num>
  <w:num w:numId="40">
    <w:abstractNumId w:val="33"/>
  </w:num>
  <w:num w:numId="41">
    <w:abstractNumId w:val="11"/>
  </w:num>
  <w:num w:numId="42">
    <w:abstractNumId w:val="44"/>
  </w:num>
  <w:num w:numId="43">
    <w:abstractNumId w:val="4"/>
  </w:num>
  <w:num w:numId="44">
    <w:abstractNumId w:val="14"/>
  </w:num>
  <w:num w:numId="45">
    <w:abstractNumId w:val="5"/>
  </w:num>
  <w:num w:numId="46">
    <w:abstractNumId w:val="27"/>
  </w:num>
  <w:num w:numId="47">
    <w:abstractNumId w:val="15"/>
  </w:num>
  <w:num w:numId="4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6FF9"/>
    <w:rsid w:val="00100113"/>
    <w:rsid w:val="001001E7"/>
    <w:rsid w:val="00114274"/>
    <w:rsid w:val="0011476E"/>
    <w:rsid w:val="00145A07"/>
    <w:rsid w:val="00162CBB"/>
    <w:rsid w:val="001A156F"/>
    <w:rsid w:val="001D4331"/>
    <w:rsid w:val="001E2D05"/>
    <w:rsid w:val="002145F4"/>
    <w:rsid w:val="00250D9A"/>
    <w:rsid w:val="002521AA"/>
    <w:rsid w:val="00257A9F"/>
    <w:rsid w:val="00277F7F"/>
    <w:rsid w:val="002D16E7"/>
    <w:rsid w:val="002E2352"/>
    <w:rsid w:val="00340A54"/>
    <w:rsid w:val="00353F8A"/>
    <w:rsid w:val="003566A9"/>
    <w:rsid w:val="00364386"/>
    <w:rsid w:val="003929C6"/>
    <w:rsid w:val="003B072A"/>
    <w:rsid w:val="003C2CBD"/>
    <w:rsid w:val="003D74EA"/>
    <w:rsid w:val="003E0A84"/>
    <w:rsid w:val="003E2517"/>
    <w:rsid w:val="00425E3C"/>
    <w:rsid w:val="00446A00"/>
    <w:rsid w:val="004559CB"/>
    <w:rsid w:val="00462307"/>
    <w:rsid w:val="004867A2"/>
    <w:rsid w:val="00494687"/>
    <w:rsid w:val="004E5254"/>
    <w:rsid w:val="00532A9B"/>
    <w:rsid w:val="005625E6"/>
    <w:rsid w:val="00582BCF"/>
    <w:rsid w:val="005C0687"/>
    <w:rsid w:val="00601CC3"/>
    <w:rsid w:val="00632CCB"/>
    <w:rsid w:val="00633BD9"/>
    <w:rsid w:val="006A6E9F"/>
    <w:rsid w:val="007776B3"/>
    <w:rsid w:val="007A7509"/>
    <w:rsid w:val="007B009C"/>
    <w:rsid w:val="007B0673"/>
    <w:rsid w:val="007D682F"/>
    <w:rsid w:val="00897D92"/>
    <w:rsid w:val="008F4DC4"/>
    <w:rsid w:val="00920865"/>
    <w:rsid w:val="00927069"/>
    <w:rsid w:val="00941160"/>
    <w:rsid w:val="0095429B"/>
    <w:rsid w:val="00962A0F"/>
    <w:rsid w:val="009B08F0"/>
    <w:rsid w:val="009B496E"/>
    <w:rsid w:val="009C066C"/>
    <w:rsid w:val="009E23CD"/>
    <w:rsid w:val="009F6C1C"/>
    <w:rsid w:val="00A023D2"/>
    <w:rsid w:val="00A149AE"/>
    <w:rsid w:val="00A74CA2"/>
    <w:rsid w:val="00A777E2"/>
    <w:rsid w:val="00A81E54"/>
    <w:rsid w:val="00A9337D"/>
    <w:rsid w:val="00AC5B10"/>
    <w:rsid w:val="00AE54E9"/>
    <w:rsid w:val="00B071AC"/>
    <w:rsid w:val="00BC587F"/>
    <w:rsid w:val="00BC7370"/>
    <w:rsid w:val="00C326CA"/>
    <w:rsid w:val="00C35594"/>
    <w:rsid w:val="00C37220"/>
    <w:rsid w:val="00C73ACA"/>
    <w:rsid w:val="00D277E1"/>
    <w:rsid w:val="00D373FA"/>
    <w:rsid w:val="00D7430A"/>
    <w:rsid w:val="00D7714E"/>
    <w:rsid w:val="00D86440"/>
    <w:rsid w:val="00DD0B66"/>
    <w:rsid w:val="00E16FF9"/>
    <w:rsid w:val="00E77A71"/>
    <w:rsid w:val="00E8100C"/>
    <w:rsid w:val="00EA5036"/>
    <w:rsid w:val="00ED7513"/>
    <w:rsid w:val="00EE7617"/>
    <w:rsid w:val="00F165B4"/>
    <w:rsid w:val="00F810B6"/>
    <w:rsid w:val="00FE76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884FC7"/>
  <w15:chartTrackingRefBased/>
  <w15:docId w15:val="{98000B25-2723-4FB6-8C7F-CE8EE3A17F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920865"/>
    <w:pPr>
      <w:widowControl w:val="0"/>
      <w:autoSpaceDE w:val="0"/>
      <w:autoSpaceDN w:val="0"/>
      <w:spacing w:after="0" w:line="240" w:lineRule="auto"/>
    </w:pPr>
    <w:rPr>
      <w:rFonts w:ascii="Times New Roman" w:eastAsia="Times New Roman" w:hAnsi="Times New Roman" w:cs="Times New Roman"/>
      <w:lang w:val="az"/>
    </w:rPr>
  </w:style>
  <w:style w:type="paragraph" w:styleId="1">
    <w:name w:val="heading 1"/>
    <w:basedOn w:val="a"/>
    <w:link w:val="10"/>
    <w:uiPriority w:val="1"/>
    <w:qFormat/>
    <w:rsid w:val="00920865"/>
    <w:pPr>
      <w:ind w:left="143"/>
      <w:outlineLvl w:val="0"/>
    </w:pPr>
    <w:rPr>
      <w:b/>
      <w:bCs/>
      <w:sz w:val="28"/>
      <w:szCs w:val="28"/>
    </w:rPr>
  </w:style>
  <w:style w:type="paragraph" w:styleId="2">
    <w:name w:val="heading 2"/>
    <w:basedOn w:val="a"/>
    <w:next w:val="a"/>
    <w:link w:val="20"/>
    <w:uiPriority w:val="9"/>
    <w:semiHidden/>
    <w:unhideWhenUsed/>
    <w:qFormat/>
    <w:rsid w:val="00920865"/>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920865"/>
    <w:rPr>
      <w:rFonts w:ascii="Times New Roman" w:eastAsia="Times New Roman" w:hAnsi="Times New Roman" w:cs="Times New Roman"/>
      <w:b/>
      <w:bCs/>
      <w:sz w:val="28"/>
      <w:szCs w:val="28"/>
      <w:lang w:val="az"/>
    </w:rPr>
  </w:style>
  <w:style w:type="character" w:customStyle="1" w:styleId="20">
    <w:name w:val="Заголовок 2 Знак"/>
    <w:basedOn w:val="a0"/>
    <w:link w:val="2"/>
    <w:uiPriority w:val="9"/>
    <w:semiHidden/>
    <w:rsid w:val="00920865"/>
    <w:rPr>
      <w:rFonts w:asciiTheme="majorHAnsi" w:eastAsiaTheme="majorEastAsia" w:hAnsiTheme="majorHAnsi" w:cstheme="majorBidi"/>
      <w:color w:val="2E74B5" w:themeColor="accent1" w:themeShade="BF"/>
      <w:sz w:val="26"/>
      <w:szCs w:val="26"/>
      <w:lang w:val="az"/>
    </w:rPr>
  </w:style>
  <w:style w:type="paragraph" w:styleId="a3">
    <w:name w:val="Body Text"/>
    <w:basedOn w:val="a"/>
    <w:link w:val="a4"/>
    <w:uiPriority w:val="1"/>
    <w:qFormat/>
    <w:rsid w:val="00920865"/>
    <w:pPr>
      <w:ind w:left="143" w:firstLine="566"/>
    </w:pPr>
    <w:rPr>
      <w:sz w:val="28"/>
      <w:szCs w:val="28"/>
    </w:rPr>
  </w:style>
  <w:style w:type="character" w:customStyle="1" w:styleId="a4">
    <w:name w:val="Основной текст Знак"/>
    <w:basedOn w:val="a0"/>
    <w:link w:val="a3"/>
    <w:uiPriority w:val="1"/>
    <w:rsid w:val="00920865"/>
    <w:rPr>
      <w:rFonts w:ascii="Times New Roman" w:eastAsia="Times New Roman" w:hAnsi="Times New Roman" w:cs="Times New Roman"/>
      <w:sz w:val="28"/>
      <w:szCs w:val="28"/>
      <w:lang w:val="az"/>
    </w:rPr>
  </w:style>
  <w:style w:type="paragraph" w:styleId="a5">
    <w:name w:val="List Paragraph"/>
    <w:basedOn w:val="a"/>
    <w:uiPriority w:val="34"/>
    <w:qFormat/>
    <w:rsid w:val="00920865"/>
    <w:pPr>
      <w:ind w:left="143" w:firstLine="566"/>
    </w:pPr>
  </w:style>
  <w:style w:type="paragraph" w:customStyle="1" w:styleId="TableParagraph">
    <w:name w:val="Table Paragraph"/>
    <w:basedOn w:val="a"/>
    <w:uiPriority w:val="1"/>
    <w:qFormat/>
    <w:rsid w:val="00920865"/>
  </w:style>
  <w:style w:type="character" w:styleId="a6">
    <w:name w:val="Hyperlink"/>
    <w:basedOn w:val="a0"/>
    <w:uiPriority w:val="99"/>
    <w:unhideWhenUsed/>
    <w:rsid w:val="00920865"/>
    <w:rPr>
      <w:color w:val="0563C1" w:themeColor="hyperlink"/>
      <w:u w:val="single"/>
    </w:rPr>
  </w:style>
  <w:style w:type="character" w:styleId="a7">
    <w:name w:val="Strong"/>
    <w:basedOn w:val="a0"/>
    <w:uiPriority w:val="22"/>
    <w:qFormat/>
    <w:rsid w:val="00920865"/>
    <w:rPr>
      <w:b/>
      <w:bCs/>
    </w:rPr>
  </w:style>
  <w:style w:type="table" w:styleId="a8">
    <w:name w:val="Table Grid"/>
    <w:basedOn w:val="a1"/>
    <w:uiPriority w:val="39"/>
    <w:rsid w:val="00920865"/>
    <w:pPr>
      <w:spacing w:after="0" w:line="240" w:lineRule="auto"/>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rmal (Web)"/>
    <w:basedOn w:val="a"/>
    <w:uiPriority w:val="99"/>
    <w:unhideWhenUsed/>
    <w:rsid w:val="00920865"/>
    <w:pPr>
      <w:widowControl/>
      <w:autoSpaceDE/>
      <w:autoSpaceDN/>
      <w:spacing w:before="100" w:beforeAutospacing="1" w:after="100" w:afterAutospacing="1"/>
    </w:pPr>
    <w:rPr>
      <w:sz w:val="24"/>
      <w:szCs w:val="24"/>
      <w:lang w:val="ru-RU" w:eastAsia="ru-RU"/>
    </w:rPr>
  </w:style>
  <w:style w:type="character" w:customStyle="1" w:styleId="21">
    <w:name w:val="Основной текст (2)_"/>
    <w:basedOn w:val="a0"/>
    <w:link w:val="22"/>
    <w:rsid w:val="00920865"/>
    <w:rPr>
      <w:rFonts w:ascii="Times New Roman" w:eastAsia="Times New Roman" w:hAnsi="Times New Roman" w:cs="Times New Roman"/>
      <w:shd w:val="clear" w:color="auto" w:fill="FFFFFF"/>
    </w:rPr>
  </w:style>
  <w:style w:type="paragraph" w:customStyle="1" w:styleId="22">
    <w:name w:val="Основной текст (2)"/>
    <w:basedOn w:val="a"/>
    <w:link w:val="21"/>
    <w:rsid w:val="00920865"/>
    <w:pPr>
      <w:shd w:val="clear" w:color="auto" w:fill="FFFFFF"/>
      <w:autoSpaceDE/>
      <w:autoSpaceDN/>
      <w:spacing w:line="0" w:lineRule="atLeast"/>
      <w:ind w:hanging="720"/>
    </w:pPr>
    <w:rPr>
      <w:lang w:val="ru-RU"/>
    </w:rPr>
  </w:style>
  <w:style w:type="character" w:customStyle="1" w:styleId="2105pt">
    <w:name w:val="Основной текст (2) + 10;5 pt"/>
    <w:basedOn w:val="21"/>
    <w:rsid w:val="00920865"/>
    <w:rPr>
      <w:rFonts w:ascii="Times New Roman" w:eastAsia="Times New Roman" w:hAnsi="Times New Roman" w:cs="Times New Roman"/>
      <w:b w:val="0"/>
      <w:bCs w:val="0"/>
      <w:i w:val="0"/>
      <w:iCs w:val="0"/>
      <w:smallCaps w:val="0"/>
      <w:strike w:val="0"/>
      <w:color w:val="000000"/>
      <w:spacing w:val="0"/>
      <w:w w:val="100"/>
      <w:position w:val="0"/>
      <w:sz w:val="21"/>
      <w:szCs w:val="21"/>
      <w:u w:val="none"/>
      <w:shd w:val="clear" w:color="auto" w:fill="FFFFFF"/>
    </w:rPr>
  </w:style>
  <w:style w:type="paragraph" w:styleId="aa">
    <w:name w:val="header"/>
    <w:basedOn w:val="a"/>
    <w:link w:val="ab"/>
    <w:uiPriority w:val="99"/>
    <w:unhideWhenUsed/>
    <w:rsid w:val="00920865"/>
    <w:pPr>
      <w:widowControl/>
      <w:tabs>
        <w:tab w:val="center" w:pos="4677"/>
        <w:tab w:val="right" w:pos="9355"/>
      </w:tabs>
      <w:autoSpaceDE/>
      <w:autoSpaceDN/>
    </w:pPr>
    <w:rPr>
      <w:rFonts w:asciiTheme="minorHAnsi" w:eastAsiaTheme="minorHAnsi" w:hAnsiTheme="minorHAnsi" w:cstheme="minorBidi"/>
      <w:lang w:val="ru-RU"/>
    </w:rPr>
  </w:style>
  <w:style w:type="character" w:customStyle="1" w:styleId="ab">
    <w:name w:val="Верхний колонтитул Знак"/>
    <w:basedOn w:val="a0"/>
    <w:link w:val="aa"/>
    <w:uiPriority w:val="99"/>
    <w:rsid w:val="00920865"/>
  </w:style>
  <w:style w:type="character" w:styleId="ac">
    <w:name w:val="Emphasis"/>
    <w:basedOn w:val="a0"/>
    <w:uiPriority w:val="20"/>
    <w:qFormat/>
    <w:rsid w:val="00920865"/>
    <w:rPr>
      <w:i/>
      <w:iCs/>
    </w:rPr>
  </w:style>
  <w:style w:type="character" w:customStyle="1" w:styleId="Exact">
    <w:name w:val="Подпись к картинке Exact"/>
    <w:basedOn w:val="a0"/>
    <w:link w:val="ad"/>
    <w:rsid w:val="00920865"/>
    <w:rPr>
      <w:rFonts w:ascii="Times New Roman" w:eastAsia="Times New Roman" w:hAnsi="Times New Roman" w:cs="Times New Roman"/>
      <w:sz w:val="32"/>
      <w:szCs w:val="32"/>
      <w:shd w:val="clear" w:color="auto" w:fill="FFFFFF"/>
    </w:rPr>
  </w:style>
  <w:style w:type="paragraph" w:customStyle="1" w:styleId="ad">
    <w:name w:val="Подпись к картинке"/>
    <w:basedOn w:val="a"/>
    <w:link w:val="Exact"/>
    <w:rsid w:val="00920865"/>
    <w:pPr>
      <w:shd w:val="clear" w:color="auto" w:fill="FFFFFF"/>
      <w:autoSpaceDE/>
      <w:autoSpaceDN/>
      <w:spacing w:line="456" w:lineRule="exact"/>
      <w:jc w:val="both"/>
    </w:pPr>
    <w:rPr>
      <w:sz w:val="32"/>
      <w:szCs w:val="32"/>
      <w:lang w:val="ru-RU"/>
    </w:rPr>
  </w:style>
  <w:style w:type="character" w:customStyle="1" w:styleId="12">
    <w:name w:val="Основной текст (12)_"/>
    <w:basedOn w:val="a0"/>
    <w:link w:val="120"/>
    <w:rsid w:val="00920865"/>
    <w:rPr>
      <w:rFonts w:ascii="Times New Roman" w:eastAsia="Times New Roman" w:hAnsi="Times New Roman" w:cs="Times New Roman"/>
      <w:sz w:val="26"/>
      <w:szCs w:val="26"/>
      <w:shd w:val="clear" w:color="auto" w:fill="FFFFFF"/>
    </w:rPr>
  </w:style>
  <w:style w:type="paragraph" w:customStyle="1" w:styleId="120">
    <w:name w:val="Основной текст (12)"/>
    <w:basedOn w:val="a"/>
    <w:link w:val="12"/>
    <w:rsid w:val="00920865"/>
    <w:pPr>
      <w:shd w:val="clear" w:color="auto" w:fill="FFFFFF"/>
      <w:autoSpaceDE/>
      <w:autoSpaceDN/>
      <w:spacing w:line="389" w:lineRule="exact"/>
      <w:jc w:val="both"/>
    </w:pPr>
    <w:rPr>
      <w:sz w:val="26"/>
      <w:szCs w:val="26"/>
      <w:lang w:val="ru-RU"/>
    </w:rPr>
  </w:style>
  <w:style w:type="character" w:customStyle="1" w:styleId="26">
    <w:name w:val="Основной текст (26)_"/>
    <w:basedOn w:val="a0"/>
    <w:link w:val="260"/>
    <w:rsid w:val="00920865"/>
    <w:rPr>
      <w:rFonts w:ascii="Times New Roman" w:eastAsia="Times New Roman" w:hAnsi="Times New Roman" w:cs="Times New Roman"/>
      <w:sz w:val="28"/>
      <w:szCs w:val="28"/>
      <w:shd w:val="clear" w:color="auto" w:fill="FFFFFF"/>
    </w:rPr>
  </w:style>
  <w:style w:type="paragraph" w:customStyle="1" w:styleId="260">
    <w:name w:val="Основной текст (26)"/>
    <w:basedOn w:val="a"/>
    <w:link w:val="26"/>
    <w:rsid w:val="00920865"/>
    <w:pPr>
      <w:shd w:val="clear" w:color="auto" w:fill="FFFFFF"/>
      <w:autoSpaceDE/>
      <w:autoSpaceDN/>
      <w:spacing w:before="180" w:line="499" w:lineRule="exact"/>
      <w:ind w:firstLine="560"/>
    </w:pPr>
    <w:rPr>
      <w:sz w:val="28"/>
      <w:szCs w:val="28"/>
      <w:lang w:val="ru-RU"/>
    </w:rPr>
  </w:style>
  <w:style w:type="paragraph" w:styleId="ae">
    <w:name w:val="Body Text Indent"/>
    <w:basedOn w:val="a"/>
    <w:link w:val="af"/>
    <w:uiPriority w:val="99"/>
    <w:unhideWhenUsed/>
    <w:rsid w:val="00920865"/>
    <w:pPr>
      <w:widowControl/>
      <w:autoSpaceDE/>
      <w:autoSpaceDN/>
      <w:spacing w:after="120"/>
      <w:ind w:left="283"/>
    </w:pPr>
    <w:rPr>
      <w:sz w:val="24"/>
      <w:szCs w:val="24"/>
      <w:lang w:val="ru-RU" w:eastAsia="ru-RU"/>
    </w:rPr>
  </w:style>
  <w:style w:type="character" w:customStyle="1" w:styleId="af">
    <w:name w:val="Основной текст с отступом Знак"/>
    <w:basedOn w:val="a0"/>
    <w:link w:val="ae"/>
    <w:uiPriority w:val="99"/>
    <w:rsid w:val="00920865"/>
    <w:rPr>
      <w:rFonts w:ascii="Times New Roman" w:eastAsia="Times New Roman" w:hAnsi="Times New Roman" w:cs="Times New Roman"/>
      <w:sz w:val="24"/>
      <w:szCs w:val="24"/>
      <w:lang w:eastAsia="ru-RU"/>
    </w:rPr>
  </w:style>
  <w:style w:type="paragraph" w:styleId="af0">
    <w:name w:val="footer"/>
    <w:basedOn w:val="a"/>
    <w:link w:val="af1"/>
    <w:uiPriority w:val="99"/>
    <w:unhideWhenUsed/>
    <w:rsid w:val="00920865"/>
    <w:pPr>
      <w:tabs>
        <w:tab w:val="center" w:pos="4844"/>
        <w:tab w:val="right" w:pos="9689"/>
      </w:tabs>
    </w:pPr>
  </w:style>
  <w:style w:type="character" w:customStyle="1" w:styleId="af1">
    <w:name w:val="Нижний колонтитул Знак"/>
    <w:basedOn w:val="a0"/>
    <w:link w:val="af0"/>
    <w:uiPriority w:val="99"/>
    <w:rsid w:val="00920865"/>
    <w:rPr>
      <w:rFonts w:ascii="Times New Roman" w:eastAsia="Times New Roman" w:hAnsi="Times New Roman" w:cs="Times New Roman"/>
      <w:lang w:val="az"/>
    </w:rPr>
  </w:style>
  <w:style w:type="paragraph" w:styleId="af2">
    <w:name w:val="footnote text"/>
    <w:basedOn w:val="a"/>
    <w:link w:val="af3"/>
    <w:uiPriority w:val="99"/>
    <w:semiHidden/>
    <w:unhideWhenUsed/>
    <w:rsid w:val="00920865"/>
    <w:rPr>
      <w:sz w:val="20"/>
      <w:szCs w:val="20"/>
    </w:rPr>
  </w:style>
  <w:style w:type="character" w:customStyle="1" w:styleId="af3">
    <w:name w:val="Текст сноски Знак"/>
    <w:basedOn w:val="a0"/>
    <w:link w:val="af2"/>
    <w:uiPriority w:val="99"/>
    <w:semiHidden/>
    <w:rsid w:val="00920865"/>
    <w:rPr>
      <w:rFonts w:ascii="Times New Roman" w:eastAsia="Times New Roman" w:hAnsi="Times New Roman" w:cs="Times New Roman"/>
      <w:sz w:val="20"/>
      <w:szCs w:val="20"/>
      <w:lang w:val="az"/>
    </w:rPr>
  </w:style>
  <w:style w:type="character" w:styleId="af4">
    <w:name w:val="footnote reference"/>
    <w:basedOn w:val="a0"/>
    <w:uiPriority w:val="99"/>
    <w:semiHidden/>
    <w:unhideWhenUsed/>
    <w:rsid w:val="00920865"/>
    <w:rPr>
      <w:vertAlign w:val="superscript"/>
    </w:rPr>
  </w:style>
  <w:style w:type="character" w:customStyle="1" w:styleId="af5">
    <w:name w:val="Текст выноски Знак"/>
    <w:basedOn w:val="a0"/>
    <w:link w:val="af6"/>
    <w:uiPriority w:val="99"/>
    <w:semiHidden/>
    <w:rsid w:val="00920865"/>
    <w:rPr>
      <w:rFonts w:ascii="Tahoma" w:eastAsia="Times New Roman" w:hAnsi="Tahoma" w:cs="Tahoma"/>
      <w:sz w:val="16"/>
      <w:szCs w:val="16"/>
      <w:lang w:val="az"/>
    </w:rPr>
  </w:style>
  <w:style w:type="paragraph" w:styleId="af6">
    <w:name w:val="Balloon Text"/>
    <w:basedOn w:val="a"/>
    <w:link w:val="af5"/>
    <w:uiPriority w:val="99"/>
    <w:semiHidden/>
    <w:unhideWhenUsed/>
    <w:rsid w:val="00920865"/>
    <w:rPr>
      <w:rFonts w:ascii="Tahoma" w:hAnsi="Tahoma" w:cs="Tahoma"/>
      <w:sz w:val="16"/>
      <w:szCs w:val="16"/>
    </w:rPr>
  </w:style>
  <w:style w:type="character" w:customStyle="1" w:styleId="11">
    <w:name w:val="Текст выноски Знак1"/>
    <w:basedOn w:val="a0"/>
    <w:uiPriority w:val="99"/>
    <w:semiHidden/>
    <w:rsid w:val="00920865"/>
    <w:rPr>
      <w:rFonts w:ascii="Segoe UI" w:eastAsia="Times New Roman" w:hAnsi="Segoe UI" w:cs="Segoe UI"/>
      <w:sz w:val="18"/>
      <w:szCs w:val="18"/>
      <w:lang w:val="a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3" Type="http://schemas.openxmlformats.org/officeDocument/2006/relationships/diagramLayout" Target="diagrams/layout2.xml"/><Relationship Id="rId18" Type="http://schemas.openxmlformats.org/officeDocument/2006/relationships/diagramLayout" Target="diagrams/layout3.xml"/><Relationship Id="rId26" Type="http://schemas.openxmlformats.org/officeDocument/2006/relationships/diagramColors" Target="diagrams/colors4.xml"/><Relationship Id="rId39" Type="http://schemas.openxmlformats.org/officeDocument/2006/relationships/footer" Target="footer1.xml"/><Relationship Id="rId21" Type="http://schemas.microsoft.com/office/2007/relationships/diagramDrawing" Target="diagrams/drawing3.xml"/><Relationship Id="rId34" Type="http://schemas.openxmlformats.org/officeDocument/2006/relationships/diagramLayout" Target="diagrams/layout6.xml"/><Relationship Id="rId42" Type="http://schemas.openxmlformats.org/officeDocument/2006/relationships/theme" Target="theme/theme1.xml"/><Relationship Id="rId7" Type="http://schemas.openxmlformats.org/officeDocument/2006/relationships/diagramData" Target="diagrams/data1.xml"/><Relationship Id="rId2" Type="http://schemas.openxmlformats.org/officeDocument/2006/relationships/styles" Target="styles.xml"/><Relationship Id="rId16" Type="http://schemas.microsoft.com/office/2007/relationships/diagramDrawing" Target="diagrams/drawing2.xml"/><Relationship Id="rId20" Type="http://schemas.openxmlformats.org/officeDocument/2006/relationships/diagramColors" Target="diagrams/colors3.xml"/><Relationship Id="rId29" Type="http://schemas.openxmlformats.org/officeDocument/2006/relationships/diagramLayout" Target="diagrams/layout5.xml"/><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diagramDrawing" Target="diagrams/drawing1.xml"/><Relationship Id="rId24" Type="http://schemas.openxmlformats.org/officeDocument/2006/relationships/diagramLayout" Target="diagrams/layout4.xml"/><Relationship Id="rId32" Type="http://schemas.microsoft.com/office/2007/relationships/diagramDrawing" Target="diagrams/drawing5.xml"/><Relationship Id="rId37" Type="http://schemas.microsoft.com/office/2007/relationships/diagramDrawing" Target="diagrams/drawing6.xml"/><Relationship Id="rId40"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diagramColors" Target="diagrams/colors2.xml"/><Relationship Id="rId23" Type="http://schemas.openxmlformats.org/officeDocument/2006/relationships/diagramData" Target="diagrams/data4.xml"/><Relationship Id="rId28" Type="http://schemas.openxmlformats.org/officeDocument/2006/relationships/diagramData" Target="diagrams/data5.xml"/><Relationship Id="rId36" Type="http://schemas.openxmlformats.org/officeDocument/2006/relationships/diagramColors" Target="diagrams/colors6.xml"/><Relationship Id="rId10" Type="http://schemas.openxmlformats.org/officeDocument/2006/relationships/diagramColors" Target="diagrams/colors1.xml"/><Relationship Id="rId19" Type="http://schemas.openxmlformats.org/officeDocument/2006/relationships/diagramQuickStyle" Target="diagrams/quickStyle3.xml"/><Relationship Id="rId31" Type="http://schemas.openxmlformats.org/officeDocument/2006/relationships/diagramColors" Target="diagrams/colors5.xml"/><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diagramQuickStyle" Target="diagrams/quickStyle2.xml"/><Relationship Id="rId22" Type="http://schemas.openxmlformats.org/officeDocument/2006/relationships/hyperlink" Target="https://www.stat.gov.az/source/system_nat_accounts" TargetMode="External"/><Relationship Id="rId27" Type="http://schemas.microsoft.com/office/2007/relationships/diagramDrawing" Target="diagrams/drawing4.xml"/><Relationship Id="rId30" Type="http://schemas.openxmlformats.org/officeDocument/2006/relationships/diagramQuickStyle" Target="diagrams/quickStyle5.xml"/><Relationship Id="rId35" Type="http://schemas.openxmlformats.org/officeDocument/2006/relationships/diagramQuickStyle" Target="diagrams/quickStyle6.xml"/><Relationship Id="rId8" Type="http://schemas.openxmlformats.org/officeDocument/2006/relationships/diagramLayout" Target="diagrams/layout1.xml"/><Relationship Id="rId3" Type="http://schemas.openxmlformats.org/officeDocument/2006/relationships/settings" Target="settings.xml"/><Relationship Id="rId12" Type="http://schemas.openxmlformats.org/officeDocument/2006/relationships/diagramData" Target="diagrams/data2.xml"/><Relationship Id="rId17" Type="http://schemas.openxmlformats.org/officeDocument/2006/relationships/diagramData" Target="diagrams/data3.xml"/><Relationship Id="rId25" Type="http://schemas.openxmlformats.org/officeDocument/2006/relationships/diagramQuickStyle" Target="diagrams/quickStyle4.xml"/><Relationship Id="rId33" Type="http://schemas.openxmlformats.org/officeDocument/2006/relationships/diagramData" Target="diagrams/data6.xml"/><Relationship Id="rId38" Type="http://schemas.openxmlformats.org/officeDocument/2006/relationships/hyperlink" Target="https://www.researchgate.net/publication/358545866_Modernization_Aspects_of_Strategic_Management_in_Industrial_Companies?_tp=eyJjb250ZXh0Ijp7ImZpcnN0UGFnZSI6InB1YmxpY2F0aW9uIiwicGFnZSI6InByb2ZpbGUifX0"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0_2">
  <dgm:title val=""/>
  <dgm:desc val=""/>
  <dgm:catLst>
    <dgm:cat type="mainScheme" pri="10200"/>
  </dgm:catLst>
  <dgm:styleLbl name="node0">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lig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l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vennNode1">
    <dgm:fillClrLst meth="repeat">
      <a:schemeClr val="lt1">
        <a:alpha val="50000"/>
      </a:schemeClr>
    </dgm:fillClrLst>
    <dgm:linClrLst meth="repeat">
      <a:schemeClr val="dk2">
        <a:shade val="80000"/>
      </a:schemeClr>
    </dgm:linClrLst>
    <dgm:effectClrLst/>
    <dgm:txLinClrLst/>
    <dgm:txFillClrLst/>
    <dgm:txEffectClrLst/>
  </dgm:styleLbl>
  <dgm:styleLbl name="node2">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3">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4">
    <dgm:fillClrLst meth="repeat">
      <a:schemeClr val="lt1"/>
    </dgm:fillClrLst>
    <dgm:linClrLst meth="repeat">
      <a:schemeClr val="dk2">
        <a:shade val="80000"/>
      </a:schemeClr>
    </dgm:linClrLst>
    <dgm:effectClrLst/>
    <dgm:txLinClrLst/>
    <dgm:txFillClrLst meth="repeat">
      <a:schemeClr val="dk2"/>
    </dgm:txFillClrLst>
    <dgm:txEffectClrLst/>
  </dgm:styleLbl>
  <dgm:styleLbl name="f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align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b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sibTrans1D1">
    <dgm:fillClrLst meth="repeat">
      <a:schemeClr val="dk2"/>
    </dgm:fillClrLst>
    <dgm:linClrLst meth="repeat">
      <a:schemeClr val="dk2"/>
    </dgm:linClrLst>
    <dgm:effectClrLst/>
    <dgm:txLinClrLst/>
    <dgm:txFillClrLst meth="repeat">
      <a:schemeClr val="tx1"/>
    </dgm:txFillClrLst>
    <dgm:txEffectClrLst/>
  </dgm:styleLbl>
  <dgm:styleLbl name="callout">
    <dgm:fillClrLst meth="repeat">
      <a:schemeClr val="dk2"/>
    </dgm:fillClrLst>
    <dgm:linClrLst meth="repeat">
      <a:schemeClr val="dk2"/>
    </dgm:linClrLst>
    <dgm:effectClrLst/>
    <dgm:txLinClrLst/>
    <dgm:txFillClrLst meth="repeat">
      <a:schemeClr val="tx1"/>
    </dgm:txFillClrLst>
    <dgm:txEffectClrLst/>
  </dgm:styleLbl>
  <dgm:styleLbl name="asst0">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2">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3">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4">
    <dgm:fillClrLst meth="repeat">
      <a:schemeClr val="lt1"/>
    </dgm:fillClrLst>
    <dgm:linClrLst meth="repeat">
      <a:schemeClr val="dk2">
        <a:shade val="80000"/>
      </a:schemeClr>
    </dgm:linClrLst>
    <dgm:effectClrLst/>
    <dgm:txLinClrLst/>
    <dgm:txFillClrLst meth="repeat">
      <a:schemeClr val="dk2"/>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dgm:txEffectClrLst/>
  </dgm:styleLbl>
  <dgm:styleLbl name="parChTrans2D2">
    <dgm:fillClrLst meth="repeat">
      <a:schemeClr val="dk2"/>
    </dgm:fillClrLst>
    <dgm:linClrLst meth="repeat">
      <a:schemeClr val="dk2"/>
    </dgm:linClrLst>
    <dgm:effectClrLst/>
    <dgm:txLinClrLst/>
    <dgm:txFillClrLst/>
    <dgm:txEffectClrLst/>
  </dgm:styleLbl>
  <dgm:styleLbl name="parChTrans2D3">
    <dgm:fillClrLst meth="repeat">
      <a:schemeClr val="dk2"/>
    </dgm:fillClrLst>
    <dgm:linClrLst meth="repeat">
      <a:schemeClr val="dk2"/>
    </dgm:linClrLst>
    <dgm:effectClrLst/>
    <dgm:txLinClrLst/>
    <dgm:txFillClrLst/>
    <dgm:txEffectClrLst/>
  </dgm:styleLbl>
  <dgm:styleLbl name="parChTrans2D4">
    <dgm:fillClrLst meth="repeat">
      <a:schemeClr val="dk2"/>
    </dgm:fillClrLst>
    <dgm:linClrLst meth="repeat">
      <a:schemeClr val="dk2"/>
    </dgm:linClrLst>
    <dgm:effectClrLst/>
    <dgm:txLinClrLst/>
    <dgm:txFillClrLst meth="repeat">
      <a:schemeClr val="lt1"/>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con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align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trAlignAcc1">
    <dgm:fillClrLst meth="repeat">
      <a:schemeClr val="dk2">
        <a:alpha val="40000"/>
        <a:tint val="40000"/>
      </a:schemeClr>
    </dgm:fillClrLst>
    <dgm:linClrLst meth="repeat">
      <a:schemeClr val="dk2"/>
    </dgm:linClrLst>
    <dgm:effectClrLst/>
    <dgm:txLinClrLst/>
    <dgm:txFillClrLst meth="repeat">
      <a:schemeClr val="dk2"/>
    </dgm:txFillClrLst>
    <dgm:txEffectClrLst/>
  </dgm:styleLbl>
  <dgm:styleLbl name="b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solidFgAcc1">
    <dgm:fillClrLst meth="repeat">
      <a:schemeClr val="lt1"/>
    </dgm:fillClrLst>
    <dgm:linClrLst meth="repeat">
      <a:schemeClr val="dk2"/>
    </dgm:linClrLst>
    <dgm:effectClrLst/>
    <dgm:txLinClrLst/>
    <dgm:txFillClrLst meth="repeat">
      <a:schemeClr val="dk2"/>
    </dgm:txFillClrLst>
    <dgm:txEffectClrLst/>
  </dgm:styleLbl>
  <dgm:styleLbl name="solidAlignAcc1">
    <dgm:fillClrLst meth="repeat">
      <a:schemeClr val="lt1"/>
    </dgm:fillClrLst>
    <dgm:linClrLst meth="repeat">
      <a:schemeClr val="dk2"/>
    </dgm:linClrLst>
    <dgm:effectClrLst/>
    <dgm:txLinClrLst/>
    <dgm:txFillClrLst meth="repeat">
      <a:schemeClr val="dk2"/>
    </dgm:txFillClrLst>
    <dgm:txEffectClrLst/>
  </dgm:styleLbl>
  <dgm:styleLbl name="solidBgAcc1">
    <dgm:fillClrLst meth="repeat">
      <a:schemeClr val="lt1"/>
    </dgm:fillClrLst>
    <dgm:linClrLst meth="repeat">
      <a:schemeClr val="dk2"/>
    </dgm:linClrLst>
    <dgm:effectClrLst/>
    <dgm:txLinClrLst/>
    <dgm:txFillClrLst meth="repeat">
      <a:schemeClr val="dk2"/>
    </dgm:txFillClrLst>
    <dgm:txEffectClrLst/>
  </dgm:styleLbl>
  <dgm:styleLbl name="f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align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b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fgAcc0">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2">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3">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4">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2"/>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2"/>
    </dgm:txFillClrLst>
    <dgm:txEffectClrLst/>
  </dgm:styleLbl>
  <dgm:styleLbl name="fgShp">
    <dgm:fillClrLst meth="repeat">
      <a:schemeClr val="dk2">
        <a:tint val="60000"/>
      </a:schemeClr>
    </dgm:fillClrLst>
    <dgm:linClrLst meth="repeat">
      <a:schemeClr val="lt1"/>
    </dgm:linClrLst>
    <dgm:effectClrLst/>
    <dgm:txLinClrLst/>
    <dgm:txFillClrLst meth="repeat">
      <a:schemeClr val="dk2"/>
    </dgm:txFillClrLst>
    <dgm:txEffectClrLst/>
  </dgm:styleLbl>
  <dgm:styleLbl name="revTx">
    <dgm:fillClrLst meth="repeat">
      <a:schemeClr val="lt1">
        <a:alpha val="0"/>
      </a:schemeClr>
    </dgm:fillClrLst>
    <dgm:linClrLst meth="repeat">
      <a:schemeClr val="dk2">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14FD844-CBE8-42C5-81F6-BE968E4ACEDF}" type="doc">
      <dgm:prSet loTypeId="urn:microsoft.com/office/officeart/2008/layout/HalfCircleOrganizationChart" loCatId="hierarchy" qsTypeId="urn:microsoft.com/office/officeart/2005/8/quickstyle/simple1" qsCatId="simple" csTypeId="urn:microsoft.com/office/officeart/2005/8/colors/accent1_2" csCatId="accent1" phldr="1"/>
      <dgm:spPr/>
      <dgm:t>
        <a:bodyPr/>
        <a:lstStyle/>
        <a:p>
          <a:endParaRPr lang="ru-RU"/>
        </a:p>
      </dgm:t>
    </dgm:pt>
    <dgm:pt modelId="{C490AE0D-B878-44E2-9B32-8AC9D88B6481}">
      <dgm:prSet phldrT="[Текст]" custT="1"/>
      <dgm:spPr/>
      <dgm:t>
        <a:bodyPr/>
        <a:lstStyle/>
        <a:p>
          <a:pPr algn="ctr"/>
          <a:r>
            <a:rPr lang="az-Latn-AZ" sz="900">
              <a:latin typeface="Times New Roman" panose="02020603050405020304" pitchFamily="18" charset="0"/>
              <a:cs typeface="Times New Roman" panose="02020603050405020304" pitchFamily="18" charset="0"/>
            </a:rPr>
            <a:t>Müstəqil nəzarət komissiyası</a:t>
          </a:r>
          <a:endParaRPr lang="ru-RU" sz="900">
            <a:latin typeface="Times New Roman" panose="02020603050405020304" pitchFamily="18" charset="0"/>
            <a:cs typeface="Times New Roman" panose="02020603050405020304" pitchFamily="18" charset="0"/>
          </a:endParaRPr>
        </a:p>
      </dgm:t>
    </dgm:pt>
    <dgm:pt modelId="{EF84E827-7371-43AD-9984-9476A10561CA}">
      <dgm:prSet phldrT="[Текст]" custT="1"/>
      <dgm:spPr/>
      <dgm:t>
        <a:bodyPr/>
        <a:lstStyle/>
        <a:p>
          <a:pPr algn="ctr"/>
          <a:r>
            <a:rPr lang="az-Latn-AZ" sz="900">
              <a:latin typeface="Times New Roman" panose="02020603050405020304" pitchFamily="18" charset="0"/>
              <a:cs typeface="Times New Roman" panose="02020603050405020304" pitchFamily="18" charset="0"/>
            </a:rPr>
            <a:t>İnzibati nəzarət</a:t>
          </a:r>
          <a:endParaRPr lang="ru-RU" sz="900">
            <a:latin typeface="Times New Roman" panose="02020603050405020304" pitchFamily="18" charset="0"/>
            <a:cs typeface="Times New Roman" panose="02020603050405020304" pitchFamily="18" charset="0"/>
          </a:endParaRPr>
        </a:p>
      </dgm:t>
    </dgm:pt>
    <dgm:pt modelId="{12286A4D-2F78-40D8-A0A6-4C0C99DD1103}">
      <dgm:prSet phldrT="[Текст]" custT="1"/>
      <dgm:spPr/>
      <dgm:t>
        <a:bodyPr/>
        <a:lstStyle/>
        <a:p>
          <a:pPr algn="ctr"/>
          <a:r>
            <a:rPr lang="az-Latn-AZ" sz="900">
              <a:latin typeface="Times New Roman" panose="02020603050405020304" pitchFamily="18" charset="0"/>
              <a:cs typeface="Times New Roman" panose="02020603050405020304" pitchFamily="18" charset="0"/>
            </a:rPr>
            <a:t>İctimai nəzarət şurası</a:t>
          </a:r>
          <a:endParaRPr lang="ru-RU" sz="900">
            <a:latin typeface="Times New Roman" panose="02020603050405020304" pitchFamily="18" charset="0"/>
            <a:cs typeface="Times New Roman" panose="02020603050405020304" pitchFamily="18" charset="0"/>
          </a:endParaRPr>
        </a:p>
      </dgm:t>
    </dgm:pt>
    <dgm:pt modelId="{24491131-066E-4092-8C85-C4FA35AA40C9}" type="asst">
      <dgm:prSet phldrT="[Текст]" custT="1"/>
      <dgm:spPr/>
      <dgm:t>
        <a:bodyPr/>
        <a:lstStyle/>
        <a:p>
          <a:pPr algn="ctr"/>
          <a:r>
            <a:rPr lang="az-Latn-AZ" sz="900">
              <a:latin typeface="Times New Roman" panose="02020603050405020304" pitchFamily="18" charset="0"/>
              <a:cs typeface="Times New Roman" panose="02020603050405020304" pitchFamily="18" charset="0"/>
            </a:rPr>
            <a:t>Müşahidə şurası</a:t>
          </a:r>
          <a:endParaRPr lang="ru-RU" sz="900">
            <a:latin typeface="Times New Roman" panose="02020603050405020304" pitchFamily="18" charset="0"/>
            <a:cs typeface="Times New Roman" panose="02020603050405020304" pitchFamily="18" charset="0"/>
          </a:endParaRPr>
        </a:p>
      </dgm:t>
    </dgm:pt>
    <dgm:pt modelId="{191E2075-3618-4DD0-8F69-3EB161159EFE}">
      <dgm:prSet phldrT="[Текст]" custT="1"/>
      <dgm:spPr/>
      <dgm:t>
        <a:bodyPr/>
        <a:lstStyle/>
        <a:p>
          <a:pPr algn="ctr"/>
          <a:r>
            <a:rPr lang="az-Latn-AZ" sz="900">
              <a:latin typeface="Times New Roman" panose="02020603050405020304" pitchFamily="18" charset="0"/>
              <a:cs typeface="Times New Roman" panose="02020603050405020304" pitchFamily="18" charset="0"/>
            </a:rPr>
            <a:t>Səhmdarların ümumi yığıncağı</a:t>
          </a:r>
          <a:endParaRPr lang="ru-RU" sz="900">
            <a:latin typeface="Times New Roman" panose="02020603050405020304" pitchFamily="18" charset="0"/>
            <a:cs typeface="Times New Roman" panose="02020603050405020304" pitchFamily="18" charset="0"/>
          </a:endParaRPr>
        </a:p>
      </dgm:t>
    </dgm:pt>
    <dgm:pt modelId="{F6FE0A9F-BCB5-4DC9-B580-57EB24681715}" type="sibTrans" cxnId="{74A25513-32EC-4C25-B0F4-365A11EB09B8}">
      <dgm:prSet/>
      <dgm:spPr/>
      <dgm:t>
        <a:bodyPr/>
        <a:lstStyle/>
        <a:p>
          <a:pPr algn="ctr"/>
          <a:endParaRPr lang="ru-RU" sz="900">
            <a:latin typeface="Times New Roman" panose="02020603050405020304" pitchFamily="18" charset="0"/>
            <a:cs typeface="Times New Roman" panose="02020603050405020304" pitchFamily="18" charset="0"/>
          </a:endParaRPr>
        </a:p>
      </dgm:t>
    </dgm:pt>
    <dgm:pt modelId="{A1DC55AF-5D3B-4A1C-AF05-6253E620EB9C}" type="parTrans" cxnId="{74A25513-32EC-4C25-B0F4-365A11EB09B8}">
      <dgm:prSet/>
      <dgm:spPr/>
      <dgm:t>
        <a:bodyPr/>
        <a:lstStyle/>
        <a:p>
          <a:pPr algn="ctr"/>
          <a:endParaRPr lang="ru-RU" sz="900">
            <a:latin typeface="Times New Roman" panose="02020603050405020304" pitchFamily="18" charset="0"/>
            <a:cs typeface="Times New Roman" panose="02020603050405020304" pitchFamily="18" charset="0"/>
          </a:endParaRPr>
        </a:p>
      </dgm:t>
    </dgm:pt>
    <dgm:pt modelId="{575C1500-D549-4FB4-8A86-4A04AC9B11C7}" type="sibTrans" cxnId="{13D9852C-F46F-436B-A1C2-DAC6EA007097}">
      <dgm:prSet/>
      <dgm:spPr/>
      <dgm:t>
        <a:bodyPr/>
        <a:lstStyle/>
        <a:p>
          <a:pPr algn="ctr"/>
          <a:endParaRPr lang="ru-RU" sz="900">
            <a:latin typeface="Times New Roman" panose="02020603050405020304" pitchFamily="18" charset="0"/>
            <a:cs typeface="Times New Roman" panose="02020603050405020304" pitchFamily="18" charset="0"/>
          </a:endParaRPr>
        </a:p>
      </dgm:t>
    </dgm:pt>
    <dgm:pt modelId="{B8CCCE33-C9BF-41AC-A7A2-CB800C726B5F}" type="parTrans" cxnId="{13D9852C-F46F-436B-A1C2-DAC6EA007097}">
      <dgm:prSet/>
      <dgm:spPr/>
      <dgm:t>
        <a:bodyPr/>
        <a:lstStyle/>
        <a:p>
          <a:pPr algn="ctr"/>
          <a:endParaRPr lang="ru-RU" sz="900">
            <a:latin typeface="Times New Roman" panose="02020603050405020304" pitchFamily="18" charset="0"/>
            <a:cs typeface="Times New Roman" panose="02020603050405020304" pitchFamily="18" charset="0"/>
          </a:endParaRPr>
        </a:p>
      </dgm:t>
    </dgm:pt>
    <dgm:pt modelId="{2AACA5AD-3BAF-497E-B921-DD6AC785B048}" type="sibTrans" cxnId="{D25309C9-F45E-40F6-8714-9E1FB4720AF2}">
      <dgm:prSet/>
      <dgm:spPr/>
      <dgm:t>
        <a:bodyPr/>
        <a:lstStyle/>
        <a:p>
          <a:pPr algn="ctr"/>
          <a:endParaRPr lang="ru-RU" sz="900">
            <a:latin typeface="Times New Roman" panose="02020603050405020304" pitchFamily="18" charset="0"/>
            <a:cs typeface="Times New Roman" panose="02020603050405020304" pitchFamily="18" charset="0"/>
          </a:endParaRPr>
        </a:p>
      </dgm:t>
    </dgm:pt>
    <dgm:pt modelId="{C60FECEA-096A-4CD9-B73C-0744A0DAEBCC}" type="parTrans" cxnId="{D25309C9-F45E-40F6-8714-9E1FB4720AF2}">
      <dgm:prSet/>
      <dgm:spPr/>
      <dgm:t>
        <a:bodyPr/>
        <a:lstStyle/>
        <a:p>
          <a:pPr algn="ctr"/>
          <a:endParaRPr lang="ru-RU" sz="900">
            <a:latin typeface="Times New Roman" panose="02020603050405020304" pitchFamily="18" charset="0"/>
            <a:cs typeface="Times New Roman" panose="02020603050405020304" pitchFamily="18" charset="0"/>
          </a:endParaRPr>
        </a:p>
      </dgm:t>
    </dgm:pt>
    <dgm:pt modelId="{66531323-7D9A-409E-8B98-49707F640245}" type="sibTrans" cxnId="{BBA43EBE-BDDD-421E-A0FE-D264087D9709}">
      <dgm:prSet/>
      <dgm:spPr/>
      <dgm:t>
        <a:bodyPr/>
        <a:lstStyle/>
        <a:p>
          <a:pPr algn="ctr"/>
          <a:endParaRPr lang="ru-RU" sz="900">
            <a:latin typeface="Times New Roman" panose="02020603050405020304" pitchFamily="18" charset="0"/>
            <a:cs typeface="Times New Roman" panose="02020603050405020304" pitchFamily="18" charset="0"/>
          </a:endParaRPr>
        </a:p>
      </dgm:t>
    </dgm:pt>
    <dgm:pt modelId="{05BB0B83-EAA6-457D-95E6-107718C2C4AA}" type="parTrans" cxnId="{BBA43EBE-BDDD-421E-A0FE-D264087D9709}">
      <dgm:prSet/>
      <dgm:spPr/>
      <dgm:t>
        <a:bodyPr/>
        <a:lstStyle/>
        <a:p>
          <a:pPr algn="ctr"/>
          <a:endParaRPr lang="ru-RU" sz="900">
            <a:latin typeface="Times New Roman" panose="02020603050405020304" pitchFamily="18" charset="0"/>
            <a:cs typeface="Times New Roman" panose="02020603050405020304" pitchFamily="18" charset="0"/>
          </a:endParaRPr>
        </a:p>
      </dgm:t>
    </dgm:pt>
    <dgm:pt modelId="{0806F5E5-0A50-4016-897C-2748DD326F3D}" type="sibTrans" cxnId="{97648419-10AF-499F-BF30-624AE28FFF69}">
      <dgm:prSet/>
      <dgm:spPr/>
      <dgm:t>
        <a:bodyPr/>
        <a:lstStyle/>
        <a:p>
          <a:pPr algn="ctr"/>
          <a:endParaRPr lang="ru-RU" sz="900">
            <a:latin typeface="Times New Roman" panose="02020603050405020304" pitchFamily="18" charset="0"/>
            <a:cs typeface="Times New Roman" panose="02020603050405020304" pitchFamily="18" charset="0"/>
          </a:endParaRPr>
        </a:p>
      </dgm:t>
    </dgm:pt>
    <dgm:pt modelId="{73925171-0E1A-4685-8A05-A1301F4E1997}" type="parTrans" cxnId="{97648419-10AF-499F-BF30-624AE28FFF69}">
      <dgm:prSet/>
      <dgm:spPr/>
      <dgm:t>
        <a:bodyPr/>
        <a:lstStyle/>
        <a:p>
          <a:pPr algn="ctr"/>
          <a:endParaRPr lang="ru-RU" sz="900">
            <a:latin typeface="Times New Roman" panose="02020603050405020304" pitchFamily="18" charset="0"/>
            <a:cs typeface="Times New Roman" panose="02020603050405020304" pitchFamily="18" charset="0"/>
          </a:endParaRPr>
        </a:p>
      </dgm:t>
    </dgm:pt>
    <dgm:pt modelId="{FB61D708-75C7-4389-B7E4-4FBFFB4AEB3B}">
      <dgm:prSet phldrT="[Текст]" custT="1"/>
      <dgm:spPr/>
      <dgm:t>
        <a:bodyPr/>
        <a:lstStyle/>
        <a:p>
          <a:pPr algn="ctr"/>
          <a:r>
            <a:rPr lang="az-Latn-AZ" sz="900">
              <a:latin typeface="Times New Roman" panose="02020603050405020304" pitchFamily="18" charset="0"/>
              <a:cs typeface="Times New Roman" panose="02020603050405020304" pitchFamily="18" charset="0"/>
            </a:rPr>
            <a:t>Keyfiyyət təminatı</a:t>
          </a:r>
          <a:endParaRPr lang="ru-RU" sz="900">
            <a:latin typeface="Times New Roman" panose="02020603050405020304" pitchFamily="18" charset="0"/>
            <a:cs typeface="Times New Roman" panose="02020603050405020304" pitchFamily="18" charset="0"/>
          </a:endParaRPr>
        </a:p>
      </dgm:t>
    </dgm:pt>
    <dgm:pt modelId="{F24D92CB-F44A-4127-9D85-DD6913079BDA}" type="parTrans" cxnId="{C232CCEA-1BC0-4B48-8A52-42D356871BBE}">
      <dgm:prSet/>
      <dgm:spPr/>
      <dgm:t>
        <a:bodyPr/>
        <a:lstStyle/>
        <a:p>
          <a:pPr algn="ctr"/>
          <a:endParaRPr lang="ru-RU" sz="900">
            <a:latin typeface="Times New Roman" panose="02020603050405020304" pitchFamily="18" charset="0"/>
            <a:cs typeface="Times New Roman" panose="02020603050405020304" pitchFamily="18" charset="0"/>
          </a:endParaRPr>
        </a:p>
      </dgm:t>
    </dgm:pt>
    <dgm:pt modelId="{1532E0B2-1991-448F-AB9E-757D466A5CC4}" type="sibTrans" cxnId="{C232CCEA-1BC0-4B48-8A52-42D356871BBE}">
      <dgm:prSet/>
      <dgm:spPr/>
      <dgm:t>
        <a:bodyPr/>
        <a:lstStyle/>
        <a:p>
          <a:pPr algn="ctr"/>
          <a:endParaRPr lang="ru-RU" sz="900">
            <a:latin typeface="Times New Roman" panose="02020603050405020304" pitchFamily="18" charset="0"/>
            <a:cs typeface="Times New Roman" panose="02020603050405020304" pitchFamily="18" charset="0"/>
          </a:endParaRPr>
        </a:p>
      </dgm:t>
    </dgm:pt>
    <dgm:pt modelId="{AA28BC7A-1727-4AB3-8453-969E7ED3B424}" type="asst">
      <dgm:prSet phldrT="[Текст]" custT="1"/>
      <dgm:spPr/>
      <dgm:t>
        <a:bodyPr/>
        <a:lstStyle/>
        <a:p>
          <a:pPr algn="ctr"/>
          <a:r>
            <a:rPr lang="az-Latn-AZ" sz="900">
              <a:latin typeface="Times New Roman" panose="02020603050405020304" pitchFamily="18" charset="0"/>
              <a:cs typeface="Times New Roman" panose="02020603050405020304" pitchFamily="18" charset="0"/>
            </a:rPr>
            <a:t>Təftiş komissiyası</a:t>
          </a:r>
          <a:endParaRPr lang="ru-RU" sz="900">
            <a:latin typeface="Times New Roman" panose="02020603050405020304" pitchFamily="18" charset="0"/>
            <a:cs typeface="Times New Roman" panose="02020603050405020304" pitchFamily="18" charset="0"/>
          </a:endParaRPr>
        </a:p>
      </dgm:t>
    </dgm:pt>
    <dgm:pt modelId="{AD0F56D1-FFDE-4AA7-AA51-DFF66AA58198}" type="parTrans" cxnId="{1D266A42-9675-409D-B7D7-FC44585013F3}">
      <dgm:prSet/>
      <dgm:spPr/>
      <dgm:t>
        <a:bodyPr/>
        <a:lstStyle/>
        <a:p>
          <a:endParaRPr lang="ru-RU" sz="900">
            <a:latin typeface="Times New Roman" panose="02020603050405020304" pitchFamily="18" charset="0"/>
            <a:cs typeface="Times New Roman" panose="02020603050405020304" pitchFamily="18" charset="0"/>
          </a:endParaRPr>
        </a:p>
      </dgm:t>
    </dgm:pt>
    <dgm:pt modelId="{11F29F45-E1FE-4823-98F7-CC4833EB1968}" type="sibTrans" cxnId="{1D266A42-9675-409D-B7D7-FC44585013F3}">
      <dgm:prSet/>
      <dgm:spPr/>
      <dgm:t>
        <a:bodyPr/>
        <a:lstStyle/>
        <a:p>
          <a:endParaRPr lang="ru-RU" sz="900">
            <a:latin typeface="Times New Roman" panose="02020603050405020304" pitchFamily="18" charset="0"/>
            <a:cs typeface="Times New Roman" panose="02020603050405020304" pitchFamily="18" charset="0"/>
          </a:endParaRPr>
        </a:p>
      </dgm:t>
    </dgm:pt>
    <dgm:pt modelId="{7E0792C8-2022-4A67-9C27-C3558BAD440D}" type="pres">
      <dgm:prSet presAssocID="{914FD844-CBE8-42C5-81F6-BE968E4ACEDF}" presName="Name0" presStyleCnt="0">
        <dgm:presLayoutVars>
          <dgm:orgChart val="1"/>
          <dgm:chPref val="1"/>
          <dgm:dir/>
          <dgm:animOne val="branch"/>
          <dgm:animLvl val="lvl"/>
          <dgm:resizeHandles/>
        </dgm:presLayoutVars>
      </dgm:prSet>
      <dgm:spPr/>
    </dgm:pt>
    <dgm:pt modelId="{509ACF7C-221F-4055-8FB2-DBB6D03C04F9}" type="pres">
      <dgm:prSet presAssocID="{191E2075-3618-4DD0-8F69-3EB161159EFE}" presName="hierRoot1" presStyleCnt="0">
        <dgm:presLayoutVars>
          <dgm:hierBranch val="init"/>
        </dgm:presLayoutVars>
      </dgm:prSet>
      <dgm:spPr/>
    </dgm:pt>
    <dgm:pt modelId="{46C94909-2B5E-4BCE-A6F1-A4D4957018D3}" type="pres">
      <dgm:prSet presAssocID="{191E2075-3618-4DD0-8F69-3EB161159EFE}" presName="rootComposite1" presStyleCnt="0"/>
      <dgm:spPr/>
    </dgm:pt>
    <dgm:pt modelId="{FAAF2B04-949B-4710-AB31-FCC0FB1D7624}" type="pres">
      <dgm:prSet presAssocID="{191E2075-3618-4DD0-8F69-3EB161159EFE}" presName="rootText1" presStyleLbl="alignAcc1" presStyleIdx="0" presStyleCnt="0">
        <dgm:presLayoutVars>
          <dgm:chPref val="3"/>
        </dgm:presLayoutVars>
      </dgm:prSet>
      <dgm:spPr/>
    </dgm:pt>
    <dgm:pt modelId="{1168880C-1F29-402A-BC8F-7399F1FFB8DA}" type="pres">
      <dgm:prSet presAssocID="{191E2075-3618-4DD0-8F69-3EB161159EFE}" presName="topArc1" presStyleLbl="parChTrans1D1" presStyleIdx="0" presStyleCnt="14"/>
      <dgm:spPr/>
    </dgm:pt>
    <dgm:pt modelId="{775CF5A9-8091-4F43-9B6C-715F1E653CA7}" type="pres">
      <dgm:prSet presAssocID="{191E2075-3618-4DD0-8F69-3EB161159EFE}" presName="bottomArc1" presStyleLbl="parChTrans1D1" presStyleIdx="1" presStyleCnt="14"/>
      <dgm:spPr/>
    </dgm:pt>
    <dgm:pt modelId="{869B04E2-C4FF-448E-8E89-DAAFAD8C5150}" type="pres">
      <dgm:prSet presAssocID="{191E2075-3618-4DD0-8F69-3EB161159EFE}" presName="topConnNode1" presStyleLbl="node1" presStyleIdx="0" presStyleCnt="0"/>
      <dgm:spPr/>
    </dgm:pt>
    <dgm:pt modelId="{C367E6F2-11C0-49EF-8D5D-FC5E7ED256E3}" type="pres">
      <dgm:prSet presAssocID="{191E2075-3618-4DD0-8F69-3EB161159EFE}" presName="hierChild2" presStyleCnt="0"/>
      <dgm:spPr/>
    </dgm:pt>
    <dgm:pt modelId="{53E54D06-3CA8-4294-87A5-5EE0368D4EC4}" type="pres">
      <dgm:prSet presAssocID="{05BB0B83-EAA6-457D-95E6-107718C2C4AA}" presName="Name28" presStyleLbl="parChTrans1D2" presStyleIdx="0" presStyleCnt="6"/>
      <dgm:spPr/>
    </dgm:pt>
    <dgm:pt modelId="{018F9A1E-1448-4CAD-B133-A7D79BA6C747}" type="pres">
      <dgm:prSet presAssocID="{12286A4D-2F78-40D8-A0A6-4C0C99DD1103}" presName="hierRoot2" presStyleCnt="0">
        <dgm:presLayoutVars>
          <dgm:hierBranch val="init"/>
        </dgm:presLayoutVars>
      </dgm:prSet>
      <dgm:spPr/>
    </dgm:pt>
    <dgm:pt modelId="{EFEC7BF9-8589-4EDB-8220-65E123745812}" type="pres">
      <dgm:prSet presAssocID="{12286A4D-2F78-40D8-A0A6-4C0C99DD1103}" presName="rootComposite2" presStyleCnt="0"/>
      <dgm:spPr/>
    </dgm:pt>
    <dgm:pt modelId="{CD691F4C-5B7A-47EB-877A-9040FC9B6638}" type="pres">
      <dgm:prSet presAssocID="{12286A4D-2F78-40D8-A0A6-4C0C99DD1103}" presName="rootText2" presStyleLbl="alignAcc1" presStyleIdx="0" presStyleCnt="0">
        <dgm:presLayoutVars>
          <dgm:chPref val="3"/>
        </dgm:presLayoutVars>
      </dgm:prSet>
      <dgm:spPr/>
    </dgm:pt>
    <dgm:pt modelId="{023B09B2-902A-44E1-B6E7-6B08BF590310}" type="pres">
      <dgm:prSet presAssocID="{12286A4D-2F78-40D8-A0A6-4C0C99DD1103}" presName="topArc2" presStyleLbl="parChTrans1D1" presStyleIdx="2" presStyleCnt="14"/>
      <dgm:spPr/>
    </dgm:pt>
    <dgm:pt modelId="{75F2BBE8-0960-4CFB-9386-B8D22D958A33}" type="pres">
      <dgm:prSet presAssocID="{12286A4D-2F78-40D8-A0A6-4C0C99DD1103}" presName="bottomArc2" presStyleLbl="parChTrans1D1" presStyleIdx="3" presStyleCnt="14"/>
      <dgm:spPr/>
    </dgm:pt>
    <dgm:pt modelId="{9AA39D20-A825-4695-91FB-68820CAD5A8F}" type="pres">
      <dgm:prSet presAssocID="{12286A4D-2F78-40D8-A0A6-4C0C99DD1103}" presName="topConnNode2" presStyleLbl="node2" presStyleIdx="0" presStyleCnt="0"/>
      <dgm:spPr/>
    </dgm:pt>
    <dgm:pt modelId="{9289D627-652B-4EB6-B512-8ECCF8BF6CCC}" type="pres">
      <dgm:prSet presAssocID="{12286A4D-2F78-40D8-A0A6-4C0C99DD1103}" presName="hierChild4" presStyleCnt="0"/>
      <dgm:spPr/>
    </dgm:pt>
    <dgm:pt modelId="{79859543-29D8-4279-952B-FAA49DE248C6}" type="pres">
      <dgm:prSet presAssocID="{12286A4D-2F78-40D8-A0A6-4C0C99DD1103}" presName="hierChild5" presStyleCnt="0"/>
      <dgm:spPr/>
    </dgm:pt>
    <dgm:pt modelId="{FFFDD4C1-351E-4789-A401-51375A1121A8}" type="pres">
      <dgm:prSet presAssocID="{C60FECEA-096A-4CD9-B73C-0744A0DAEBCC}" presName="Name28" presStyleLbl="parChTrans1D2" presStyleIdx="1" presStyleCnt="6"/>
      <dgm:spPr/>
    </dgm:pt>
    <dgm:pt modelId="{41DB235F-31F8-4424-9191-29A279A8DDBB}" type="pres">
      <dgm:prSet presAssocID="{EF84E827-7371-43AD-9984-9476A10561CA}" presName="hierRoot2" presStyleCnt="0">
        <dgm:presLayoutVars>
          <dgm:hierBranch val="init"/>
        </dgm:presLayoutVars>
      </dgm:prSet>
      <dgm:spPr/>
    </dgm:pt>
    <dgm:pt modelId="{4B19208F-CC4B-43B4-BD5F-AE27A258B993}" type="pres">
      <dgm:prSet presAssocID="{EF84E827-7371-43AD-9984-9476A10561CA}" presName="rootComposite2" presStyleCnt="0"/>
      <dgm:spPr/>
    </dgm:pt>
    <dgm:pt modelId="{DF60CA4D-FCC1-4B36-B694-0B2312808A1D}" type="pres">
      <dgm:prSet presAssocID="{EF84E827-7371-43AD-9984-9476A10561CA}" presName="rootText2" presStyleLbl="alignAcc1" presStyleIdx="0" presStyleCnt="0">
        <dgm:presLayoutVars>
          <dgm:chPref val="3"/>
        </dgm:presLayoutVars>
      </dgm:prSet>
      <dgm:spPr/>
    </dgm:pt>
    <dgm:pt modelId="{2B20CCDF-CEA7-49CD-BDEE-9CB4A59E0949}" type="pres">
      <dgm:prSet presAssocID="{EF84E827-7371-43AD-9984-9476A10561CA}" presName="topArc2" presStyleLbl="parChTrans1D1" presStyleIdx="4" presStyleCnt="14"/>
      <dgm:spPr/>
    </dgm:pt>
    <dgm:pt modelId="{D0C90376-53F8-4769-B188-C4926B47499F}" type="pres">
      <dgm:prSet presAssocID="{EF84E827-7371-43AD-9984-9476A10561CA}" presName="bottomArc2" presStyleLbl="parChTrans1D1" presStyleIdx="5" presStyleCnt="14"/>
      <dgm:spPr/>
    </dgm:pt>
    <dgm:pt modelId="{C884B80C-A372-40CC-B7D9-1C353EF86199}" type="pres">
      <dgm:prSet presAssocID="{EF84E827-7371-43AD-9984-9476A10561CA}" presName="topConnNode2" presStyleLbl="node2" presStyleIdx="0" presStyleCnt="0"/>
      <dgm:spPr/>
    </dgm:pt>
    <dgm:pt modelId="{FA1B16F0-4981-4FBD-A9D0-C19AD933BBD1}" type="pres">
      <dgm:prSet presAssocID="{EF84E827-7371-43AD-9984-9476A10561CA}" presName="hierChild4" presStyleCnt="0"/>
      <dgm:spPr/>
    </dgm:pt>
    <dgm:pt modelId="{7B26BD7B-8FE9-41AE-9F37-C978CBC9F7FF}" type="pres">
      <dgm:prSet presAssocID="{EF84E827-7371-43AD-9984-9476A10561CA}" presName="hierChild5" presStyleCnt="0"/>
      <dgm:spPr/>
    </dgm:pt>
    <dgm:pt modelId="{6FA1555D-DFAE-4D7B-95AF-B5D446BD76B5}" type="pres">
      <dgm:prSet presAssocID="{B8CCCE33-C9BF-41AC-A7A2-CB800C726B5F}" presName="Name28" presStyleLbl="parChTrans1D2" presStyleIdx="2" presStyleCnt="6"/>
      <dgm:spPr/>
    </dgm:pt>
    <dgm:pt modelId="{094093F4-32AF-4247-901A-2C4E8C9E5E2D}" type="pres">
      <dgm:prSet presAssocID="{C490AE0D-B878-44E2-9B32-8AC9D88B6481}" presName="hierRoot2" presStyleCnt="0">
        <dgm:presLayoutVars>
          <dgm:hierBranch val="init"/>
        </dgm:presLayoutVars>
      </dgm:prSet>
      <dgm:spPr/>
    </dgm:pt>
    <dgm:pt modelId="{8EBE32A8-8831-4E11-94C4-942E7EAC190C}" type="pres">
      <dgm:prSet presAssocID="{C490AE0D-B878-44E2-9B32-8AC9D88B6481}" presName="rootComposite2" presStyleCnt="0"/>
      <dgm:spPr/>
    </dgm:pt>
    <dgm:pt modelId="{E1346229-D1D3-4D3B-BD07-B91C14981582}" type="pres">
      <dgm:prSet presAssocID="{C490AE0D-B878-44E2-9B32-8AC9D88B6481}" presName="rootText2" presStyleLbl="alignAcc1" presStyleIdx="0" presStyleCnt="0">
        <dgm:presLayoutVars>
          <dgm:chPref val="3"/>
        </dgm:presLayoutVars>
      </dgm:prSet>
      <dgm:spPr/>
    </dgm:pt>
    <dgm:pt modelId="{D0E8F304-50E2-4921-9EBB-6533564CD5D9}" type="pres">
      <dgm:prSet presAssocID="{C490AE0D-B878-44E2-9B32-8AC9D88B6481}" presName="topArc2" presStyleLbl="parChTrans1D1" presStyleIdx="6" presStyleCnt="14"/>
      <dgm:spPr/>
    </dgm:pt>
    <dgm:pt modelId="{063B428D-ADDD-4D55-ADEC-CF89894583E4}" type="pres">
      <dgm:prSet presAssocID="{C490AE0D-B878-44E2-9B32-8AC9D88B6481}" presName="bottomArc2" presStyleLbl="parChTrans1D1" presStyleIdx="7" presStyleCnt="14"/>
      <dgm:spPr/>
    </dgm:pt>
    <dgm:pt modelId="{940632B9-5B30-4D30-A550-210B7C614E65}" type="pres">
      <dgm:prSet presAssocID="{C490AE0D-B878-44E2-9B32-8AC9D88B6481}" presName="topConnNode2" presStyleLbl="node2" presStyleIdx="0" presStyleCnt="0"/>
      <dgm:spPr/>
    </dgm:pt>
    <dgm:pt modelId="{CB871794-0C69-4537-8B94-E428C409D794}" type="pres">
      <dgm:prSet presAssocID="{C490AE0D-B878-44E2-9B32-8AC9D88B6481}" presName="hierChild4" presStyleCnt="0"/>
      <dgm:spPr/>
    </dgm:pt>
    <dgm:pt modelId="{B73E485C-F596-4D08-8A8D-074593C01199}" type="pres">
      <dgm:prSet presAssocID="{C490AE0D-B878-44E2-9B32-8AC9D88B6481}" presName="hierChild5" presStyleCnt="0"/>
      <dgm:spPr/>
    </dgm:pt>
    <dgm:pt modelId="{02651A81-7872-461B-A134-25A37F3DA7A6}" type="pres">
      <dgm:prSet presAssocID="{F24D92CB-F44A-4127-9D85-DD6913079BDA}" presName="Name28" presStyleLbl="parChTrans1D2" presStyleIdx="3" presStyleCnt="6"/>
      <dgm:spPr/>
    </dgm:pt>
    <dgm:pt modelId="{A7EEDC7C-0EE5-4C77-9722-B1CDD065E965}" type="pres">
      <dgm:prSet presAssocID="{FB61D708-75C7-4389-B7E4-4FBFFB4AEB3B}" presName="hierRoot2" presStyleCnt="0">
        <dgm:presLayoutVars>
          <dgm:hierBranch val="init"/>
        </dgm:presLayoutVars>
      </dgm:prSet>
      <dgm:spPr/>
    </dgm:pt>
    <dgm:pt modelId="{24777245-F371-4864-AC58-6B706C39226C}" type="pres">
      <dgm:prSet presAssocID="{FB61D708-75C7-4389-B7E4-4FBFFB4AEB3B}" presName="rootComposite2" presStyleCnt="0"/>
      <dgm:spPr/>
    </dgm:pt>
    <dgm:pt modelId="{C030B521-1EDD-4D33-8268-F67BBFF534EE}" type="pres">
      <dgm:prSet presAssocID="{FB61D708-75C7-4389-B7E4-4FBFFB4AEB3B}" presName="rootText2" presStyleLbl="alignAcc1" presStyleIdx="0" presStyleCnt="0">
        <dgm:presLayoutVars>
          <dgm:chPref val="3"/>
        </dgm:presLayoutVars>
      </dgm:prSet>
      <dgm:spPr/>
    </dgm:pt>
    <dgm:pt modelId="{453FC7F5-E029-43D9-B794-658AD1A79A6A}" type="pres">
      <dgm:prSet presAssocID="{FB61D708-75C7-4389-B7E4-4FBFFB4AEB3B}" presName="topArc2" presStyleLbl="parChTrans1D1" presStyleIdx="8" presStyleCnt="14"/>
      <dgm:spPr/>
    </dgm:pt>
    <dgm:pt modelId="{74EB2C79-BB56-4832-918C-C886609E7A8E}" type="pres">
      <dgm:prSet presAssocID="{FB61D708-75C7-4389-B7E4-4FBFFB4AEB3B}" presName="bottomArc2" presStyleLbl="parChTrans1D1" presStyleIdx="9" presStyleCnt="14"/>
      <dgm:spPr/>
    </dgm:pt>
    <dgm:pt modelId="{E0385610-477F-4001-BCD6-27FE07C9B114}" type="pres">
      <dgm:prSet presAssocID="{FB61D708-75C7-4389-B7E4-4FBFFB4AEB3B}" presName="topConnNode2" presStyleLbl="node2" presStyleIdx="0" presStyleCnt="0"/>
      <dgm:spPr/>
    </dgm:pt>
    <dgm:pt modelId="{1E479CC8-F5E2-4D8D-A65F-33B87A3B89FF}" type="pres">
      <dgm:prSet presAssocID="{FB61D708-75C7-4389-B7E4-4FBFFB4AEB3B}" presName="hierChild4" presStyleCnt="0"/>
      <dgm:spPr/>
    </dgm:pt>
    <dgm:pt modelId="{0CCB11BC-FBBD-45ED-9B8D-8E11940E1B4B}" type="pres">
      <dgm:prSet presAssocID="{FB61D708-75C7-4389-B7E4-4FBFFB4AEB3B}" presName="hierChild5" presStyleCnt="0"/>
      <dgm:spPr/>
    </dgm:pt>
    <dgm:pt modelId="{249C3D18-778F-4D48-99B4-4BDE9706E4EA}" type="pres">
      <dgm:prSet presAssocID="{191E2075-3618-4DD0-8F69-3EB161159EFE}" presName="hierChild3" presStyleCnt="0"/>
      <dgm:spPr/>
    </dgm:pt>
    <dgm:pt modelId="{0BF4BD10-2EC9-4F44-8CB0-3DB4425F499B}" type="pres">
      <dgm:prSet presAssocID="{73925171-0E1A-4685-8A05-A1301F4E1997}" presName="Name101" presStyleLbl="parChTrans1D2" presStyleIdx="4" presStyleCnt="6"/>
      <dgm:spPr/>
    </dgm:pt>
    <dgm:pt modelId="{D711B4F4-6C89-41EF-B09E-A788CD618155}" type="pres">
      <dgm:prSet presAssocID="{24491131-066E-4092-8C85-C4FA35AA40C9}" presName="hierRoot3" presStyleCnt="0">
        <dgm:presLayoutVars>
          <dgm:hierBranch val="init"/>
        </dgm:presLayoutVars>
      </dgm:prSet>
      <dgm:spPr/>
    </dgm:pt>
    <dgm:pt modelId="{A5C3C398-EF82-48B9-85CE-C094FA40139F}" type="pres">
      <dgm:prSet presAssocID="{24491131-066E-4092-8C85-C4FA35AA40C9}" presName="rootComposite3" presStyleCnt="0"/>
      <dgm:spPr/>
    </dgm:pt>
    <dgm:pt modelId="{7CD0CDA9-32D6-4B4A-A5ED-3B41945D5476}" type="pres">
      <dgm:prSet presAssocID="{24491131-066E-4092-8C85-C4FA35AA40C9}" presName="rootText3" presStyleLbl="alignAcc1" presStyleIdx="0" presStyleCnt="0">
        <dgm:presLayoutVars>
          <dgm:chPref val="3"/>
        </dgm:presLayoutVars>
      </dgm:prSet>
      <dgm:spPr/>
    </dgm:pt>
    <dgm:pt modelId="{4CC535A9-AAE2-428D-B72C-762D654A0804}" type="pres">
      <dgm:prSet presAssocID="{24491131-066E-4092-8C85-C4FA35AA40C9}" presName="topArc3" presStyleLbl="parChTrans1D1" presStyleIdx="10" presStyleCnt="14"/>
      <dgm:spPr/>
    </dgm:pt>
    <dgm:pt modelId="{28A09AFB-4157-4AAA-9598-EBD4DB486EB9}" type="pres">
      <dgm:prSet presAssocID="{24491131-066E-4092-8C85-C4FA35AA40C9}" presName="bottomArc3" presStyleLbl="parChTrans1D1" presStyleIdx="11" presStyleCnt="14"/>
      <dgm:spPr/>
    </dgm:pt>
    <dgm:pt modelId="{ECF035EE-003D-4B04-9000-9813EA21C87F}" type="pres">
      <dgm:prSet presAssocID="{24491131-066E-4092-8C85-C4FA35AA40C9}" presName="topConnNode3" presStyleLbl="asst1" presStyleIdx="0" presStyleCnt="0"/>
      <dgm:spPr/>
    </dgm:pt>
    <dgm:pt modelId="{87081EAA-8B80-4A30-9714-46FF7612E48B}" type="pres">
      <dgm:prSet presAssocID="{24491131-066E-4092-8C85-C4FA35AA40C9}" presName="hierChild6" presStyleCnt="0"/>
      <dgm:spPr/>
    </dgm:pt>
    <dgm:pt modelId="{D46C021B-362E-4FB3-80FB-C38AFFCBB555}" type="pres">
      <dgm:prSet presAssocID="{24491131-066E-4092-8C85-C4FA35AA40C9}" presName="hierChild7" presStyleCnt="0"/>
      <dgm:spPr/>
    </dgm:pt>
    <dgm:pt modelId="{0ABA9AB4-CB28-4F72-8B04-450A347A5D23}" type="pres">
      <dgm:prSet presAssocID="{AD0F56D1-FFDE-4AA7-AA51-DFF66AA58198}" presName="Name101" presStyleLbl="parChTrans1D2" presStyleIdx="5" presStyleCnt="6"/>
      <dgm:spPr/>
    </dgm:pt>
    <dgm:pt modelId="{8BE246B0-C672-4425-8306-787C19D5A981}" type="pres">
      <dgm:prSet presAssocID="{AA28BC7A-1727-4AB3-8453-969E7ED3B424}" presName="hierRoot3" presStyleCnt="0">
        <dgm:presLayoutVars>
          <dgm:hierBranch val="init"/>
        </dgm:presLayoutVars>
      </dgm:prSet>
      <dgm:spPr/>
    </dgm:pt>
    <dgm:pt modelId="{7ECBDFAE-6EAB-4A57-95D1-818B84237EB8}" type="pres">
      <dgm:prSet presAssocID="{AA28BC7A-1727-4AB3-8453-969E7ED3B424}" presName="rootComposite3" presStyleCnt="0"/>
      <dgm:spPr/>
    </dgm:pt>
    <dgm:pt modelId="{4E5AC2A9-E611-4B2B-95C6-83BC49A5FDFB}" type="pres">
      <dgm:prSet presAssocID="{AA28BC7A-1727-4AB3-8453-969E7ED3B424}" presName="rootText3" presStyleLbl="alignAcc1" presStyleIdx="0" presStyleCnt="0">
        <dgm:presLayoutVars>
          <dgm:chPref val="3"/>
        </dgm:presLayoutVars>
      </dgm:prSet>
      <dgm:spPr/>
    </dgm:pt>
    <dgm:pt modelId="{1F25EF93-3639-45F2-9066-E42BE151E9CC}" type="pres">
      <dgm:prSet presAssocID="{AA28BC7A-1727-4AB3-8453-969E7ED3B424}" presName="topArc3" presStyleLbl="parChTrans1D1" presStyleIdx="12" presStyleCnt="14"/>
      <dgm:spPr/>
    </dgm:pt>
    <dgm:pt modelId="{C7AEC9CA-8722-4E78-8F02-BC641B3E7FAA}" type="pres">
      <dgm:prSet presAssocID="{AA28BC7A-1727-4AB3-8453-969E7ED3B424}" presName="bottomArc3" presStyleLbl="parChTrans1D1" presStyleIdx="13" presStyleCnt="14"/>
      <dgm:spPr/>
    </dgm:pt>
    <dgm:pt modelId="{5516F66C-B921-4805-8679-E60BE85CACC2}" type="pres">
      <dgm:prSet presAssocID="{AA28BC7A-1727-4AB3-8453-969E7ED3B424}" presName="topConnNode3" presStyleLbl="asst1" presStyleIdx="0" presStyleCnt="0"/>
      <dgm:spPr/>
    </dgm:pt>
    <dgm:pt modelId="{55878518-184D-4B63-B560-27CE5918B490}" type="pres">
      <dgm:prSet presAssocID="{AA28BC7A-1727-4AB3-8453-969E7ED3B424}" presName="hierChild6" presStyleCnt="0"/>
      <dgm:spPr/>
    </dgm:pt>
    <dgm:pt modelId="{4CD3FAC0-FF31-407B-8A60-B351C1D09846}" type="pres">
      <dgm:prSet presAssocID="{AA28BC7A-1727-4AB3-8453-969E7ED3B424}" presName="hierChild7" presStyleCnt="0"/>
      <dgm:spPr/>
    </dgm:pt>
  </dgm:ptLst>
  <dgm:cxnLst>
    <dgm:cxn modelId="{74A25513-32EC-4C25-B0F4-365A11EB09B8}" srcId="{914FD844-CBE8-42C5-81F6-BE968E4ACEDF}" destId="{191E2075-3618-4DD0-8F69-3EB161159EFE}" srcOrd="0" destOrd="0" parTransId="{A1DC55AF-5D3B-4A1C-AF05-6253E620EB9C}" sibTransId="{F6FE0A9F-BCB5-4DC9-B580-57EB24681715}"/>
    <dgm:cxn modelId="{97648419-10AF-499F-BF30-624AE28FFF69}" srcId="{191E2075-3618-4DD0-8F69-3EB161159EFE}" destId="{24491131-066E-4092-8C85-C4FA35AA40C9}" srcOrd="0" destOrd="0" parTransId="{73925171-0E1A-4685-8A05-A1301F4E1997}" sibTransId="{0806F5E5-0A50-4016-897C-2748DD326F3D}"/>
    <dgm:cxn modelId="{AD8BC91E-FF36-4C5C-B891-B7C3AE38C0DC}" type="presOf" srcId="{914FD844-CBE8-42C5-81F6-BE968E4ACEDF}" destId="{7E0792C8-2022-4A67-9C27-C3558BAD440D}" srcOrd="0" destOrd="0" presId="urn:microsoft.com/office/officeart/2008/layout/HalfCircleOrganizationChart"/>
    <dgm:cxn modelId="{13D9852C-F46F-436B-A1C2-DAC6EA007097}" srcId="{191E2075-3618-4DD0-8F69-3EB161159EFE}" destId="{C490AE0D-B878-44E2-9B32-8AC9D88B6481}" srcOrd="4" destOrd="0" parTransId="{B8CCCE33-C9BF-41AC-A7A2-CB800C726B5F}" sibTransId="{575C1500-D549-4FB4-8A86-4A04AC9B11C7}"/>
    <dgm:cxn modelId="{56DBA436-373F-41FA-9525-87CF4DCB8EE3}" type="presOf" srcId="{C60FECEA-096A-4CD9-B73C-0744A0DAEBCC}" destId="{FFFDD4C1-351E-4789-A401-51375A1121A8}" srcOrd="0" destOrd="0" presId="urn:microsoft.com/office/officeart/2008/layout/HalfCircleOrganizationChart"/>
    <dgm:cxn modelId="{51F63B3A-3213-4423-A26A-4441E253A45D}" type="presOf" srcId="{AA28BC7A-1727-4AB3-8453-969E7ED3B424}" destId="{4E5AC2A9-E611-4B2B-95C6-83BC49A5FDFB}" srcOrd="0" destOrd="0" presId="urn:microsoft.com/office/officeart/2008/layout/HalfCircleOrganizationChart"/>
    <dgm:cxn modelId="{1D266A42-9675-409D-B7D7-FC44585013F3}" srcId="{191E2075-3618-4DD0-8F69-3EB161159EFE}" destId="{AA28BC7A-1727-4AB3-8453-969E7ED3B424}" srcOrd="1" destOrd="0" parTransId="{AD0F56D1-FFDE-4AA7-AA51-DFF66AA58198}" sibTransId="{11F29F45-E1FE-4823-98F7-CC4833EB1968}"/>
    <dgm:cxn modelId="{5A772F45-E75D-47C5-AD4E-D9976A73A299}" type="presOf" srcId="{05BB0B83-EAA6-457D-95E6-107718C2C4AA}" destId="{53E54D06-3CA8-4294-87A5-5EE0368D4EC4}" srcOrd="0" destOrd="0" presId="urn:microsoft.com/office/officeart/2008/layout/HalfCircleOrganizationChart"/>
    <dgm:cxn modelId="{6DFE9C86-9EC2-41F5-83AD-66237BB94540}" type="presOf" srcId="{12286A4D-2F78-40D8-A0A6-4C0C99DD1103}" destId="{CD691F4C-5B7A-47EB-877A-9040FC9B6638}" srcOrd="0" destOrd="0" presId="urn:microsoft.com/office/officeart/2008/layout/HalfCircleOrganizationChart"/>
    <dgm:cxn modelId="{5045E18F-D2EB-4AF6-B15C-E2A3CDC6B48F}" type="presOf" srcId="{24491131-066E-4092-8C85-C4FA35AA40C9}" destId="{7CD0CDA9-32D6-4B4A-A5ED-3B41945D5476}" srcOrd="0" destOrd="0" presId="urn:microsoft.com/office/officeart/2008/layout/HalfCircleOrganizationChart"/>
    <dgm:cxn modelId="{9BCFBC94-EC3A-4C27-A15B-6C66C8590072}" type="presOf" srcId="{EF84E827-7371-43AD-9984-9476A10561CA}" destId="{DF60CA4D-FCC1-4B36-B694-0B2312808A1D}" srcOrd="0" destOrd="0" presId="urn:microsoft.com/office/officeart/2008/layout/HalfCircleOrganizationChart"/>
    <dgm:cxn modelId="{1622599F-A2BC-4821-BF3A-78B0970A3438}" type="presOf" srcId="{24491131-066E-4092-8C85-C4FA35AA40C9}" destId="{ECF035EE-003D-4B04-9000-9813EA21C87F}" srcOrd="1" destOrd="0" presId="urn:microsoft.com/office/officeart/2008/layout/HalfCircleOrganizationChart"/>
    <dgm:cxn modelId="{766DA6A0-D889-4A59-8B6C-D2EE2DB665AF}" type="presOf" srcId="{F24D92CB-F44A-4127-9D85-DD6913079BDA}" destId="{02651A81-7872-461B-A134-25A37F3DA7A6}" srcOrd="0" destOrd="0" presId="urn:microsoft.com/office/officeart/2008/layout/HalfCircleOrganizationChart"/>
    <dgm:cxn modelId="{1DD978A3-DA12-4DB7-9CB3-24C9D3A863B0}" type="presOf" srcId="{191E2075-3618-4DD0-8F69-3EB161159EFE}" destId="{FAAF2B04-949B-4710-AB31-FCC0FB1D7624}" srcOrd="0" destOrd="0" presId="urn:microsoft.com/office/officeart/2008/layout/HalfCircleOrganizationChart"/>
    <dgm:cxn modelId="{F99D43AE-B084-4848-A1D6-408AF95A02A6}" type="presOf" srcId="{C490AE0D-B878-44E2-9B32-8AC9D88B6481}" destId="{E1346229-D1D3-4D3B-BD07-B91C14981582}" srcOrd="0" destOrd="0" presId="urn:microsoft.com/office/officeart/2008/layout/HalfCircleOrganizationChart"/>
    <dgm:cxn modelId="{7D399BBB-6602-42E2-98C4-EB4FC44B0DE8}" type="presOf" srcId="{B8CCCE33-C9BF-41AC-A7A2-CB800C726B5F}" destId="{6FA1555D-DFAE-4D7B-95AF-B5D446BD76B5}" srcOrd="0" destOrd="0" presId="urn:microsoft.com/office/officeart/2008/layout/HalfCircleOrganizationChart"/>
    <dgm:cxn modelId="{BBA43EBE-BDDD-421E-A0FE-D264087D9709}" srcId="{191E2075-3618-4DD0-8F69-3EB161159EFE}" destId="{12286A4D-2F78-40D8-A0A6-4C0C99DD1103}" srcOrd="2" destOrd="0" parTransId="{05BB0B83-EAA6-457D-95E6-107718C2C4AA}" sibTransId="{66531323-7D9A-409E-8B98-49707F640245}"/>
    <dgm:cxn modelId="{D25309C9-F45E-40F6-8714-9E1FB4720AF2}" srcId="{191E2075-3618-4DD0-8F69-3EB161159EFE}" destId="{EF84E827-7371-43AD-9984-9476A10561CA}" srcOrd="3" destOrd="0" parTransId="{C60FECEA-096A-4CD9-B73C-0744A0DAEBCC}" sibTransId="{2AACA5AD-3BAF-497E-B921-DD6AC785B048}"/>
    <dgm:cxn modelId="{7813D5CA-A171-44E9-9666-F9D92259AAF8}" type="presOf" srcId="{12286A4D-2F78-40D8-A0A6-4C0C99DD1103}" destId="{9AA39D20-A825-4695-91FB-68820CAD5A8F}" srcOrd="1" destOrd="0" presId="urn:microsoft.com/office/officeart/2008/layout/HalfCircleOrganizationChart"/>
    <dgm:cxn modelId="{A0B6F2D1-DFD5-4128-B9B6-00BED5875F8B}" type="presOf" srcId="{EF84E827-7371-43AD-9984-9476A10561CA}" destId="{C884B80C-A372-40CC-B7D9-1C353EF86199}" srcOrd="1" destOrd="0" presId="urn:microsoft.com/office/officeart/2008/layout/HalfCircleOrganizationChart"/>
    <dgm:cxn modelId="{BD9DDED3-EE8F-4DC9-94F6-5E2EA6443FAA}" type="presOf" srcId="{FB61D708-75C7-4389-B7E4-4FBFFB4AEB3B}" destId="{C030B521-1EDD-4D33-8268-F67BBFF534EE}" srcOrd="0" destOrd="0" presId="urn:microsoft.com/office/officeart/2008/layout/HalfCircleOrganizationChart"/>
    <dgm:cxn modelId="{B02010D8-688F-4953-B667-9C3B5ADE1861}" type="presOf" srcId="{C490AE0D-B878-44E2-9B32-8AC9D88B6481}" destId="{940632B9-5B30-4D30-A550-210B7C614E65}" srcOrd="1" destOrd="0" presId="urn:microsoft.com/office/officeart/2008/layout/HalfCircleOrganizationChart"/>
    <dgm:cxn modelId="{A15B62D9-72E5-4F66-B7D4-029BB3D1D746}" type="presOf" srcId="{AA28BC7A-1727-4AB3-8453-969E7ED3B424}" destId="{5516F66C-B921-4805-8679-E60BE85CACC2}" srcOrd="1" destOrd="0" presId="urn:microsoft.com/office/officeart/2008/layout/HalfCircleOrganizationChart"/>
    <dgm:cxn modelId="{71CD75E1-A69B-4EFE-8027-4195E249EE2D}" type="presOf" srcId="{191E2075-3618-4DD0-8F69-3EB161159EFE}" destId="{869B04E2-C4FF-448E-8E89-DAAFAD8C5150}" srcOrd="1" destOrd="0" presId="urn:microsoft.com/office/officeart/2008/layout/HalfCircleOrganizationChart"/>
    <dgm:cxn modelId="{C232CCEA-1BC0-4B48-8A52-42D356871BBE}" srcId="{191E2075-3618-4DD0-8F69-3EB161159EFE}" destId="{FB61D708-75C7-4389-B7E4-4FBFFB4AEB3B}" srcOrd="5" destOrd="0" parTransId="{F24D92CB-F44A-4127-9D85-DD6913079BDA}" sibTransId="{1532E0B2-1991-448F-AB9E-757D466A5CC4}"/>
    <dgm:cxn modelId="{E14A13FA-06D3-406C-8A1B-98CEF03A7CC7}" type="presOf" srcId="{AD0F56D1-FFDE-4AA7-AA51-DFF66AA58198}" destId="{0ABA9AB4-CB28-4F72-8B04-450A347A5D23}" srcOrd="0" destOrd="0" presId="urn:microsoft.com/office/officeart/2008/layout/HalfCircleOrganizationChart"/>
    <dgm:cxn modelId="{386CD6FB-60F7-4A37-806B-A658F41867BD}" type="presOf" srcId="{73925171-0E1A-4685-8A05-A1301F4E1997}" destId="{0BF4BD10-2EC9-4F44-8CB0-3DB4425F499B}" srcOrd="0" destOrd="0" presId="urn:microsoft.com/office/officeart/2008/layout/HalfCircleOrganizationChart"/>
    <dgm:cxn modelId="{55318FFE-CCEA-4F6F-A804-3F9A7A87D4F9}" type="presOf" srcId="{FB61D708-75C7-4389-B7E4-4FBFFB4AEB3B}" destId="{E0385610-477F-4001-BCD6-27FE07C9B114}" srcOrd="1" destOrd="0" presId="urn:microsoft.com/office/officeart/2008/layout/HalfCircleOrganizationChart"/>
    <dgm:cxn modelId="{7B468168-02D1-4334-883E-723E021850C6}" type="presParOf" srcId="{7E0792C8-2022-4A67-9C27-C3558BAD440D}" destId="{509ACF7C-221F-4055-8FB2-DBB6D03C04F9}" srcOrd="0" destOrd="0" presId="urn:microsoft.com/office/officeart/2008/layout/HalfCircleOrganizationChart"/>
    <dgm:cxn modelId="{856E6814-F4E7-4A9F-832E-136D98CF9EC7}" type="presParOf" srcId="{509ACF7C-221F-4055-8FB2-DBB6D03C04F9}" destId="{46C94909-2B5E-4BCE-A6F1-A4D4957018D3}" srcOrd="0" destOrd="0" presId="urn:microsoft.com/office/officeart/2008/layout/HalfCircleOrganizationChart"/>
    <dgm:cxn modelId="{AC1AC650-B851-42E2-BA3B-AEF5A1B267E8}" type="presParOf" srcId="{46C94909-2B5E-4BCE-A6F1-A4D4957018D3}" destId="{FAAF2B04-949B-4710-AB31-FCC0FB1D7624}" srcOrd="0" destOrd="0" presId="urn:microsoft.com/office/officeart/2008/layout/HalfCircleOrganizationChart"/>
    <dgm:cxn modelId="{425891E0-1B1C-407D-B918-3CBFDDA603F6}" type="presParOf" srcId="{46C94909-2B5E-4BCE-A6F1-A4D4957018D3}" destId="{1168880C-1F29-402A-BC8F-7399F1FFB8DA}" srcOrd="1" destOrd="0" presId="urn:microsoft.com/office/officeart/2008/layout/HalfCircleOrganizationChart"/>
    <dgm:cxn modelId="{80D4C0DE-D8D4-4C46-AC42-8D4D163B274D}" type="presParOf" srcId="{46C94909-2B5E-4BCE-A6F1-A4D4957018D3}" destId="{775CF5A9-8091-4F43-9B6C-715F1E653CA7}" srcOrd="2" destOrd="0" presId="urn:microsoft.com/office/officeart/2008/layout/HalfCircleOrganizationChart"/>
    <dgm:cxn modelId="{9FE6651C-A88D-4868-866A-16A8BBC9B4C7}" type="presParOf" srcId="{46C94909-2B5E-4BCE-A6F1-A4D4957018D3}" destId="{869B04E2-C4FF-448E-8E89-DAAFAD8C5150}" srcOrd="3" destOrd="0" presId="urn:microsoft.com/office/officeart/2008/layout/HalfCircleOrganizationChart"/>
    <dgm:cxn modelId="{A81460DA-802F-4B93-AA96-9003D2CE0D8E}" type="presParOf" srcId="{509ACF7C-221F-4055-8FB2-DBB6D03C04F9}" destId="{C367E6F2-11C0-49EF-8D5D-FC5E7ED256E3}" srcOrd="1" destOrd="0" presId="urn:microsoft.com/office/officeart/2008/layout/HalfCircleOrganizationChart"/>
    <dgm:cxn modelId="{93FE9203-08D6-4598-8AD3-34034C55B59C}" type="presParOf" srcId="{C367E6F2-11C0-49EF-8D5D-FC5E7ED256E3}" destId="{53E54D06-3CA8-4294-87A5-5EE0368D4EC4}" srcOrd="0" destOrd="0" presId="urn:microsoft.com/office/officeart/2008/layout/HalfCircleOrganizationChart"/>
    <dgm:cxn modelId="{8CDBA97F-B074-4987-B2CC-5EC7E417E770}" type="presParOf" srcId="{C367E6F2-11C0-49EF-8D5D-FC5E7ED256E3}" destId="{018F9A1E-1448-4CAD-B133-A7D79BA6C747}" srcOrd="1" destOrd="0" presId="urn:microsoft.com/office/officeart/2008/layout/HalfCircleOrganizationChart"/>
    <dgm:cxn modelId="{FF1CA9F0-D89C-41C6-A61E-1AAC958B8367}" type="presParOf" srcId="{018F9A1E-1448-4CAD-B133-A7D79BA6C747}" destId="{EFEC7BF9-8589-4EDB-8220-65E123745812}" srcOrd="0" destOrd="0" presId="urn:microsoft.com/office/officeart/2008/layout/HalfCircleOrganizationChart"/>
    <dgm:cxn modelId="{23654FA4-C916-4C2B-91E4-BA3596FC18B8}" type="presParOf" srcId="{EFEC7BF9-8589-4EDB-8220-65E123745812}" destId="{CD691F4C-5B7A-47EB-877A-9040FC9B6638}" srcOrd="0" destOrd="0" presId="urn:microsoft.com/office/officeart/2008/layout/HalfCircleOrganizationChart"/>
    <dgm:cxn modelId="{E961DC32-220E-49B9-A96D-4CCC4222A216}" type="presParOf" srcId="{EFEC7BF9-8589-4EDB-8220-65E123745812}" destId="{023B09B2-902A-44E1-B6E7-6B08BF590310}" srcOrd="1" destOrd="0" presId="urn:microsoft.com/office/officeart/2008/layout/HalfCircleOrganizationChart"/>
    <dgm:cxn modelId="{AC07039F-2433-4AA7-8B98-4D6DC4BF48C4}" type="presParOf" srcId="{EFEC7BF9-8589-4EDB-8220-65E123745812}" destId="{75F2BBE8-0960-4CFB-9386-B8D22D958A33}" srcOrd="2" destOrd="0" presId="urn:microsoft.com/office/officeart/2008/layout/HalfCircleOrganizationChart"/>
    <dgm:cxn modelId="{5B1A9120-1597-4FFD-9B6B-B0E70E00A1CE}" type="presParOf" srcId="{EFEC7BF9-8589-4EDB-8220-65E123745812}" destId="{9AA39D20-A825-4695-91FB-68820CAD5A8F}" srcOrd="3" destOrd="0" presId="urn:microsoft.com/office/officeart/2008/layout/HalfCircleOrganizationChart"/>
    <dgm:cxn modelId="{2B79B1EC-0B9A-4A09-8303-772A03764847}" type="presParOf" srcId="{018F9A1E-1448-4CAD-B133-A7D79BA6C747}" destId="{9289D627-652B-4EB6-B512-8ECCF8BF6CCC}" srcOrd="1" destOrd="0" presId="urn:microsoft.com/office/officeart/2008/layout/HalfCircleOrganizationChart"/>
    <dgm:cxn modelId="{94FF259F-0D6C-4599-BC8C-888D5F72A0DF}" type="presParOf" srcId="{018F9A1E-1448-4CAD-B133-A7D79BA6C747}" destId="{79859543-29D8-4279-952B-FAA49DE248C6}" srcOrd="2" destOrd="0" presId="urn:microsoft.com/office/officeart/2008/layout/HalfCircleOrganizationChart"/>
    <dgm:cxn modelId="{E1841E36-CC67-452B-B3C3-B37510980F06}" type="presParOf" srcId="{C367E6F2-11C0-49EF-8D5D-FC5E7ED256E3}" destId="{FFFDD4C1-351E-4789-A401-51375A1121A8}" srcOrd="2" destOrd="0" presId="urn:microsoft.com/office/officeart/2008/layout/HalfCircleOrganizationChart"/>
    <dgm:cxn modelId="{0486D23B-D017-43B1-B60B-7C0C7C1C4EFA}" type="presParOf" srcId="{C367E6F2-11C0-49EF-8D5D-FC5E7ED256E3}" destId="{41DB235F-31F8-4424-9191-29A279A8DDBB}" srcOrd="3" destOrd="0" presId="urn:microsoft.com/office/officeart/2008/layout/HalfCircleOrganizationChart"/>
    <dgm:cxn modelId="{B58762A7-EA00-4744-8890-56F62393A550}" type="presParOf" srcId="{41DB235F-31F8-4424-9191-29A279A8DDBB}" destId="{4B19208F-CC4B-43B4-BD5F-AE27A258B993}" srcOrd="0" destOrd="0" presId="urn:microsoft.com/office/officeart/2008/layout/HalfCircleOrganizationChart"/>
    <dgm:cxn modelId="{08117ABF-9A78-4BB0-8B27-0605416667C6}" type="presParOf" srcId="{4B19208F-CC4B-43B4-BD5F-AE27A258B993}" destId="{DF60CA4D-FCC1-4B36-B694-0B2312808A1D}" srcOrd="0" destOrd="0" presId="urn:microsoft.com/office/officeart/2008/layout/HalfCircleOrganizationChart"/>
    <dgm:cxn modelId="{F80E6EFB-52F3-408E-A3B3-8C307AEF3926}" type="presParOf" srcId="{4B19208F-CC4B-43B4-BD5F-AE27A258B993}" destId="{2B20CCDF-CEA7-49CD-BDEE-9CB4A59E0949}" srcOrd="1" destOrd="0" presId="urn:microsoft.com/office/officeart/2008/layout/HalfCircleOrganizationChart"/>
    <dgm:cxn modelId="{7F6E05C9-42C0-4F99-B639-373EA2CBA35C}" type="presParOf" srcId="{4B19208F-CC4B-43B4-BD5F-AE27A258B993}" destId="{D0C90376-53F8-4769-B188-C4926B47499F}" srcOrd="2" destOrd="0" presId="urn:microsoft.com/office/officeart/2008/layout/HalfCircleOrganizationChart"/>
    <dgm:cxn modelId="{A70E44CE-5CBF-4335-A04E-1D6313E95A03}" type="presParOf" srcId="{4B19208F-CC4B-43B4-BD5F-AE27A258B993}" destId="{C884B80C-A372-40CC-B7D9-1C353EF86199}" srcOrd="3" destOrd="0" presId="urn:microsoft.com/office/officeart/2008/layout/HalfCircleOrganizationChart"/>
    <dgm:cxn modelId="{7FB5DEAC-5203-45AF-8C2E-183523115964}" type="presParOf" srcId="{41DB235F-31F8-4424-9191-29A279A8DDBB}" destId="{FA1B16F0-4981-4FBD-A9D0-C19AD933BBD1}" srcOrd="1" destOrd="0" presId="urn:microsoft.com/office/officeart/2008/layout/HalfCircleOrganizationChart"/>
    <dgm:cxn modelId="{C5BB2F5D-4A03-47C2-931E-05FAAB092309}" type="presParOf" srcId="{41DB235F-31F8-4424-9191-29A279A8DDBB}" destId="{7B26BD7B-8FE9-41AE-9F37-C978CBC9F7FF}" srcOrd="2" destOrd="0" presId="urn:microsoft.com/office/officeart/2008/layout/HalfCircleOrganizationChart"/>
    <dgm:cxn modelId="{12063261-7917-44D6-9F1D-42E817773C92}" type="presParOf" srcId="{C367E6F2-11C0-49EF-8D5D-FC5E7ED256E3}" destId="{6FA1555D-DFAE-4D7B-95AF-B5D446BD76B5}" srcOrd="4" destOrd="0" presId="urn:microsoft.com/office/officeart/2008/layout/HalfCircleOrganizationChart"/>
    <dgm:cxn modelId="{3DB6DA21-3A5A-4B4C-BFE6-4ECA6B42024D}" type="presParOf" srcId="{C367E6F2-11C0-49EF-8D5D-FC5E7ED256E3}" destId="{094093F4-32AF-4247-901A-2C4E8C9E5E2D}" srcOrd="5" destOrd="0" presId="urn:microsoft.com/office/officeart/2008/layout/HalfCircleOrganizationChart"/>
    <dgm:cxn modelId="{AAEBBD46-18D0-45DB-A432-474110D95EE6}" type="presParOf" srcId="{094093F4-32AF-4247-901A-2C4E8C9E5E2D}" destId="{8EBE32A8-8831-4E11-94C4-942E7EAC190C}" srcOrd="0" destOrd="0" presId="urn:microsoft.com/office/officeart/2008/layout/HalfCircleOrganizationChart"/>
    <dgm:cxn modelId="{D3B21B31-4E89-4D6D-A6F9-6D7D4FC3E851}" type="presParOf" srcId="{8EBE32A8-8831-4E11-94C4-942E7EAC190C}" destId="{E1346229-D1D3-4D3B-BD07-B91C14981582}" srcOrd="0" destOrd="0" presId="urn:microsoft.com/office/officeart/2008/layout/HalfCircleOrganizationChart"/>
    <dgm:cxn modelId="{FDB4F1AC-3351-4A59-A192-B0CF512560EF}" type="presParOf" srcId="{8EBE32A8-8831-4E11-94C4-942E7EAC190C}" destId="{D0E8F304-50E2-4921-9EBB-6533564CD5D9}" srcOrd="1" destOrd="0" presId="urn:microsoft.com/office/officeart/2008/layout/HalfCircleOrganizationChart"/>
    <dgm:cxn modelId="{7DCB8B74-C6E9-4FCE-B3FA-D33F0DDA2BD7}" type="presParOf" srcId="{8EBE32A8-8831-4E11-94C4-942E7EAC190C}" destId="{063B428D-ADDD-4D55-ADEC-CF89894583E4}" srcOrd="2" destOrd="0" presId="urn:microsoft.com/office/officeart/2008/layout/HalfCircleOrganizationChart"/>
    <dgm:cxn modelId="{B83B1F19-E668-4B01-AB31-15A76EE497D1}" type="presParOf" srcId="{8EBE32A8-8831-4E11-94C4-942E7EAC190C}" destId="{940632B9-5B30-4D30-A550-210B7C614E65}" srcOrd="3" destOrd="0" presId="urn:microsoft.com/office/officeart/2008/layout/HalfCircleOrganizationChart"/>
    <dgm:cxn modelId="{6A43FADE-F2C6-4044-818B-837D5853974D}" type="presParOf" srcId="{094093F4-32AF-4247-901A-2C4E8C9E5E2D}" destId="{CB871794-0C69-4537-8B94-E428C409D794}" srcOrd="1" destOrd="0" presId="urn:microsoft.com/office/officeart/2008/layout/HalfCircleOrganizationChart"/>
    <dgm:cxn modelId="{8B936766-A607-48AF-B060-4FC11A19B45E}" type="presParOf" srcId="{094093F4-32AF-4247-901A-2C4E8C9E5E2D}" destId="{B73E485C-F596-4D08-8A8D-074593C01199}" srcOrd="2" destOrd="0" presId="urn:microsoft.com/office/officeart/2008/layout/HalfCircleOrganizationChart"/>
    <dgm:cxn modelId="{C2A87886-CCAB-43EF-ABFD-C5F5A0F0D3F3}" type="presParOf" srcId="{C367E6F2-11C0-49EF-8D5D-FC5E7ED256E3}" destId="{02651A81-7872-461B-A134-25A37F3DA7A6}" srcOrd="6" destOrd="0" presId="urn:microsoft.com/office/officeart/2008/layout/HalfCircleOrganizationChart"/>
    <dgm:cxn modelId="{812081C7-D392-4BDE-A13E-9696EA67DB56}" type="presParOf" srcId="{C367E6F2-11C0-49EF-8D5D-FC5E7ED256E3}" destId="{A7EEDC7C-0EE5-4C77-9722-B1CDD065E965}" srcOrd="7" destOrd="0" presId="urn:microsoft.com/office/officeart/2008/layout/HalfCircleOrganizationChart"/>
    <dgm:cxn modelId="{E9207965-FB84-4631-9756-D6088599DA95}" type="presParOf" srcId="{A7EEDC7C-0EE5-4C77-9722-B1CDD065E965}" destId="{24777245-F371-4864-AC58-6B706C39226C}" srcOrd="0" destOrd="0" presId="urn:microsoft.com/office/officeart/2008/layout/HalfCircleOrganizationChart"/>
    <dgm:cxn modelId="{6296F9BC-0B74-4FA7-BF63-C99956D15C77}" type="presParOf" srcId="{24777245-F371-4864-AC58-6B706C39226C}" destId="{C030B521-1EDD-4D33-8268-F67BBFF534EE}" srcOrd="0" destOrd="0" presId="urn:microsoft.com/office/officeart/2008/layout/HalfCircleOrganizationChart"/>
    <dgm:cxn modelId="{F28857A0-C168-4709-BFDB-FFAAD0BC98B0}" type="presParOf" srcId="{24777245-F371-4864-AC58-6B706C39226C}" destId="{453FC7F5-E029-43D9-B794-658AD1A79A6A}" srcOrd="1" destOrd="0" presId="urn:microsoft.com/office/officeart/2008/layout/HalfCircleOrganizationChart"/>
    <dgm:cxn modelId="{94C2B3E5-D2D0-4A70-A5CE-E24FA82CD22C}" type="presParOf" srcId="{24777245-F371-4864-AC58-6B706C39226C}" destId="{74EB2C79-BB56-4832-918C-C886609E7A8E}" srcOrd="2" destOrd="0" presId="urn:microsoft.com/office/officeart/2008/layout/HalfCircleOrganizationChart"/>
    <dgm:cxn modelId="{E51F2B2C-0D35-46F3-B962-E81ADCBB13DC}" type="presParOf" srcId="{24777245-F371-4864-AC58-6B706C39226C}" destId="{E0385610-477F-4001-BCD6-27FE07C9B114}" srcOrd="3" destOrd="0" presId="urn:microsoft.com/office/officeart/2008/layout/HalfCircleOrganizationChart"/>
    <dgm:cxn modelId="{7FFA5D58-23B1-4FD5-BE44-D249623C089E}" type="presParOf" srcId="{A7EEDC7C-0EE5-4C77-9722-B1CDD065E965}" destId="{1E479CC8-F5E2-4D8D-A65F-33B87A3B89FF}" srcOrd="1" destOrd="0" presId="urn:microsoft.com/office/officeart/2008/layout/HalfCircleOrganizationChart"/>
    <dgm:cxn modelId="{710505DE-CF34-4546-A6CA-EEA9BFC83B2E}" type="presParOf" srcId="{A7EEDC7C-0EE5-4C77-9722-B1CDD065E965}" destId="{0CCB11BC-FBBD-45ED-9B8D-8E11940E1B4B}" srcOrd="2" destOrd="0" presId="urn:microsoft.com/office/officeart/2008/layout/HalfCircleOrganizationChart"/>
    <dgm:cxn modelId="{B5DD6B9E-EFBE-4535-806D-0A34885208F6}" type="presParOf" srcId="{509ACF7C-221F-4055-8FB2-DBB6D03C04F9}" destId="{249C3D18-778F-4D48-99B4-4BDE9706E4EA}" srcOrd="2" destOrd="0" presId="urn:microsoft.com/office/officeart/2008/layout/HalfCircleOrganizationChart"/>
    <dgm:cxn modelId="{EC80DD4E-3B5B-4007-B598-F6836C4DEB7B}" type="presParOf" srcId="{249C3D18-778F-4D48-99B4-4BDE9706E4EA}" destId="{0BF4BD10-2EC9-4F44-8CB0-3DB4425F499B}" srcOrd="0" destOrd="0" presId="urn:microsoft.com/office/officeart/2008/layout/HalfCircleOrganizationChart"/>
    <dgm:cxn modelId="{54EEAB29-13A2-4EAA-98E7-27F22DCDA397}" type="presParOf" srcId="{249C3D18-778F-4D48-99B4-4BDE9706E4EA}" destId="{D711B4F4-6C89-41EF-B09E-A788CD618155}" srcOrd="1" destOrd="0" presId="urn:microsoft.com/office/officeart/2008/layout/HalfCircleOrganizationChart"/>
    <dgm:cxn modelId="{86D8082D-AB02-43CC-B8BA-3A03B38CCC7E}" type="presParOf" srcId="{D711B4F4-6C89-41EF-B09E-A788CD618155}" destId="{A5C3C398-EF82-48B9-85CE-C094FA40139F}" srcOrd="0" destOrd="0" presId="urn:microsoft.com/office/officeart/2008/layout/HalfCircleOrganizationChart"/>
    <dgm:cxn modelId="{8D357FD5-8A80-4624-885E-E8F1F8421A99}" type="presParOf" srcId="{A5C3C398-EF82-48B9-85CE-C094FA40139F}" destId="{7CD0CDA9-32D6-4B4A-A5ED-3B41945D5476}" srcOrd="0" destOrd="0" presId="urn:microsoft.com/office/officeart/2008/layout/HalfCircleOrganizationChart"/>
    <dgm:cxn modelId="{CAA86BA9-8358-4782-A608-B2105A541F86}" type="presParOf" srcId="{A5C3C398-EF82-48B9-85CE-C094FA40139F}" destId="{4CC535A9-AAE2-428D-B72C-762D654A0804}" srcOrd="1" destOrd="0" presId="urn:microsoft.com/office/officeart/2008/layout/HalfCircleOrganizationChart"/>
    <dgm:cxn modelId="{4F736D3D-E90D-43DA-8E02-039BF9575E81}" type="presParOf" srcId="{A5C3C398-EF82-48B9-85CE-C094FA40139F}" destId="{28A09AFB-4157-4AAA-9598-EBD4DB486EB9}" srcOrd="2" destOrd="0" presId="urn:microsoft.com/office/officeart/2008/layout/HalfCircleOrganizationChart"/>
    <dgm:cxn modelId="{DD755E96-3673-4A14-83EE-A1EFBE7F3285}" type="presParOf" srcId="{A5C3C398-EF82-48B9-85CE-C094FA40139F}" destId="{ECF035EE-003D-4B04-9000-9813EA21C87F}" srcOrd="3" destOrd="0" presId="urn:microsoft.com/office/officeart/2008/layout/HalfCircleOrganizationChart"/>
    <dgm:cxn modelId="{199189E2-EAC0-4FBB-BE9A-0713DD9A4EB3}" type="presParOf" srcId="{D711B4F4-6C89-41EF-B09E-A788CD618155}" destId="{87081EAA-8B80-4A30-9714-46FF7612E48B}" srcOrd="1" destOrd="0" presId="urn:microsoft.com/office/officeart/2008/layout/HalfCircleOrganizationChart"/>
    <dgm:cxn modelId="{0E4FEB1B-9F8D-486D-B4C3-8C452225780A}" type="presParOf" srcId="{D711B4F4-6C89-41EF-B09E-A788CD618155}" destId="{D46C021B-362E-4FB3-80FB-C38AFFCBB555}" srcOrd="2" destOrd="0" presId="urn:microsoft.com/office/officeart/2008/layout/HalfCircleOrganizationChart"/>
    <dgm:cxn modelId="{394E6131-DE31-44F3-BBBC-AE070C30168C}" type="presParOf" srcId="{249C3D18-778F-4D48-99B4-4BDE9706E4EA}" destId="{0ABA9AB4-CB28-4F72-8B04-450A347A5D23}" srcOrd="2" destOrd="0" presId="urn:microsoft.com/office/officeart/2008/layout/HalfCircleOrganizationChart"/>
    <dgm:cxn modelId="{4870A79A-B034-4844-87E0-1145E57FA8A8}" type="presParOf" srcId="{249C3D18-778F-4D48-99B4-4BDE9706E4EA}" destId="{8BE246B0-C672-4425-8306-787C19D5A981}" srcOrd="3" destOrd="0" presId="urn:microsoft.com/office/officeart/2008/layout/HalfCircleOrganizationChart"/>
    <dgm:cxn modelId="{DBF3BB6B-1030-473A-9438-75013D4E9A45}" type="presParOf" srcId="{8BE246B0-C672-4425-8306-787C19D5A981}" destId="{7ECBDFAE-6EAB-4A57-95D1-818B84237EB8}" srcOrd="0" destOrd="0" presId="urn:microsoft.com/office/officeart/2008/layout/HalfCircleOrganizationChart"/>
    <dgm:cxn modelId="{0F5EEB46-5413-48DF-B908-3758E4D835A2}" type="presParOf" srcId="{7ECBDFAE-6EAB-4A57-95D1-818B84237EB8}" destId="{4E5AC2A9-E611-4B2B-95C6-83BC49A5FDFB}" srcOrd="0" destOrd="0" presId="urn:microsoft.com/office/officeart/2008/layout/HalfCircleOrganizationChart"/>
    <dgm:cxn modelId="{78FB0EC6-6C6A-49B0-83B2-970AC4744864}" type="presParOf" srcId="{7ECBDFAE-6EAB-4A57-95D1-818B84237EB8}" destId="{1F25EF93-3639-45F2-9066-E42BE151E9CC}" srcOrd="1" destOrd="0" presId="urn:microsoft.com/office/officeart/2008/layout/HalfCircleOrganizationChart"/>
    <dgm:cxn modelId="{19BBF8D2-DC4A-4821-AD40-3AAC06DC77FB}" type="presParOf" srcId="{7ECBDFAE-6EAB-4A57-95D1-818B84237EB8}" destId="{C7AEC9CA-8722-4E78-8F02-BC641B3E7FAA}" srcOrd="2" destOrd="0" presId="urn:microsoft.com/office/officeart/2008/layout/HalfCircleOrganizationChart"/>
    <dgm:cxn modelId="{5BA88917-A206-4E35-9BEE-A8FCE635DC78}" type="presParOf" srcId="{7ECBDFAE-6EAB-4A57-95D1-818B84237EB8}" destId="{5516F66C-B921-4805-8679-E60BE85CACC2}" srcOrd="3" destOrd="0" presId="urn:microsoft.com/office/officeart/2008/layout/HalfCircleOrganizationChart"/>
    <dgm:cxn modelId="{78412D7C-5139-4A49-966E-C1DEFE2A7C6E}" type="presParOf" srcId="{8BE246B0-C672-4425-8306-787C19D5A981}" destId="{55878518-184D-4B63-B560-27CE5918B490}" srcOrd="1" destOrd="0" presId="urn:microsoft.com/office/officeart/2008/layout/HalfCircleOrganizationChart"/>
    <dgm:cxn modelId="{E250B697-7CDD-4FFE-BDA8-F392E917C449}" type="presParOf" srcId="{8BE246B0-C672-4425-8306-787C19D5A981}" destId="{4CD3FAC0-FF31-407B-8A60-B351C1D09846}" srcOrd="2" destOrd="0" presId="urn:microsoft.com/office/officeart/2008/layout/HalfCircleOrganizationChart"/>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7D5ADFA0-C906-429E-944B-22D22FBA214E}" type="doc">
      <dgm:prSet loTypeId="urn:microsoft.com/office/officeart/2008/layout/HalfCircleOrganizationChart" loCatId="hierarchy" qsTypeId="urn:microsoft.com/office/officeart/2005/8/quickstyle/simple1" qsCatId="simple" csTypeId="urn:microsoft.com/office/officeart/2005/8/colors/accent1_2" csCatId="accent1" phldr="1"/>
      <dgm:spPr/>
      <dgm:t>
        <a:bodyPr/>
        <a:lstStyle/>
        <a:p>
          <a:endParaRPr lang="ru-RU"/>
        </a:p>
      </dgm:t>
    </dgm:pt>
    <dgm:pt modelId="{8D1A2C94-70D7-4F9F-989F-899956A8A2DA}">
      <dgm:prSet phldrT="[Текст]" custT="1"/>
      <dgm:spPr/>
      <dgm:t>
        <a:bodyPr/>
        <a:lstStyle/>
        <a:p>
          <a:pPr algn="ctr"/>
          <a:r>
            <a:rPr lang="az-Latn-AZ" sz="900">
              <a:latin typeface="Times New Roman" panose="02020603050405020304" pitchFamily="18" charset="0"/>
              <a:cs typeface="Times New Roman" panose="02020603050405020304" pitchFamily="18" charset="0"/>
            </a:rPr>
            <a:t>İcra orqanı</a:t>
          </a:r>
          <a:endParaRPr lang="ru-RU" sz="900">
            <a:latin typeface="Times New Roman" panose="02020603050405020304" pitchFamily="18" charset="0"/>
            <a:cs typeface="Times New Roman" panose="02020603050405020304" pitchFamily="18" charset="0"/>
          </a:endParaRPr>
        </a:p>
      </dgm:t>
    </dgm:pt>
    <dgm:pt modelId="{8B02899E-7085-4D7F-9A85-F4E96A32B93E}" type="parTrans" cxnId="{5A6ECCAE-2B70-47D1-BAC4-D0642C90D0F3}">
      <dgm:prSet/>
      <dgm:spPr/>
      <dgm:t>
        <a:bodyPr/>
        <a:lstStyle/>
        <a:p>
          <a:pPr algn="ctr"/>
          <a:endParaRPr lang="ru-RU" sz="900">
            <a:latin typeface="Times New Roman" panose="02020603050405020304" pitchFamily="18" charset="0"/>
            <a:cs typeface="Times New Roman" panose="02020603050405020304" pitchFamily="18" charset="0"/>
          </a:endParaRPr>
        </a:p>
      </dgm:t>
    </dgm:pt>
    <dgm:pt modelId="{F4E6B05A-0124-440D-BAB3-07C86376F9AA}" type="sibTrans" cxnId="{5A6ECCAE-2B70-47D1-BAC4-D0642C90D0F3}">
      <dgm:prSet/>
      <dgm:spPr/>
      <dgm:t>
        <a:bodyPr/>
        <a:lstStyle/>
        <a:p>
          <a:pPr algn="ctr"/>
          <a:endParaRPr lang="ru-RU" sz="900">
            <a:latin typeface="Times New Roman" panose="02020603050405020304" pitchFamily="18" charset="0"/>
            <a:cs typeface="Times New Roman" panose="02020603050405020304" pitchFamily="18" charset="0"/>
          </a:endParaRPr>
        </a:p>
      </dgm:t>
    </dgm:pt>
    <dgm:pt modelId="{16358396-279A-4D47-BF4A-7986A8C55461}">
      <dgm:prSet phldrT="[Текст]" custT="1"/>
      <dgm:spPr/>
      <dgm:t>
        <a:bodyPr/>
        <a:lstStyle/>
        <a:p>
          <a:pPr algn="ctr"/>
          <a:r>
            <a:rPr lang="az-Latn-AZ" sz="900">
              <a:latin typeface="Times New Roman" panose="02020603050405020304" pitchFamily="18" charset="0"/>
              <a:cs typeface="Times New Roman" panose="02020603050405020304" pitchFamily="18" charset="0"/>
            </a:rPr>
            <a:t>Departament</a:t>
          </a:r>
          <a:endParaRPr lang="ru-RU" sz="900">
            <a:latin typeface="Times New Roman" panose="02020603050405020304" pitchFamily="18" charset="0"/>
            <a:cs typeface="Times New Roman" panose="02020603050405020304" pitchFamily="18" charset="0"/>
          </a:endParaRPr>
        </a:p>
      </dgm:t>
    </dgm:pt>
    <dgm:pt modelId="{662CEB28-FFD3-4CC6-B626-5BA004B63676}" type="parTrans" cxnId="{DE55AC7E-3870-4572-B5E2-5F1B808FB0BA}">
      <dgm:prSet/>
      <dgm:spPr/>
      <dgm:t>
        <a:bodyPr/>
        <a:lstStyle/>
        <a:p>
          <a:pPr algn="ctr"/>
          <a:endParaRPr lang="ru-RU" sz="900">
            <a:latin typeface="Times New Roman" panose="02020603050405020304" pitchFamily="18" charset="0"/>
            <a:cs typeface="Times New Roman" panose="02020603050405020304" pitchFamily="18" charset="0"/>
          </a:endParaRPr>
        </a:p>
      </dgm:t>
    </dgm:pt>
    <dgm:pt modelId="{9A40D41F-7D44-4C38-981B-134B78B6CD84}" type="sibTrans" cxnId="{DE55AC7E-3870-4572-B5E2-5F1B808FB0BA}">
      <dgm:prSet/>
      <dgm:spPr/>
      <dgm:t>
        <a:bodyPr/>
        <a:lstStyle/>
        <a:p>
          <a:pPr algn="ctr"/>
          <a:endParaRPr lang="ru-RU" sz="900">
            <a:latin typeface="Times New Roman" panose="02020603050405020304" pitchFamily="18" charset="0"/>
            <a:cs typeface="Times New Roman" panose="02020603050405020304" pitchFamily="18" charset="0"/>
          </a:endParaRPr>
        </a:p>
      </dgm:t>
    </dgm:pt>
    <dgm:pt modelId="{5D121D38-C788-4B48-B1FC-54C3BAC4769B}">
      <dgm:prSet phldrT="[Текст]" custT="1"/>
      <dgm:spPr/>
      <dgm:t>
        <a:bodyPr/>
        <a:lstStyle/>
        <a:p>
          <a:pPr algn="ctr"/>
          <a:r>
            <a:rPr lang="az-Latn-AZ" sz="900">
              <a:latin typeface="Times New Roman" panose="02020603050405020304" pitchFamily="18" charset="0"/>
              <a:cs typeface="Times New Roman" panose="02020603050405020304" pitchFamily="18" charset="0"/>
            </a:rPr>
            <a:t>Departament</a:t>
          </a:r>
          <a:endParaRPr lang="ru-RU" sz="900">
            <a:latin typeface="Times New Roman" panose="02020603050405020304" pitchFamily="18" charset="0"/>
            <a:cs typeface="Times New Roman" panose="02020603050405020304" pitchFamily="18" charset="0"/>
          </a:endParaRPr>
        </a:p>
      </dgm:t>
    </dgm:pt>
    <dgm:pt modelId="{5388F64B-ADF5-4C9B-B851-95D17C42CBAA}" type="parTrans" cxnId="{9F686482-34AF-4465-BADD-820599AAFE6E}">
      <dgm:prSet/>
      <dgm:spPr/>
      <dgm:t>
        <a:bodyPr/>
        <a:lstStyle/>
        <a:p>
          <a:pPr algn="ctr"/>
          <a:endParaRPr lang="ru-RU" sz="900">
            <a:latin typeface="Times New Roman" panose="02020603050405020304" pitchFamily="18" charset="0"/>
            <a:cs typeface="Times New Roman" panose="02020603050405020304" pitchFamily="18" charset="0"/>
          </a:endParaRPr>
        </a:p>
      </dgm:t>
    </dgm:pt>
    <dgm:pt modelId="{FD8E433D-B8C2-487E-968A-469AC095324F}" type="sibTrans" cxnId="{9F686482-34AF-4465-BADD-820599AAFE6E}">
      <dgm:prSet/>
      <dgm:spPr/>
      <dgm:t>
        <a:bodyPr/>
        <a:lstStyle/>
        <a:p>
          <a:pPr algn="ctr"/>
          <a:endParaRPr lang="ru-RU" sz="900">
            <a:latin typeface="Times New Roman" panose="02020603050405020304" pitchFamily="18" charset="0"/>
            <a:cs typeface="Times New Roman" panose="02020603050405020304" pitchFamily="18" charset="0"/>
          </a:endParaRPr>
        </a:p>
      </dgm:t>
    </dgm:pt>
    <dgm:pt modelId="{6D1779C0-B6B2-4528-8352-9B5174B37F37}">
      <dgm:prSet phldrT="[Текст]" custT="1"/>
      <dgm:spPr/>
      <dgm:t>
        <a:bodyPr/>
        <a:lstStyle/>
        <a:p>
          <a:pPr algn="ctr"/>
          <a:r>
            <a:rPr lang="az-Latn-AZ" sz="900">
              <a:latin typeface="Times New Roman" panose="02020603050405020304" pitchFamily="18" charset="0"/>
              <a:cs typeface="Times New Roman" panose="02020603050405020304" pitchFamily="18" charset="0"/>
            </a:rPr>
            <a:t>Departament</a:t>
          </a:r>
          <a:endParaRPr lang="ru-RU" sz="900">
            <a:latin typeface="Times New Roman" panose="02020603050405020304" pitchFamily="18" charset="0"/>
            <a:cs typeface="Times New Roman" panose="02020603050405020304" pitchFamily="18" charset="0"/>
          </a:endParaRPr>
        </a:p>
      </dgm:t>
    </dgm:pt>
    <dgm:pt modelId="{737FBB1C-678C-4538-9489-8C43038F95F3}" type="sibTrans" cxnId="{F4CB84E4-F5CF-4E5F-B848-B170E7819AAE}">
      <dgm:prSet/>
      <dgm:spPr/>
      <dgm:t>
        <a:bodyPr/>
        <a:lstStyle/>
        <a:p>
          <a:pPr algn="ctr"/>
          <a:endParaRPr lang="ru-RU" sz="900">
            <a:latin typeface="Times New Roman" panose="02020603050405020304" pitchFamily="18" charset="0"/>
            <a:cs typeface="Times New Roman" panose="02020603050405020304" pitchFamily="18" charset="0"/>
          </a:endParaRPr>
        </a:p>
      </dgm:t>
    </dgm:pt>
    <dgm:pt modelId="{EBEB34A5-3ACA-49A1-BD07-1A7473219C82}" type="parTrans" cxnId="{F4CB84E4-F5CF-4E5F-B848-B170E7819AAE}">
      <dgm:prSet/>
      <dgm:spPr/>
      <dgm:t>
        <a:bodyPr/>
        <a:lstStyle/>
        <a:p>
          <a:pPr algn="ctr"/>
          <a:endParaRPr lang="ru-RU" sz="900">
            <a:latin typeface="Times New Roman" panose="02020603050405020304" pitchFamily="18" charset="0"/>
            <a:cs typeface="Times New Roman" panose="02020603050405020304" pitchFamily="18" charset="0"/>
          </a:endParaRPr>
        </a:p>
      </dgm:t>
    </dgm:pt>
    <dgm:pt modelId="{F6D19241-F4E9-4B39-9B45-618D1CDB69F2}">
      <dgm:prSet phldrT="[Текст]" custT="1"/>
      <dgm:spPr/>
      <dgm:t>
        <a:bodyPr/>
        <a:lstStyle/>
        <a:p>
          <a:pPr algn="ctr"/>
          <a:r>
            <a:rPr lang="az-Latn-AZ" sz="900">
              <a:latin typeface="Times New Roman" panose="02020603050405020304" pitchFamily="18" charset="0"/>
              <a:cs typeface="Times New Roman" panose="02020603050405020304" pitchFamily="18" charset="0"/>
            </a:rPr>
            <a:t>Departament</a:t>
          </a:r>
          <a:endParaRPr lang="ru-RU" sz="900">
            <a:latin typeface="Times New Roman" panose="02020603050405020304" pitchFamily="18" charset="0"/>
            <a:cs typeface="Times New Roman" panose="02020603050405020304" pitchFamily="18" charset="0"/>
          </a:endParaRPr>
        </a:p>
      </dgm:t>
    </dgm:pt>
    <dgm:pt modelId="{74BB863F-194B-407F-81CC-8507120727AF}" type="parTrans" cxnId="{0EA032BE-3812-4AE0-8B91-2DBF0E61F833}">
      <dgm:prSet/>
      <dgm:spPr/>
      <dgm:t>
        <a:bodyPr/>
        <a:lstStyle/>
        <a:p>
          <a:pPr algn="ctr"/>
          <a:endParaRPr lang="ru-RU" sz="900">
            <a:latin typeface="Times New Roman" panose="02020603050405020304" pitchFamily="18" charset="0"/>
            <a:cs typeface="Times New Roman" panose="02020603050405020304" pitchFamily="18" charset="0"/>
          </a:endParaRPr>
        </a:p>
      </dgm:t>
    </dgm:pt>
    <dgm:pt modelId="{1AE70CC8-E519-465A-BAA2-C1D41C2732E6}" type="sibTrans" cxnId="{0EA032BE-3812-4AE0-8B91-2DBF0E61F833}">
      <dgm:prSet/>
      <dgm:spPr/>
      <dgm:t>
        <a:bodyPr/>
        <a:lstStyle/>
        <a:p>
          <a:pPr algn="ctr"/>
          <a:endParaRPr lang="ru-RU" sz="900">
            <a:latin typeface="Times New Roman" panose="02020603050405020304" pitchFamily="18" charset="0"/>
            <a:cs typeface="Times New Roman" panose="02020603050405020304" pitchFamily="18" charset="0"/>
          </a:endParaRPr>
        </a:p>
      </dgm:t>
    </dgm:pt>
    <dgm:pt modelId="{B3653ADE-AF47-4A73-A34E-26334D5B28ED}">
      <dgm:prSet custT="1"/>
      <dgm:spPr/>
      <dgm:t>
        <a:bodyPr/>
        <a:lstStyle/>
        <a:p>
          <a:pPr algn="ctr"/>
          <a:r>
            <a:rPr lang="az-Latn-AZ" sz="900">
              <a:latin typeface="Times New Roman" panose="02020603050405020304" pitchFamily="18" charset="0"/>
              <a:cs typeface="Times New Roman" panose="02020603050405020304" pitchFamily="18" charset="0"/>
            </a:rPr>
            <a:t>Departament</a:t>
          </a:r>
          <a:endParaRPr lang="ru-RU" sz="900">
            <a:latin typeface="Times New Roman" panose="02020603050405020304" pitchFamily="18" charset="0"/>
            <a:cs typeface="Times New Roman" panose="02020603050405020304" pitchFamily="18" charset="0"/>
          </a:endParaRPr>
        </a:p>
      </dgm:t>
    </dgm:pt>
    <dgm:pt modelId="{6DFFDA0A-7FE9-4892-8FC8-68BD884ABD14}" type="parTrans" cxnId="{5F135F16-FD9D-41BA-9F54-698EA52121C5}">
      <dgm:prSet/>
      <dgm:spPr/>
      <dgm:t>
        <a:bodyPr/>
        <a:lstStyle/>
        <a:p>
          <a:pPr algn="ctr"/>
          <a:endParaRPr lang="ru-RU" sz="900">
            <a:latin typeface="Times New Roman" panose="02020603050405020304" pitchFamily="18" charset="0"/>
            <a:cs typeface="Times New Roman" panose="02020603050405020304" pitchFamily="18" charset="0"/>
          </a:endParaRPr>
        </a:p>
      </dgm:t>
    </dgm:pt>
    <dgm:pt modelId="{99F50260-2005-48ED-A971-DB5119120E12}" type="sibTrans" cxnId="{5F135F16-FD9D-41BA-9F54-698EA52121C5}">
      <dgm:prSet/>
      <dgm:spPr/>
      <dgm:t>
        <a:bodyPr/>
        <a:lstStyle/>
        <a:p>
          <a:pPr algn="ctr"/>
          <a:endParaRPr lang="ru-RU" sz="900">
            <a:latin typeface="Times New Roman" panose="02020603050405020304" pitchFamily="18" charset="0"/>
            <a:cs typeface="Times New Roman" panose="02020603050405020304" pitchFamily="18" charset="0"/>
          </a:endParaRPr>
        </a:p>
      </dgm:t>
    </dgm:pt>
    <dgm:pt modelId="{6FD153BD-7389-4BAD-9F1B-806E51CA9B4C}" type="pres">
      <dgm:prSet presAssocID="{7D5ADFA0-C906-429E-944B-22D22FBA214E}" presName="Name0" presStyleCnt="0">
        <dgm:presLayoutVars>
          <dgm:orgChart val="1"/>
          <dgm:chPref val="1"/>
          <dgm:dir/>
          <dgm:animOne val="branch"/>
          <dgm:animLvl val="lvl"/>
          <dgm:resizeHandles/>
        </dgm:presLayoutVars>
      </dgm:prSet>
      <dgm:spPr/>
    </dgm:pt>
    <dgm:pt modelId="{AD2970AD-9906-440B-AE1A-E7CDF6355752}" type="pres">
      <dgm:prSet presAssocID="{8D1A2C94-70D7-4F9F-989F-899956A8A2DA}" presName="hierRoot1" presStyleCnt="0">
        <dgm:presLayoutVars>
          <dgm:hierBranch val="init"/>
        </dgm:presLayoutVars>
      </dgm:prSet>
      <dgm:spPr/>
    </dgm:pt>
    <dgm:pt modelId="{42FD941C-D5DC-4949-8BFD-583BE55458EA}" type="pres">
      <dgm:prSet presAssocID="{8D1A2C94-70D7-4F9F-989F-899956A8A2DA}" presName="rootComposite1" presStyleCnt="0"/>
      <dgm:spPr/>
    </dgm:pt>
    <dgm:pt modelId="{BBCB1ECC-B616-4B9F-93D8-67785D36F4AB}" type="pres">
      <dgm:prSet presAssocID="{8D1A2C94-70D7-4F9F-989F-899956A8A2DA}" presName="rootText1" presStyleLbl="alignAcc1" presStyleIdx="0" presStyleCnt="0">
        <dgm:presLayoutVars>
          <dgm:chPref val="3"/>
        </dgm:presLayoutVars>
      </dgm:prSet>
      <dgm:spPr/>
    </dgm:pt>
    <dgm:pt modelId="{939199D0-A8EF-4090-BDE8-59AFFB8CC7F2}" type="pres">
      <dgm:prSet presAssocID="{8D1A2C94-70D7-4F9F-989F-899956A8A2DA}" presName="topArc1" presStyleLbl="parChTrans1D1" presStyleIdx="0" presStyleCnt="12"/>
      <dgm:spPr/>
    </dgm:pt>
    <dgm:pt modelId="{BFFF7E56-3915-4114-BCE2-273A0A811DB4}" type="pres">
      <dgm:prSet presAssocID="{8D1A2C94-70D7-4F9F-989F-899956A8A2DA}" presName="bottomArc1" presStyleLbl="parChTrans1D1" presStyleIdx="1" presStyleCnt="12"/>
      <dgm:spPr/>
    </dgm:pt>
    <dgm:pt modelId="{D2109102-96F9-46CB-BB91-5CEE1F81775A}" type="pres">
      <dgm:prSet presAssocID="{8D1A2C94-70D7-4F9F-989F-899956A8A2DA}" presName="topConnNode1" presStyleLbl="node1" presStyleIdx="0" presStyleCnt="0"/>
      <dgm:spPr/>
    </dgm:pt>
    <dgm:pt modelId="{2F26D946-1CF0-4C18-B000-76B01D2E3960}" type="pres">
      <dgm:prSet presAssocID="{8D1A2C94-70D7-4F9F-989F-899956A8A2DA}" presName="hierChild2" presStyleCnt="0"/>
      <dgm:spPr/>
    </dgm:pt>
    <dgm:pt modelId="{88093862-145E-49E8-B096-0B765BF4B4CB}" type="pres">
      <dgm:prSet presAssocID="{EBEB34A5-3ACA-49A1-BD07-1A7473219C82}" presName="Name28" presStyleLbl="parChTrans1D2" presStyleIdx="0" presStyleCnt="5"/>
      <dgm:spPr/>
    </dgm:pt>
    <dgm:pt modelId="{9454F02E-4FFF-4D2B-9F05-E4C7EF82BCAC}" type="pres">
      <dgm:prSet presAssocID="{6D1779C0-B6B2-4528-8352-9B5174B37F37}" presName="hierRoot2" presStyleCnt="0">
        <dgm:presLayoutVars>
          <dgm:hierBranch val="init"/>
        </dgm:presLayoutVars>
      </dgm:prSet>
      <dgm:spPr/>
    </dgm:pt>
    <dgm:pt modelId="{4C8F7E9D-7044-4C21-81DE-DF4B0DE66787}" type="pres">
      <dgm:prSet presAssocID="{6D1779C0-B6B2-4528-8352-9B5174B37F37}" presName="rootComposite2" presStyleCnt="0"/>
      <dgm:spPr/>
    </dgm:pt>
    <dgm:pt modelId="{E99D88BA-56A2-4D6C-918E-2D092ED163B0}" type="pres">
      <dgm:prSet presAssocID="{6D1779C0-B6B2-4528-8352-9B5174B37F37}" presName="rootText2" presStyleLbl="alignAcc1" presStyleIdx="0" presStyleCnt="0">
        <dgm:presLayoutVars>
          <dgm:chPref val="3"/>
        </dgm:presLayoutVars>
      </dgm:prSet>
      <dgm:spPr/>
    </dgm:pt>
    <dgm:pt modelId="{33387E2C-BFD1-4F43-90DE-2AD36AA29125}" type="pres">
      <dgm:prSet presAssocID="{6D1779C0-B6B2-4528-8352-9B5174B37F37}" presName="topArc2" presStyleLbl="parChTrans1D1" presStyleIdx="2" presStyleCnt="12"/>
      <dgm:spPr/>
    </dgm:pt>
    <dgm:pt modelId="{FACF8A2D-92FE-442B-AF52-E67771324EAA}" type="pres">
      <dgm:prSet presAssocID="{6D1779C0-B6B2-4528-8352-9B5174B37F37}" presName="bottomArc2" presStyleLbl="parChTrans1D1" presStyleIdx="3" presStyleCnt="12"/>
      <dgm:spPr/>
    </dgm:pt>
    <dgm:pt modelId="{49692DED-0AEB-489A-8DA8-BCEF33DA404E}" type="pres">
      <dgm:prSet presAssocID="{6D1779C0-B6B2-4528-8352-9B5174B37F37}" presName="topConnNode2" presStyleLbl="node2" presStyleIdx="0" presStyleCnt="0"/>
      <dgm:spPr/>
    </dgm:pt>
    <dgm:pt modelId="{39324FEC-FFE8-420A-9C0C-C440DB9B681E}" type="pres">
      <dgm:prSet presAssocID="{6D1779C0-B6B2-4528-8352-9B5174B37F37}" presName="hierChild4" presStyleCnt="0"/>
      <dgm:spPr/>
    </dgm:pt>
    <dgm:pt modelId="{6D0560BA-5EB6-4978-A94D-B7DACCB8DC37}" type="pres">
      <dgm:prSet presAssocID="{6D1779C0-B6B2-4528-8352-9B5174B37F37}" presName="hierChild5" presStyleCnt="0"/>
      <dgm:spPr/>
    </dgm:pt>
    <dgm:pt modelId="{A3C4BDF8-C32B-42C2-885A-94DE2D04BAB4}" type="pres">
      <dgm:prSet presAssocID="{662CEB28-FFD3-4CC6-B626-5BA004B63676}" presName="Name28" presStyleLbl="parChTrans1D2" presStyleIdx="1" presStyleCnt="5"/>
      <dgm:spPr/>
    </dgm:pt>
    <dgm:pt modelId="{286CAE71-F3CB-481F-BF1C-38D7717AAFDA}" type="pres">
      <dgm:prSet presAssocID="{16358396-279A-4D47-BF4A-7986A8C55461}" presName="hierRoot2" presStyleCnt="0">
        <dgm:presLayoutVars>
          <dgm:hierBranch val="init"/>
        </dgm:presLayoutVars>
      </dgm:prSet>
      <dgm:spPr/>
    </dgm:pt>
    <dgm:pt modelId="{23E1F975-3AA7-493B-9CFE-8C831E0CF9AD}" type="pres">
      <dgm:prSet presAssocID="{16358396-279A-4D47-BF4A-7986A8C55461}" presName="rootComposite2" presStyleCnt="0"/>
      <dgm:spPr/>
    </dgm:pt>
    <dgm:pt modelId="{F6C1C2AA-0169-4FA0-B374-5A3485356829}" type="pres">
      <dgm:prSet presAssocID="{16358396-279A-4D47-BF4A-7986A8C55461}" presName="rootText2" presStyleLbl="alignAcc1" presStyleIdx="0" presStyleCnt="0">
        <dgm:presLayoutVars>
          <dgm:chPref val="3"/>
        </dgm:presLayoutVars>
      </dgm:prSet>
      <dgm:spPr/>
    </dgm:pt>
    <dgm:pt modelId="{7C4EC483-C1F5-4414-806B-116F5A8BADD9}" type="pres">
      <dgm:prSet presAssocID="{16358396-279A-4D47-BF4A-7986A8C55461}" presName="topArc2" presStyleLbl="parChTrans1D1" presStyleIdx="4" presStyleCnt="12"/>
      <dgm:spPr/>
    </dgm:pt>
    <dgm:pt modelId="{FFC90F03-2A4F-46AB-9945-D4E8776DE034}" type="pres">
      <dgm:prSet presAssocID="{16358396-279A-4D47-BF4A-7986A8C55461}" presName="bottomArc2" presStyleLbl="parChTrans1D1" presStyleIdx="5" presStyleCnt="12"/>
      <dgm:spPr/>
    </dgm:pt>
    <dgm:pt modelId="{F5780F7E-88F3-40D8-8F05-D88D45443DE4}" type="pres">
      <dgm:prSet presAssocID="{16358396-279A-4D47-BF4A-7986A8C55461}" presName="topConnNode2" presStyleLbl="node2" presStyleIdx="0" presStyleCnt="0"/>
      <dgm:spPr/>
    </dgm:pt>
    <dgm:pt modelId="{475639EE-7910-41DC-953D-5F0D4E0E5A4B}" type="pres">
      <dgm:prSet presAssocID="{16358396-279A-4D47-BF4A-7986A8C55461}" presName="hierChild4" presStyleCnt="0"/>
      <dgm:spPr/>
    </dgm:pt>
    <dgm:pt modelId="{D401AFE8-8174-4DE2-8A7C-F90F39F60782}" type="pres">
      <dgm:prSet presAssocID="{16358396-279A-4D47-BF4A-7986A8C55461}" presName="hierChild5" presStyleCnt="0"/>
      <dgm:spPr/>
    </dgm:pt>
    <dgm:pt modelId="{97DB2200-C6F6-4E03-9A91-425280AD8F67}" type="pres">
      <dgm:prSet presAssocID="{5388F64B-ADF5-4C9B-B851-95D17C42CBAA}" presName="Name28" presStyleLbl="parChTrans1D2" presStyleIdx="2" presStyleCnt="5"/>
      <dgm:spPr/>
    </dgm:pt>
    <dgm:pt modelId="{A7136F8D-5435-4B22-BE93-867A1ED28D0E}" type="pres">
      <dgm:prSet presAssocID="{5D121D38-C788-4B48-B1FC-54C3BAC4769B}" presName="hierRoot2" presStyleCnt="0">
        <dgm:presLayoutVars>
          <dgm:hierBranch val="init"/>
        </dgm:presLayoutVars>
      </dgm:prSet>
      <dgm:spPr/>
    </dgm:pt>
    <dgm:pt modelId="{AE3F5E71-AF12-42D6-AD26-781F4E3331F8}" type="pres">
      <dgm:prSet presAssocID="{5D121D38-C788-4B48-B1FC-54C3BAC4769B}" presName="rootComposite2" presStyleCnt="0"/>
      <dgm:spPr/>
    </dgm:pt>
    <dgm:pt modelId="{65D736CC-B79E-421E-9E90-A8AFBE714764}" type="pres">
      <dgm:prSet presAssocID="{5D121D38-C788-4B48-B1FC-54C3BAC4769B}" presName="rootText2" presStyleLbl="alignAcc1" presStyleIdx="0" presStyleCnt="0">
        <dgm:presLayoutVars>
          <dgm:chPref val="3"/>
        </dgm:presLayoutVars>
      </dgm:prSet>
      <dgm:spPr/>
    </dgm:pt>
    <dgm:pt modelId="{C5027498-02FB-47AB-9569-F139A0D5BD83}" type="pres">
      <dgm:prSet presAssocID="{5D121D38-C788-4B48-B1FC-54C3BAC4769B}" presName="topArc2" presStyleLbl="parChTrans1D1" presStyleIdx="6" presStyleCnt="12"/>
      <dgm:spPr/>
    </dgm:pt>
    <dgm:pt modelId="{D5FFBE60-40D6-42A0-88DF-E9FE018D57D0}" type="pres">
      <dgm:prSet presAssocID="{5D121D38-C788-4B48-B1FC-54C3BAC4769B}" presName="bottomArc2" presStyleLbl="parChTrans1D1" presStyleIdx="7" presStyleCnt="12"/>
      <dgm:spPr/>
    </dgm:pt>
    <dgm:pt modelId="{5D6D4B8E-0E16-49C3-B572-98D9F359275F}" type="pres">
      <dgm:prSet presAssocID="{5D121D38-C788-4B48-B1FC-54C3BAC4769B}" presName="topConnNode2" presStyleLbl="node2" presStyleIdx="0" presStyleCnt="0"/>
      <dgm:spPr/>
    </dgm:pt>
    <dgm:pt modelId="{8119F26F-CAC1-416D-A0E9-E35663CCE92D}" type="pres">
      <dgm:prSet presAssocID="{5D121D38-C788-4B48-B1FC-54C3BAC4769B}" presName="hierChild4" presStyleCnt="0"/>
      <dgm:spPr/>
    </dgm:pt>
    <dgm:pt modelId="{613754A4-2D43-49FB-AE22-5F1895332611}" type="pres">
      <dgm:prSet presAssocID="{5D121D38-C788-4B48-B1FC-54C3BAC4769B}" presName="hierChild5" presStyleCnt="0"/>
      <dgm:spPr/>
    </dgm:pt>
    <dgm:pt modelId="{2CC424A3-ABFB-4920-B608-124410658506}" type="pres">
      <dgm:prSet presAssocID="{74BB863F-194B-407F-81CC-8507120727AF}" presName="Name28" presStyleLbl="parChTrans1D2" presStyleIdx="3" presStyleCnt="5"/>
      <dgm:spPr/>
    </dgm:pt>
    <dgm:pt modelId="{0155A635-BE82-4F8E-82CC-34680255AF66}" type="pres">
      <dgm:prSet presAssocID="{F6D19241-F4E9-4B39-9B45-618D1CDB69F2}" presName="hierRoot2" presStyleCnt="0">
        <dgm:presLayoutVars>
          <dgm:hierBranch val="init"/>
        </dgm:presLayoutVars>
      </dgm:prSet>
      <dgm:spPr/>
    </dgm:pt>
    <dgm:pt modelId="{35790983-C833-4500-BED2-731CDC6D4456}" type="pres">
      <dgm:prSet presAssocID="{F6D19241-F4E9-4B39-9B45-618D1CDB69F2}" presName="rootComposite2" presStyleCnt="0"/>
      <dgm:spPr/>
    </dgm:pt>
    <dgm:pt modelId="{D5A64514-9965-4530-8049-23C57264DB0E}" type="pres">
      <dgm:prSet presAssocID="{F6D19241-F4E9-4B39-9B45-618D1CDB69F2}" presName="rootText2" presStyleLbl="alignAcc1" presStyleIdx="0" presStyleCnt="0">
        <dgm:presLayoutVars>
          <dgm:chPref val="3"/>
        </dgm:presLayoutVars>
      </dgm:prSet>
      <dgm:spPr/>
    </dgm:pt>
    <dgm:pt modelId="{8CFC7723-0AF3-459B-BE4B-BFE63E4ACA98}" type="pres">
      <dgm:prSet presAssocID="{F6D19241-F4E9-4B39-9B45-618D1CDB69F2}" presName="topArc2" presStyleLbl="parChTrans1D1" presStyleIdx="8" presStyleCnt="12"/>
      <dgm:spPr/>
    </dgm:pt>
    <dgm:pt modelId="{24A49CB3-E9CA-4650-8AB8-06E0BEF47989}" type="pres">
      <dgm:prSet presAssocID="{F6D19241-F4E9-4B39-9B45-618D1CDB69F2}" presName="bottomArc2" presStyleLbl="parChTrans1D1" presStyleIdx="9" presStyleCnt="12"/>
      <dgm:spPr/>
    </dgm:pt>
    <dgm:pt modelId="{42A9FA04-6E98-4F8F-838F-7E5655080993}" type="pres">
      <dgm:prSet presAssocID="{F6D19241-F4E9-4B39-9B45-618D1CDB69F2}" presName="topConnNode2" presStyleLbl="node2" presStyleIdx="0" presStyleCnt="0"/>
      <dgm:spPr/>
    </dgm:pt>
    <dgm:pt modelId="{AAE3BCDC-D32F-4419-AF7D-569EC5534C47}" type="pres">
      <dgm:prSet presAssocID="{F6D19241-F4E9-4B39-9B45-618D1CDB69F2}" presName="hierChild4" presStyleCnt="0"/>
      <dgm:spPr/>
    </dgm:pt>
    <dgm:pt modelId="{5C0E511B-3CC0-4B4C-A5A5-22FD7602F71F}" type="pres">
      <dgm:prSet presAssocID="{F6D19241-F4E9-4B39-9B45-618D1CDB69F2}" presName="hierChild5" presStyleCnt="0"/>
      <dgm:spPr/>
    </dgm:pt>
    <dgm:pt modelId="{0506449F-7B6C-4BE1-97C0-F2506A1C21A0}" type="pres">
      <dgm:prSet presAssocID="{6DFFDA0A-7FE9-4892-8FC8-68BD884ABD14}" presName="Name28" presStyleLbl="parChTrans1D2" presStyleIdx="4" presStyleCnt="5"/>
      <dgm:spPr/>
    </dgm:pt>
    <dgm:pt modelId="{596A79EB-DEDB-42AF-A7CF-B808C278B689}" type="pres">
      <dgm:prSet presAssocID="{B3653ADE-AF47-4A73-A34E-26334D5B28ED}" presName="hierRoot2" presStyleCnt="0">
        <dgm:presLayoutVars>
          <dgm:hierBranch val="init"/>
        </dgm:presLayoutVars>
      </dgm:prSet>
      <dgm:spPr/>
    </dgm:pt>
    <dgm:pt modelId="{24390277-47A7-4070-BA81-BA44FFCE4333}" type="pres">
      <dgm:prSet presAssocID="{B3653ADE-AF47-4A73-A34E-26334D5B28ED}" presName="rootComposite2" presStyleCnt="0"/>
      <dgm:spPr/>
    </dgm:pt>
    <dgm:pt modelId="{E69C929B-EC37-4203-9E34-47379812BEDF}" type="pres">
      <dgm:prSet presAssocID="{B3653ADE-AF47-4A73-A34E-26334D5B28ED}" presName="rootText2" presStyleLbl="alignAcc1" presStyleIdx="0" presStyleCnt="0">
        <dgm:presLayoutVars>
          <dgm:chPref val="3"/>
        </dgm:presLayoutVars>
      </dgm:prSet>
      <dgm:spPr/>
    </dgm:pt>
    <dgm:pt modelId="{5D9FD148-59FB-4B8A-8489-A11B2776164A}" type="pres">
      <dgm:prSet presAssocID="{B3653ADE-AF47-4A73-A34E-26334D5B28ED}" presName="topArc2" presStyleLbl="parChTrans1D1" presStyleIdx="10" presStyleCnt="12"/>
      <dgm:spPr/>
    </dgm:pt>
    <dgm:pt modelId="{C58E9D21-3676-478F-BFB2-49C622E5473B}" type="pres">
      <dgm:prSet presAssocID="{B3653ADE-AF47-4A73-A34E-26334D5B28ED}" presName="bottomArc2" presStyleLbl="parChTrans1D1" presStyleIdx="11" presStyleCnt="12"/>
      <dgm:spPr/>
    </dgm:pt>
    <dgm:pt modelId="{1BA702E9-8E35-40FD-9736-7489382BC931}" type="pres">
      <dgm:prSet presAssocID="{B3653ADE-AF47-4A73-A34E-26334D5B28ED}" presName="topConnNode2" presStyleLbl="node2" presStyleIdx="0" presStyleCnt="0"/>
      <dgm:spPr/>
    </dgm:pt>
    <dgm:pt modelId="{B26ED36E-38EC-407D-91E6-E30BC4FE66C4}" type="pres">
      <dgm:prSet presAssocID="{B3653ADE-AF47-4A73-A34E-26334D5B28ED}" presName="hierChild4" presStyleCnt="0"/>
      <dgm:spPr/>
    </dgm:pt>
    <dgm:pt modelId="{E844C0DF-58A2-45F1-B36A-15E4D9FCE62C}" type="pres">
      <dgm:prSet presAssocID="{B3653ADE-AF47-4A73-A34E-26334D5B28ED}" presName="hierChild5" presStyleCnt="0"/>
      <dgm:spPr/>
    </dgm:pt>
    <dgm:pt modelId="{E9555004-4FE2-431A-80BA-AABA3FF901C1}" type="pres">
      <dgm:prSet presAssocID="{8D1A2C94-70D7-4F9F-989F-899956A8A2DA}" presName="hierChild3" presStyleCnt="0"/>
      <dgm:spPr/>
    </dgm:pt>
  </dgm:ptLst>
  <dgm:cxnLst>
    <dgm:cxn modelId="{BB262C12-D2B0-41EA-A6BF-3A539A6BD59B}" type="presOf" srcId="{16358396-279A-4D47-BF4A-7986A8C55461}" destId="{F6C1C2AA-0169-4FA0-B374-5A3485356829}" srcOrd="0" destOrd="0" presId="urn:microsoft.com/office/officeart/2008/layout/HalfCircleOrganizationChart"/>
    <dgm:cxn modelId="{5F135F16-FD9D-41BA-9F54-698EA52121C5}" srcId="{8D1A2C94-70D7-4F9F-989F-899956A8A2DA}" destId="{B3653ADE-AF47-4A73-A34E-26334D5B28ED}" srcOrd="4" destOrd="0" parTransId="{6DFFDA0A-7FE9-4892-8FC8-68BD884ABD14}" sibTransId="{99F50260-2005-48ED-A971-DB5119120E12}"/>
    <dgm:cxn modelId="{C294F332-8374-44EC-B33A-9ADA9191CD35}" type="presOf" srcId="{74BB863F-194B-407F-81CC-8507120727AF}" destId="{2CC424A3-ABFB-4920-B608-124410658506}" srcOrd="0" destOrd="0" presId="urn:microsoft.com/office/officeart/2008/layout/HalfCircleOrganizationChart"/>
    <dgm:cxn modelId="{FC8DDC62-584D-4038-B15D-5D8E1AD5E207}" type="presOf" srcId="{B3653ADE-AF47-4A73-A34E-26334D5B28ED}" destId="{1BA702E9-8E35-40FD-9736-7489382BC931}" srcOrd="1" destOrd="0" presId="urn:microsoft.com/office/officeart/2008/layout/HalfCircleOrganizationChart"/>
    <dgm:cxn modelId="{70498E63-7EEE-480C-8C29-E4140B6FB733}" type="presOf" srcId="{8D1A2C94-70D7-4F9F-989F-899956A8A2DA}" destId="{BBCB1ECC-B616-4B9F-93D8-67785D36F4AB}" srcOrd="0" destOrd="0" presId="urn:microsoft.com/office/officeart/2008/layout/HalfCircleOrganizationChart"/>
    <dgm:cxn modelId="{A57A6B66-3047-438F-9E70-20A4919BACC2}" type="presOf" srcId="{F6D19241-F4E9-4B39-9B45-618D1CDB69F2}" destId="{D5A64514-9965-4530-8049-23C57264DB0E}" srcOrd="0" destOrd="0" presId="urn:microsoft.com/office/officeart/2008/layout/HalfCircleOrganizationChart"/>
    <dgm:cxn modelId="{DF928A66-886E-4D4D-9514-194FC534EE0C}" type="presOf" srcId="{5D121D38-C788-4B48-B1FC-54C3BAC4769B}" destId="{5D6D4B8E-0E16-49C3-B572-98D9F359275F}" srcOrd="1" destOrd="0" presId="urn:microsoft.com/office/officeart/2008/layout/HalfCircleOrganizationChart"/>
    <dgm:cxn modelId="{EBD2DD67-4482-43CC-AD31-3CDC57CF0C09}" type="presOf" srcId="{5388F64B-ADF5-4C9B-B851-95D17C42CBAA}" destId="{97DB2200-C6F6-4E03-9A91-425280AD8F67}" srcOrd="0" destOrd="0" presId="urn:microsoft.com/office/officeart/2008/layout/HalfCircleOrganizationChart"/>
    <dgm:cxn modelId="{A51F7E75-0326-4833-A2B7-3BD0A276B7C3}" type="presOf" srcId="{B3653ADE-AF47-4A73-A34E-26334D5B28ED}" destId="{E69C929B-EC37-4203-9E34-47379812BEDF}" srcOrd="0" destOrd="0" presId="urn:microsoft.com/office/officeart/2008/layout/HalfCircleOrganizationChart"/>
    <dgm:cxn modelId="{3E673C56-AB1B-487C-8424-AD6A77B7031C}" type="presOf" srcId="{8D1A2C94-70D7-4F9F-989F-899956A8A2DA}" destId="{D2109102-96F9-46CB-BB91-5CEE1F81775A}" srcOrd="1" destOrd="0" presId="urn:microsoft.com/office/officeart/2008/layout/HalfCircleOrganizationChart"/>
    <dgm:cxn modelId="{DE55AC7E-3870-4572-B5E2-5F1B808FB0BA}" srcId="{8D1A2C94-70D7-4F9F-989F-899956A8A2DA}" destId="{16358396-279A-4D47-BF4A-7986A8C55461}" srcOrd="1" destOrd="0" parTransId="{662CEB28-FFD3-4CC6-B626-5BA004B63676}" sibTransId="{9A40D41F-7D44-4C38-981B-134B78B6CD84}"/>
    <dgm:cxn modelId="{9F686482-34AF-4465-BADD-820599AAFE6E}" srcId="{8D1A2C94-70D7-4F9F-989F-899956A8A2DA}" destId="{5D121D38-C788-4B48-B1FC-54C3BAC4769B}" srcOrd="2" destOrd="0" parTransId="{5388F64B-ADF5-4C9B-B851-95D17C42CBAA}" sibTransId="{FD8E433D-B8C2-487E-968A-469AC095324F}"/>
    <dgm:cxn modelId="{BA48FB82-830A-4D02-B9D2-1760E19095F0}" type="presOf" srcId="{662CEB28-FFD3-4CC6-B626-5BA004B63676}" destId="{A3C4BDF8-C32B-42C2-885A-94DE2D04BAB4}" srcOrd="0" destOrd="0" presId="urn:microsoft.com/office/officeart/2008/layout/HalfCircleOrganizationChart"/>
    <dgm:cxn modelId="{5A6ECCAE-2B70-47D1-BAC4-D0642C90D0F3}" srcId="{7D5ADFA0-C906-429E-944B-22D22FBA214E}" destId="{8D1A2C94-70D7-4F9F-989F-899956A8A2DA}" srcOrd="0" destOrd="0" parTransId="{8B02899E-7085-4D7F-9A85-F4E96A32B93E}" sibTransId="{F4E6B05A-0124-440D-BAB3-07C86376F9AA}"/>
    <dgm:cxn modelId="{9DEB48B8-B980-47E4-BB3B-46141EEF135B}" type="presOf" srcId="{6D1779C0-B6B2-4528-8352-9B5174B37F37}" destId="{E99D88BA-56A2-4D6C-918E-2D092ED163B0}" srcOrd="0" destOrd="0" presId="urn:microsoft.com/office/officeart/2008/layout/HalfCircleOrganizationChart"/>
    <dgm:cxn modelId="{53091EB9-9F6D-44F3-AD46-4E42721CCE4F}" type="presOf" srcId="{7D5ADFA0-C906-429E-944B-22D22FBA214E}" destId="{6FD153BD-7389-4BAD-9F1B-806E51CA9B4C}" srcOrd="0" destOrd="0" presId="urn:microsoft.com/office/officeart/2008/layout/HalfCircleOrganizationChart"/>
    <dgm:cxn modelId="{13DBECBC-1C3D-43D5-8F7D-ECFA6A00DBDF}" type="presOf" srcId="{EBEB34A5-3ACA-49A1-BD07-1A7473219C82}" destId="{88093862-145E-49E8-B096-0B765BF4B4CB}" srcOrd="0" destOrd="0" presId="urn:microsoft.com/office/officeart/2008/layout/HalfCircleOrganizationChart"/>
    <dgm:cxn modelId="{0EA032BE-3812-4AE0-8B91-2DBF0E61F833}" srcId="{8D1A2C94-70D7-4F9F-989F-899956A8A2DA}" destId="{F6D19241-F4E9-4B39-9B45-618D1CDB69F2}" srcOrd="3" destOrd="0" parTransId="{74BB863F-194B-407F-81CC-8507120727AF}" sibTransId="{1AE70CC8-E519-465A-BAA2-C1D41C2732E6}"/>
    <dgm:cxn modelId="{CAE3FAD4-E444-4912-85AB-D1B7768F6662}" type="presOf" srcId="{6DFFDA0A-7FE9-4892-8FC8-68BD884ABD14}" destId="{0506449F-7B6C-4BE1-97C0-F2506A1C21A0}" srcOrd="0" destOrd="0" presId="urn:microsoft.com/office/officeart/2008/layout/HalfCircleOrganizationChart"/>
    <dgm:cxn modelId="{C9A020E4-E794-4628-B406-1ABCA042CA52}" type="presOf" srcId="{16358396-279A-4D47-BF4A-7986A8C55461}" destId="{F5780F7E-88F3-40D8-8F05-D88D45443DE4}" srcOrd="1" destOrd="0" presId="urn:microsoft.com/office/officeart/2008/layout/HalfCircleOrganizationChart"/>
    <dgm:cxn modelId="{F4CB84E4-F5CF-4E5F-B848-B170E7819AAE}" srcId="{8D1A2C94-70D7-4F9F-989F-899956A8A2DA}" destId="{6D1779C0-B6B2-4528-8352-9B5174B37F37}" srcOrd="0" destOrd="0" parTransId="{EBEB34A5-3ACA-49A1-BD07-1A7473219C82}" sibTransId="{737FBB1C-678C-4538-9489-8C43038F95F3}"/>
    <dgm:cxn modelId="{F12BB6EF-CA56-42A9-9125-CB4DEE5F5DEA}" type="presOf" srcId="{5D121D38-C788-4B48-B1FC-54C3BAC4769B}" destId="{65D736CC-B79E-421E-9E90-A8AFBE714764}" srcOrd="0" destOrd="0" presId="urn:microsoft.com/office/officeart/2008/layout/HalfCircleOrganizationChart"/>
    <dgm:cxn modelId="{5958A9F6-81F6-4C7F-8C02-27FA44BEECF2}" type="presOf" srcId="{6D1779C0-B6B2-4528-8352-9B5174B37F37}" destId="{49692DED-0AEB-489A-8DA8-BCEF33DA404E}" srcOrd="1" destOrd="0" presId="urn:microsoft.com/office/officeart/2008/layout/HalfCircleOrganizationChart"/>
    <dgm:cxn modelId="{C3C7C9F8-4559-4CFD-95D4-7DA15F6489F4}" type="presOf" srcId="{F6D19241-F4E9-4B39-9B45-618D1CDB69F2}" destId="{42A9FA04-6E98-4F8F-838F-7E5655080993}" srcOrd="1" destOrd="0" presId="urn:microsoft.com/office/officeart/2008/layout/HalfCircleOrganizationChart"/>
    <dgm:cxn modelId="{013D1568-DF36-42A4-B922-43144DFA06E1}" type="presParOf" srcId="{6FD153BD-7389-4BAD-9F1B-806E51CA9B4C}" destId="{AD2970AD-9906-440B-AE1A-E7CDF6355752}" srcOrd="0" destOrd="0" presId="urn:microsoft.com/office/officeart/2008/layout/HalfCircleOrganizationChart"/>
    <dgm:cxn modelId="{E9E9140B-E9A3-4AEE-B7E0-E009CE57A8B8}" type="presParOf" srcId="{AD2970AD-9906-440B-AE1A-E7CDF6355752}" destId="{42FD941C-D5DC-4949-8BFD-583BE55458EA}" srcOrd="0" destOrd="0" presId="urn:microsoft.com/office/officeart/2008/layout/HalfCircleOrganizationChart"/>
    <dgm:cxn modelId="{46BCF847-FE8E-4812-AFF8-8585738EBC65}" type="presParOf" srcId="{42FD941C-D5DC-4949-8BFD-583BE55458EA}" destId="{BBCB1ECC-B616-4B9F-93D8-67785D36F4AB}" srcOrd="0" destOrd="0" presId="urn:microsoft.com/office/officeart/2008/layout/HalfCircleOrganizationChart"/>
    <dgm:cxn modelId="{6A1DD4FC-8ED0-4907-9F25-D37E5E94F16A}" type="presParOf" srcId="{42FD941C-D5DC-4949-8BFD-583BE55458EA}" destId="{939199D0-A8EF-4090-BDE8-59AFFB8CC7F2}" srcOrd="1" destOrd="0" presId="urn:microsoft.com/office/officeart/2008/layout/HalfCircleOrganizationChart"/>
    <dgm:cxn modelId="{21D4D34A-CCA9-4A54-B238-4E4DB3CB7372}" type="presParOf" srcId="{42FD941C-D5DC-4949-8BFD-583BE55458EA}" destId="{BFFF7E56-3915-4114-BCE2-273A0A811DB4}" srcOrd="2" destOrd="0" presId="urn:microsoft.com/office/officeart/2008/layout/HalfCircleOrganizationChart"/>
    <dgm:cxn modelId="{F8E308C9-7098-435C-85BD-755F61079CD0}" type="presParOf" srcId="{42FD941C-D5DC-4949-8BFD-583BE55458EA}" destId="{D2109102-96F9-46CB-BB91-5CEE1F81775A}" srcOrd="3" destOrd="0" presId="urn:microsoft.com/office/officeart/2008/layout/HalfCircleOrganizationChart"/>
    <dgm:cxn modelId="{1E8CD636-8140-444E-9473-1395838F3349}" type="presParOf" srcId="{AD2970AD-9906-440B-AE1A-E7CDF6355752}" destId="{2F26D946-1CF0-4C18-B000-76B01D2E3960}" srcOrd="1" destOrd="0" presId="urn:microsoft.com/office/officeart/2008/layout/HalfCircleOrganizationChart"/>
    <dgm:cxn modelId="{B1DD3E15-D300-4233-9CF8-88C5F1A00EBB}" type="presParOf" srcId="{2F26D946-1CF0-4C18-B000-76B01D2E3960}" destId="{88093862-145E-49E8-B096-0B765BF4B4CB}" srcOrd="0" destOrd="0" presId="urn:microsoft.com/office/officeart/2008/layout/HalfCircleOrganizationChart"/>
    <dgm:cxn modelId="{744CC3AD-1F41-4E6A-AA15-B7FA85D50668}" type="presParOf" srcId="{2F26D946-1CF0-4C18-B000-76B01D2E3960}" destId="{9454F02E-4FFF-4D2B-9F05-E4C7EF82BCAC}" srcOrd="1" destOrd="0" presId="urn:microsoft.com/office/officeart/2008/layout/HalfCircleOrganizationChart"/>
    <dgm:cxn modelId="{1046316F-699F-4375-84C6-712F7417F9D1}" type="presParOf" srcId="{9454F02E-4FFF-4D2B-9F05-E4C7EF82BCAC}" destId="{4C8F7E9D-7044-4C21-81DE-DF4B0DE66787}" srcOrd="0" destOrd="0" presId="urn:microsoft.com/office/officeart/2008/layout/HalfCircleOrganizationChart"/>
    <dgm:cxn modelId="{9CE63AA5-E5EE-493B-9306-E7BD34693133}" type="presParOf" srcId="{4C8F7E9D-7044-4C21-81DE-DF4B0DE66787}" destId="{E99D88BA-56A2-4D6C-918E-2D092ED163B0}" srcOrd="0" destOrd="0" presId="urn:microsoft.com/office/officeart/2008/layout/HalfCircleOrganizationChart"/>
    <dgm:cxn modelId="{965F63C4-8AEE-4E43-A530-F76B1F6ADAE4}" type="presParOf" srcId="{4C8F7E9D-7044-4C21-81DE-DF4B0DE66787}" destId="{33387E2C-BFD1-4F43-90DE-2AD36AA29125}" srcOrd="1" destOrd="0" presId="urn:microsoft.com/office/officeart/2008/layout/HalfCircleOrganizationChart"/>
    <dgm:cxn modelId="{475B4310-3AE6-435F-B00D-99DDBDDA79B8}" type="presParOf" srcId="{4C8F7E9D-7044-4C21-81DE-DF4B0DE66787}" destId="{FACF8A2D-92FE-442B-AF52-E67771324EAA}" srcOrd="2" destOrd="0" presId="urn:microsoft.com/office/officeart/2008/layout/HalfCircleOrganizationChart"/>
    <dgm:cxn modelId="{89515B8C-0E8B-4D3F-A044-69FF763E0E0F}" type="presParOf" srcId="{4C8F7E9D-7044-4C21-81DE-DF4B0DE66787}" destId="{49692DED-0AEB-489A-8DA8-BCEF33DA404E}" srcOrd="3" destOrd="0" presId="urn:microsoft.com/office/officeart/2008/layout/HalfCircleOrganizationChart"/>
    <dgm:cxn modelId="{C7EB75EF-B203-4A25-81D0-254723BB221B}" type="presParOf" srcId="{9454F02E-4FFF-4D2B-9F05-E4C7EF82BCAC}" destId="{39324FEC-FFE8-420A-9C0C-C440DB9B681E}" srcOrd="1" destOrd="0" presId="urn:microsoft.com/office/officeart/2008/layout/HalfCircleOrganizationChart"/>
    <dgm:cxn modelId="{27B4468F-FBB0-49B2-8F34-A65268F0ECF0}" type="presParOf" srcId="{9454F02E-4FFF-4D2B-9F05-E4C7EF82BCAC}" destId="{6D0560BA-5EB6-4978-A94D-B7DACCB8DC37}" srcOrd="2" destOrd="0" presId="urn:microsoft.com/office/officeart/2008/layout/HalfCircleOrganizationChart"/>
    <dgm:cxn modelId="{54CA7657-4549-4B0E-9B95-ACDADA073B7E}" type="presParOf" srcId="{2F26D946-1CF0-4C18-B000-76B01D2E3960}" destId="{A3C4BDF8-C32B-42C2-885A-94DE2D04BAB4}" srcOrd="2" destOrd="0" presId="urn:microsoft.com/office/officeart/2008/layout/HalfCircleOrganizationChart"/>
    <dgm:cxn modelId="{975BE922-0CE0-44FD-8B60-1555C3F7E66E}" type="presParOf" srcId="{2F26D946-1CF0-4C18-B000-76B01D2E3960}" destId="{286CAE71-F3CB-481F-BF1C-38D7717AAFDA}" srcOrd="3" destOrd="0" presId="urn:microsoft.com/office/officeart/2008/layout/HalfCircleOrganizationChart"/>
    <dgm:cxn modelId="{2E657523-822C-4E4F-B009-37812E870D1E}" type="presParOf" srcId="{286CAE71-F3CB-481F-BF1C-38D7717AAFDA}" destId="{23E1F975-3AA7-493B-9CFE-8C831E0CF9AD}" srcOrd="0" destOrd="0" presId="urn:microsoft.com/office/officeart/2008/layout/HalfCircleOrganizationChart"/>
    <dgm:cxn modelId="{A897469E-930B-498D-B7C0-C72CC2904C0F}" type="presParOf" srcId="{23E1F975-3AA7-493B-9CFE-8C831E0CF9AD}" destId="{F6C1C2AA-0169-4FA0-B374-5A3485356829}" srcOrd="0" destOrd="0" presId="urn:microsoft.com/office/officeart/2008/layout/HalfCircleOrganizationChart"/>
    <dgm:cxn modelId="{807CA10E-2D1B-4763-988C-4E1397A502E6}" type="presParOf" srcId="{23E1F975-3AA7-493B-9CFE-8C831E0CF9AD}" destId="{7C4EC483-C1F5-4414-806B-116F5A8BADD9}" srcOrd="1" destOrd="0" presId="urn:microsoft.com/office/officeart/2008/layout/HalfCircleOrganizationChart"/>
    <dgm:cxn modelId="{BBEDF008-9C47-4371-9DB4-013A2730C68F}" type="presParOf" srcId="{23E1F975-3AA7-493B-9CFE-8C831E0CF9AD}" destId="{FFC90F03-2A4F-46AB-9945-D4E8776DE034}" srcOrd="2" destOrd="0" presId="urn:microsoft.com/office/officeart/2008/layout/HalfCircleOrganizationChart"/>
    <dgm:cxn modelId="{497D0643-0C1C-471B-B5B8-A611109C7ECF}" type="presParOf" srcId="{23E1F975-3AA7-493B-9CFE-8C831E0CF9AD}" destId="{F5780F7E-88F3-40D8-8F05-D88D45443DE4}" srcOrd="3" destOrd="0" presId="urn:microsoft.com/office/officeart/2008/layout/HalfCircleOrganizationChart"/>
    <dgm:cxn modelId="{05CD38D8-4E0B-4913-815F-1B9984F32743}" type="presParOf" srcId="{286CAE71-F3CB-481F-BF1C-38D7717AAFDA}" destId="{475639EE-7910-41DC-953D-5F0D4E0E5A4B}" srcOrd="1" destOrd="0" presId="urn:microsoft.com/office/officeart/2008/layout/HalfCircleOrganizationChart"/>
    <dgm:cxn modelId="{DCC4ACD8-A59B-4E0B-AF44-F31BF1B36B31}" type="presParOf" srcId="{286CAE71-F3CB-481F-BF1C-38D7717AAFDA}" destId="{D401AFE8-8174-4DE2-8A7C-F90F39F60782}" srcOrd="2" destOrd="0" presId="urn:microsoft.com/office/officeart/2008/layout/HalfCircleOrganizationChart"/>
    <dgm:cxn modelId="{D67A4AA4-F768-47D0-B352-4E28D9B637EB}" type="presParOf" srcId="{2F26D946-1CF0-4C18-B000-76B01D2E3960}" destId="{97DB2200-C6F6-4E03-9A91-425280AD8F67}" srcOrd="4" destOrd="0" presId="urn:microsoft.com/office/officeart/2008/layout/HalfCircleOrganizationChart"/>
    <dgm:cxn modelId="{A8F09F02-BFEA-4984-AFF0-1260D0A17176}" type="presParOf" srcId="{2F26D946-1CF0-4C18-B000-76B01D2E3960}" destId="{A7136F8D-5435-4B22-BE93-867A1ED28D0E}" srcOrd="5" destOrd="0" presId="urn:microsoft.com/office/officeart/2008/layout/HalfCircleOrganizationChart"/>
    <dgm:cxn modelId="{ABF8146D-C2AE-4AD4-9D13-80CB958F0954}" type="presParOf" srcId="{A7136F8D-5435-4B22-BE93-867A1ED28D0E}" destId="{AE3F5E71-AF12-42D6-AD26-781F4E3331F8}" srcOrd="0" destOrd="0" presId="urn:microsoft.com/office/officeart/2008/layout/HalfCircleOrganizationChart"/>
    <dgm:cxn modelId="{AF82905B-B049-420F-992E-8AADF89D8ED2}" type="presParOf" srcId="{AE3F5E71-AF12-42D6-AD26-781F4E3331F8}" destId="{65D736CC-B79E-421E-9E90-A8AFBE714764}" srcOrd="0" destOrd="0" presId="urn:microsoft.com/office/officeart/2008/layout/HalfCircleOrganizationChart"/>
    <dgm:cxn modelId="{35272F58-DA52-4B27-AA26-83FCBFAD2635}" type="presParOf" srcId="{AE3F5E71-AF12-42D6-AD26-781F4E3331F8}" destId="{C5027498-02FB-47AB-9569-F139A0D5BD83}" srcOrd="1" destOrd="0" presId="urn:microsoft.com/office/officeart/2008/layout/HalfCircleOrganizationChart"/>
    <dgm:cxn modelId="{C1C12289-D0E5-4C5C-9713-FC9C9B5C28C9}" type="presParOf" srcId="{AE3F5E71-AF12-42D6-AD26-781F4E3331F8}" destId="{D5FFBE60-40D6-42A0-88DF-E9FE018D57D0}" srcOrd="2" destOrd="0" presId="urn:microsoft.com/office/officeart/2008/layout/HalfCircleOrganizationChart"/>
    <dgm:cxn modelId="{729C7DD2-9DF2-41EC-9E74-62D84A265152}" type="presParOf" srcId="{AE3F5E71-AF12-42D6-AD26-781F4E3331F8}" destId="{5D6D4B8E-0E16-49C3-B572-98D9F359275F}" srcOrd="3" destOrd="0" presId="urn:microsoft.com/office/officeart/2008/layout/HalfCircleOrganizationChart"/>
    <dgm:cxn modelId="{A73C4D97-7395-4A2A-A4CC-6620A1C0C2D3}" type="presParOf" srcId="{A7136F8D-5435-4B22-BE93-867A1ED28D0E}" destId="{8119F26F-CAC1-416D-A0E9-E35663CCE92D}" srcOrd="1" destOrd="0" presId="urn:microsoft.com/office/officeart/2008/layout/HalfCircleOrganizationChart"/>
    <dgm:cxn modelId="{701E4ED7-62C9-4539-BE50-1918AED9E032}" type="presParOf" srcId="{A7136F8D-5435-4B22-BE93-867A1ED28D0E}" destId="{613754A4-2D43-49FB-AE22-5F1895332611}" srcOrd="2" destOrd="0" presId="urn:microsoft.com/office/officeart/2008/layout/HalfCircleOrganizationChart"/>
    <dgm:cxn modelId="{C61AAC13-C1E9-4166-8895-ED811A236DDB}" type="presParOf" srcId="{2F26D946-1CF0-4C18-B000-76B01D2E3960}" destId="{2CC424A3-ABFB-4920-B608-124410658506}" srcOrd="6" destOrd="0" presId="urn:microsoft.com/office/officeart/2008/layout/HalfCircleOrganizationChart"/>
    <dgm:cxn modelId="{61AF8A83-1749-469B-9DA8-216E1A11C606}" type="presParOf" srcId="{2F26D946-1CF0-4C18-B000-76B01D2E3960}" destId="{0155A635-BE82-4F8E-82CC-34680255AF66}" srcOrd="7" destOrd="0" presId="urn:microsoft.com/office/officeart/2008/layout/HalfCircleOrganizationChart"/>
    <dgm:cxn modelId="{A4A01319-A5E3-44F4-B531-1A59C4E6A4B0}" type="presParOf" srcId="{0155A635-BE82-4F8E-82CC-34680255AF66}" destId="{35790983-C833-4500-BED2-731CDC6D4456}" srcOrd="0" destOrd="0" presId="urn:microsoft.com/office/officeart/2008/layout/HalfCircleOrganizationChart"/>
    <dgm:cxn modelId="{5E51C742-A424-4360-AE0B-D4ECC9C4F358}" type="presParOf" srcId="{35790983-C833-4500-BED2-731CDC6D4456}" destId="{D5A64514-9965-4530-8049-23C57264DB0E}" srcOrd="0" destOrd="0" presId="urn:microsoft.com/office/officeart/2008/layout/HalfCircleOrganizationChart"/>
    <dgm:cxn modelId="{CB7958DA-F995-4E56-BAB0-2ABF3CDAF1AE}" type="presParOf" srcId="{35790983-C833-4500-BED2-731CDC6D4456}" destId="{8CFC7723-0AF3-459B-BE4B-BFE63E4ACA98}" srcOrd="1" destOrd="0" presId="urn:microsoft.com/office/officeart/2008/layout/HalfCircleOrganizationChart"/>
    <dgm:cxn modelId="{03D9430F-E097-4DB6-A11C-145FD74E8742}" type="presParOf" srcId="{35790983-C833-4500-BED2-731CDC6D4456}" destId="{24A49CB3-E9CA-4650-8AB8-06E0BEF47989}" srcOrd="2" destOrd="0" presId="urn:microsoft.com/office/officeart/2008/layout/HalfCircleOrganizationChart"/>
    <dgm:cxn modelId="{750B84F8-6FF9-4CF7-B3A6-D2AED52A345B}" type="presParOf" srcId="{35790983-C833-4500-BED2-731CDC6D4456}" destId="{42A9FA04-6E98-4F8F-838F-7E5655080993}" srcOrd="3" destOrd="0" presId="urn:microsoft.com/office/officeart/2008/layout/HalfCircleOrganizationChart"/>
    <dgm:cxn modelId="{5F13B4FF-12C7-4870-B5D5-F588F1D4A479}" type="presParOf" srcId="{0155A635-BE82-4F8E-82CC-34680255AF66}" destId="{AAE3BCDC-D32F-4419-AF7D-569EC5534C47}" srcOrd="1" destOrd="0" presId="urn:microsoft.com/office/officeart/2008/layout/HalfCircleOrganizationChart"/>
    <dgm:cxn modelId="{1968C869-E031-4091-AF4D-C3D462E3DCDD}" type="presParOf" srcId="{0155A635-BE82-4F8E-82CC-34680255AF66}" destId="{5C0E511B-3CC0-4B4C-A5A5-22FD7602F71F}" srcOrd="2" destOrd="0" presId="urn:microsoft.com/office/officeart/2008/layout/HalfCircleOrganizationChart"/>
    <dgm:cxn modelId="{27FE99EA-357D-4281-B8AC-3E6E305FAA91}" type="presParOf" srcId="{2F26D946-1CF0-4C18-B000-76B01D2E3960}" destId="{0506449F-7B6C-4BE1-97C0-F2506A1C21A0}" srcOrd="8" destOrd="0" presId="urn:microsoft.com/office/officeart/2008/layout/HalfCircleOrganizationChart"/>
    <dgm:cxn modelId="{4C05301D-887D-403D-8058-79B5EE3811DD}" type="presParOf" srcId="{2F26D946-1CF0-4C18-B000-76B01D2E3960}" destId="{596A79EB-DEDB-42AF-A7CF-B808C278B689}" srcOrd="9" destOrd="0" presId="urn:microsoft.com/office/officeart/2008/layout/HalfCircleOrganizationChart"/>
    <dgm:cxn modelId="{D13FF86B-44C3-432E-9649-459B3EAE2708}" type="presParOf" srcId="{596A79EB-DEDB-42AF-A7CF-B808C278B689}" destId="{24390277-47A7-4070-BA81-BA44FFCE4333}" srcOrd="0" destOrd="0" presId="urn:microsoft.com/office/officeart/2008/layout/HalfCircleOrganizationChart"/>
    <dgm:cxn modelId="{4BEB5EA2-0E38-4255-8BAC-015A9F8359D3}" type="presParOf" srcId="{24390277-47A7-4070-BA81-BA44FFCE4333}" destId="{E69C929B-EC37-4203-9E34-47379812BEDF}" srcOrd="0" destOrd="0" presId="urn:microsoft.com/office/officeart/2008/layout/HalfCircleOrganizationChart"/>
    <dgm:cxn modelId="{3BB8A7C6-CAE7-4984-80BC-233BA9D81FB2}" type="presParOf" srcId="{24390277-47A7-4070-BA81-BA44FFCE4333}" destId="{5D9FD148-59FB-4B8A-8489-A11B2776164A}" srcOrd="1" destOrd="0" presId="urn:microsoft.com/office/officeart/2008/layout/HalfCircleOrganizationChart"/>
    <dgm:cxn modelId="{4F44B682-1287-453B-ADAE-CFAE24BE23D4}" type="presParOf" srcId="{24390277-47A7-4070-BA81-BA44FFCE4333}" destId="{C58E9D21-3676-478F-BFB2-49C622E5473B}" srcOrd="2" destOrd="0" presId="urn:microsoft.com/office/officeart/2008/layout/HalfCircleOrganizationChart"/>
    <dgm:cxn modelId="{402CB49E-284C-4177-BCD6-D92418D0AB8A}" type="presParOf" srcId="{24390277-47A7-4070-BA81-BA44FFCE4333}" destId="{1BA702E9-8E35-40FD-9736-7489382BC931}" srcOrd="3" destOrd="0" presId="urn:microsoft.com/office/officeart/2008/layout/HalfCircleOrganizationChart"/>
    <dgm:cxn modelId="{073D7727-E70D-453F-AA5A-F8E5F128D0B5}" type="presParOf" srcId="{596A79EB-DEDB-42AF-A7CF-B808C278B689}" destId="{B26ED36E-38EC-407D-91E6-E30BC4FE66C4}" srcOrd="1" destOrd="0" presId="urn:microsoft.com/office/officeart/2008/layout/HalfCircleOrganizationChart"/>
    <dgm:cxn modelId="{A58FD982-674B-4C68-9157-7F74093ACE8E}" type="presParOf" srcId="{596A79EB-DEDB-42AF-A7CF-B808C278B689}" destId="{E844C0DF-58A2-45F1-B36A-15E4D9FCE62C}" srcOrd="2" destOrd="0" presId="urn:microsoft.com/office/officeart/2008/layout/HalfCircleOrganizationChart"/>
    <dgm:cxn modelId="{EF4F1D26-4120-403B-9419-907712DB163A}" type="presParOf" srcId="{AD2970AD-9906-440B-AE1A-E7CDF6355752}" destId="{E9555004-4FE2-431A-80BA-AABA3FF901C1}" srcOrd="2" destOrd="0" presId="urn:microsoft.com/office/officeart/2008/layout/HalfCircleOrganizationChart"/>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7D5ADFA0-C906-429E-944B-22D22FBA214E}" type="doc">
      <dgm:prSet loTypeId="urn:microsoft.com/office/officeart/2005/8/layout/lProcess1" loCatId="process" qsTypeId="urn:microsoft.com/office/officeart/2005/8/quickstyle/simple1" qsCatId="simple" csTypeId="urn:microsoft.com/office/officeart/2005/8/colors/accent1_2" csCatId="accent1" phldr="1"/>
      <dgm:spPr/>
      <dgm:t>
        <a:bodyPr/>
        <a:lstStyle/>
        <a:p>
          <a:endParaRPr lang="ru-RU"/>
        </a:p>
      </dgm:t>
    </dgm:pt>
    <dgm:pt modelId="{5D121D38-C788-4B48-B1FC-54C3BAC4769B}">
      <dgm:prSet phldrT="[Текст]" custT="1"/>
      <dgm:spPr/>
      <dgm:t>
        <a:bodyPr/>
        <a:lstStyle/>
        <a:p>
          <a:r>
            <a:rPr lang="az-Latn-AZ" sz="900">
              <a:solidFill>
                <a:sysClr val="windowText" lastClr="000000"/>
              </a:solidFill>
              <a:latin typeface="Times New Roman" panose="02020603050405020304" pitchFamily="18" charset="0"/>
              <a:cs typeface="Times New Roman" panose="02020603050405020304" pitchFamily="18" charset="0"/>
            </a:rPr>
            <a:t>Şöbə</a:t>
          </a:r>
          <a:endParaRPr lang="ru-RU" sz="900">
            <a:solidFill>
              <a:sysClr val="windowText" lastClr="000000"/>
            </a:solidFill>
            <a:latin typeface="Times New Roman" panose="02020603050405020304" pitchFamily="18" charset="0"/>
            <a:cs typeface="Times New Roman" panose="02020603050405020304" pitchFamily="18" charset="0"/>
          </a:endParaRPr>
        </a:p>
      </dgm:t>
    </dgm:pt>
    <dgm:pt modelId="{5388F64B-ADF5-4C9B-B851-95D17C42CBAA}" type="parTrans" cxnId="{9F686482-34AF-4465-BADD-820599AAFE6E}">
      <dgm:prSet/>
      <dgm:spPr/>
      <dgm:t>
        <a:bodyPr/>
        <a:lstStyle/>
        <a:p>
          <a:endParaRPr lang="ru-RU" sz="900">
            <a:latin typeface="Times New Roman" panose="02020603050405020304" pitchFamily="18" charset="0"/>
            <a:cs typeface="Times New Roman" panose="02020603050405020304" pitchFamily="18" charset="0"/>
          </a:endParaRPr>
        </a:p>
      </dgm:t>
    </dgm:pt>
    <dgm:pt modelId="{FD8E433D-B8C2-487E-968A-469AC095324F}" type="sibTrans" cxnId="{9F686482-34AF-4465-BADD-820599AAFE6E}">
      <dgm:prSet/>
      <dgm:spPr/>
      <dgm:t>
        <a:bodyPr/>
        <a:lstStyle/>
        <a:p>
          <a:endParaRPr lang="ru-RU" sz="900">
            <a:latin typeface="Times New Roman" panose="02020603050405020304" pitchFamily="18" charset="0"/>
            <a:cs typeface="Times New Roman" panose="02020603050405020304" pitchFamily="18" charset="0"/>
          </a:endParaRPr>
        </a:p>
      </dgm:t>
    </dgm:pt>
    <dgm:pt modelId="{F6D19241-F4E9-4B39-9B45-618D1CDB69F2}">
      <dgm:prSet phldrT="[Текст]" custT="1"/>
      <dgm:spPr/>
      <dgm:t>
        <a:bodyPr/>
        <a:lstStyle/>
        <a:p>
          <a:r>
            <a:rPr lang="az-Latn-AZ" sz="900">
              <a:latin typeface="Times New Roman" panose="02020603050405020304" pitchFamily="18" charset="0"/>
              <a:cs typeface="Times New Roman" panose="02020603050405020304" pitchFamily="18" charset="0"/>
            </a:rPr>
            <a:t>Bölmə</a:t>
          </a:r>
          <a:endParaRPr lang="ru-RU" sz="900">
            <a:latin typeface="Times New Roman" panose="02020603050405020304" pitchFamily="18" charset="0"/>
            <a:cs typeface="Times New Roman" panose="02020603050405020304" pitchFamily="18" charset="0"/>
          </a:endParaRPr>
        </a:p>
      </dgm:t>
    </dgm:pt>
    <dgm:pt modelId="{74BB863F-194B-407F-81CC-8507120727AF}" type="parTrans" cxnId="{0EA032BE-3812-4AE0-8B91-2DBF0E61F833}">
      <dgm:prSet/>
      <dgm:spPr/>
      <dgm:t>
        <a:bodyPr/>
        <a:lstStyle/>
        <a:p>
          <a:endParaRPr lang="ru-RU" sz="900">
            <a:latin typeface="Times New Roman" panose="02020603050405020304" pitchFamily="18" charset="0"/>
            <a:cs typeface="Times New Roman" panose="02020603050405020304" pitchFamily="18" charset="0"/>
          </a:endParaRPr>
        </a:p>
      </dgm:t>
    </dgm:pt>
    <dgm:pt modelId="{1AE70CC8-E519-465A-BAA2-C1D41C2732E6}" type="sibTrans" cxnId="{0EA032BE-3812-4AE0-8B91-2DBF0E61F833}">
      <dgm:prSet/>
      <dgm:spPr/>
      <dgm:t>
        <a:bodyPr/>
        <a:lstStyle/>
        <a:p>
          <a:endParaRPr lang="ru-RU" sz="900">
            <a:latin typeface="Times New Roman" panose="02020603050405020304" pitchFamily="18" charset="0"/>
            <a:cs typeface="Times New Roman" panose="02020603050405020304" pitchFamily="18" charset="0"/>
          </a:endParaRPr>
        </a:p>
      </dgm:t>
    </dgm:pt>
    <dgm:pt modelId="{EF310AC4-7ED6-422F-A0F5-D66E67F8779F}">
      <dgm:prSet phldrT="[Текст]" custT="1"/>
      <dgm:spPr/>
      <dgm:t>
        <a:bodyPr/>
        <a:lstStyle/>
        <a:p>
          <a:r>
            <a:rPr lang="az-Latn-AZ" sz="900">
              <a:solidFill>
                <a:sysClr val="windowText" lastClr="000000"/>
              </a:solidFill>
              <a:latin typeface="Times New Roman" panose="02020603050405020304" pitchFamily="18" charset="0"/>
              <a:cs typeface="Times New Roman" panose="02020603050405020304" pitchFamily="18" charset="0"/>
            </a:rPr>
            <a:t>Şöbə</a:t>
          </a:r>
          <a:endParaRPr lang="ru-RU" sz="900">
            <a:latin typeface="Times New Roman" panose="02020603050405020304" pitchFamily="18" charset="0"/>
            <a:cs typeface="Times New Roman" panose="02020603050405020304" pitchFamily="18" charset="0"/>
          </a:endParaRPr>
        </a:p>
      </dgm:t>
    </dgm:pt>
    <dgm:pt modelId="{107F8968-2275-4927-BC1A-482418BBC263}" type="parTrans" cxnId="{B74D4C67-3EB5-4CC4-9B9A-034AFD449819}">
      <dgm:prSet/>
      <dgm:spPr/>
      <dgm:t>
        <a:bodyPr/>
        <a:lstStyle/>
        <a:p>
          <a:endParaRPr lang="ru-RU" sz="900">
            <a:latin typeface="Times New Roman" panose="02020603050405020304" pitchFamily="18" charset="0"/>
            <a:cs typeface="Times New Roman" panose="02020603050405020304" pitchFamily="18" charset="0"/>
          </a:endParaRPr>
        </a:p>
      </dgm:t>
    </dgm:pt>
    <dgm:pt modelId="{E8D10988-909F-4675-9FA3-001E77DA4059}" type="sibTrans" cxnId="{B74D4C67-3EB5-4CC4-9B9A-034AFD449819}">
      <dgm:prSet/>
      <dgm:spPr/>
      <dgm:t>
        <a:bodyPr/>
        <a:lstStyle/>
        <a:p>
          <a:endParaRPr lang="ru-RU" sz="900">
            <a:latin typeface="Times New Roman" panose="02020603050405020304" pitchFamily="18" charset="0"/>
            <a:cs typeface="Times New Roman" panose="02020603050405020304" pitchFamily="18" charset="0"/>
          </a:endParaRPr>
        </a:p>
      </dgm:t>
    </dgm:pt>
    <dgm:pt modelId="{5D292AF1-FCB6-4913-B4C9-EECD6471F5F0}">
      <dgm:prSet phldrT="[Текст]" custT="1"/>
      <dgm:spPr/>
      <dgm:t>
        <a:bodyPr/>
        <a:lstStyle/>
        <a:p>
          <a:r>
            <a:rPr lang="az-Latn-AZ" sz="900">
              <a:solidFill>
                <a:sysClr val="windowText" lastClr="000000"/>
              </a:solidFill>
              <a:latin typeface="Times New Roman" panose="02020603050405020304" pitchFamily="18" charset="0"/>
              <a:cs typeface="Times New Roman" panose="02020603050405020304" pitchFamily="18" charset="0"/>
            </a:rPr>
            <a:t>Şöbə</a:t>
          </a:r>
          <a:endParaRPr lang="ru-RU" sz="900">
            <a:latin typeface="Times New Roman" panose="02020603050405020304" pitchFamily="18" charset="0"/>
            <a:cs typeface="Times New Roman" panose="02020603050405020304" pitchFamily="18" charset="0"/>
          </a:endParaRPr>
        </a:p>
      </dgm:t>
    </dgm:pt>
    <dgm:pt modelId="{F9959D63-F63C-4D46-9F97-A3EA3F07533F}" type="parTrans" cxnId="{C47835FA-D6D3-4DDD-86C1-930AA569C6EE}">
      <dgm:prSet/>
      <dgm:spPr/>
      <dgm:t>
        <a:bodyPr/>
        <a:lstStyle/>
        <a:p>
          <a:endParaRPr lang="ru-RU" sz="900">
            <a:latin typeface="Times New Roman" panose="02020603050405020304" pitchFamily="18" charset="0"/>
            <a:cs typeface="Times New Roman" panose="02020603050405020304" pitchFamily="18" charset="0"/>
          </a:endParaRPr>
        </a:p>
      </dgm:t>
    </dgm:pt>
    <dgm:pt modelId="{4E2CA766-1AC9-4AC8-9B57-FB758FEBD9E5}" type="sibTrans" cxnId="{C47835FA-D6D3-4DDD-86C1-930AA569C6EE}">
      <dgm:prSet/>
      <dgm:spPr/>
      <dgm:t>
        <a:bodyPr/>
        <a:lstStyle/>
        <a:p>
          <a:endParaRPr lang="ru-RU" sz="900">
            <a:latin typeface="Times New Roman" panose="02020603050405020304" pitchFamily="18" charset="0"/>
            <a:cs typeface="Times New Roman" panose="02020603050405020304" pitchFamily="18" charset="0"/>
          </a:endParaRPr>
        </a:p>
      </dgm:t>
    </dgm:pt>
    <dgm:pt modelId="{798E2FD4-27D0-47E8-9696-63E13C008D9E}">
      <dgm:prSet phldrT="[Текст]" custT="1"/>
      <dgm:spPr/>
      <dgm:t>
        <a:bodyPr/>
        <a:lstStyle/>
        <a:p>
          <a:r>
            <a:rPr lang="az-Latn-AZ" sz="900">
              <a:solidFill>
                <a:sysClr val="windowText" lastClr="000000"/>
              </a:solidFill>
              <a:latin typeface="Times New Roman" panose="02020603050405020304" pitchFamily="18" charset="0"/>
              <a:cs typeface="Times New Roman" panose="02020603050405020304" pitchFamily="18" charset="0"/>
            </a:rPr>
            <a:t>Şöbə</a:t>
          </a:r>
          <a:endParaRPr lang="ru-RU" sz="900">
            <a:latin typeface="Times New Roman" panose="02020603050405020304" pitchFamily="18" charset="0"/>
            <a:cs typeface="Times New Roman" panose="02020603050405020304" pitchFamily="18" charset="0"/>
          </a:endParaRPr>
        </a:p>
      </dgm:t>
    </dgm:pt>
    <dgm:pt modelId="{5736E584-8F49-4603-BDB2-E1F52054EC3A}" type="parTrans" cxnId="{2EF94968-B46B-4A0F-9DB5-262C09EFB1A8}">
      <dgm:prSet/>
      <dgm:spPr/>
      <dgm:t>
        <a:bodyPr/>
        <a:lstStyle/>
        <a:p>
          <a:endParaRPr lang="ru-RU" sz="900">
            <a:latin typeface="Times New Roman" panose="02020603050405020304" pitchFamily="18" charset="0"/>
            <a:cs typeface="Times New Roman" panose="02020603050405020304" pitchFamily="18" charset="0"/>
          </a:endParaRPr>
        </a:p>
      </dgm:t>
    </dgm:pt>
    <dgm:pt modelId="{3DA9D9BD-05EA-4665-A741-BB58A9936A34}" type="sibTrans" cxnId="{2EF94968-B46B-4A0F-9DB5-262C09EFB1A8}">
      <dgm:prSet/>
      <dgm:spPr/>
      <dgm:t>
        <a:bodyPr/>
        <a:lstStyle/>
        <a:p>
          <a:endParaRPr lang="ru-RU" sz="900">
            <a:latin typeface="Times New Roman" panose="02020603050405020304" pitchFamily="18" charset="0"/>
            <a:cs typeface="Times New Roman" panose="02020603050405020304" pitchFamily="18" charset="0"/>
          </a:endParaRPr>
        </a:p>
      </dgm:t>
    </dgm:pt>
    <dgm:pt modelId="{EFF247F9-D2C4-45FB-B488-CEBCF9C180BC}">
      <dgm:prSet phldrT="[Текст]" custT="1"/>
      <dgm:spPr/>
      <dgm:t>
        <a:bodyPr/>
        <a:lstStyle/>
        <a:p>
          <a:r>
            <a:rPr lang="az-Latn-AZ" sz="900">
              <a:solidFill>
                <a:sysClr val="windowText" lastClr="000000"/>
              </a:solidFill>
              <a:latin typeface="Times New Roman" panose="02020603050405020304" pitchFamily="18" charset="0"/>
              <a:cs typeface="Times New Roman" panose="02020603050405020304" pitchFamily="18" charset="0"/>
            </a:rPr>
            <a:t>Şöbə</a:t>
          </a:r>
          <a:endParaRPr lang="ru-RU" sz="900">
            <a:latin typeface="Times New Roman" panose="02020603050405020304" pitchFamily="18" charset="0"/>
            <a:cs typeface="Times New Roman" panose="02020603050405020304" pitchFamily="18" charset="0"/>
          </a:endParaRPr>
        </a:p>
      </dgm:t>
    </dgm:pt>
    <dgm:pt modelId="{C3D33F72-53A4-405A-9638-AEB26E33997B}" type="parTrans" cxnId="{F2839462-50CC-4E05-81F2-930321460844}">
      <dgm:prSet/>
      <dgm:spPr/>
      <dgm:t>
        <a:bodyPr/>
        <a:lstStyle/>
        <a:p>
          <a:endParaRPr lang="ru-RU" sz="900">
            <a:latin typeface="Times New Roman" panose="02020603050405020304" pitchFamily="18" charset="0"/>
            <a:cs typeface="Times New Roman" panose="02020603050405020304" pitchFamily="18" charset="0"/>
          </a:endParaRPr>
        </a:p>
      </dgm:t>
    </dgm:pt>
    <dgm:pt modelId="{DAFCE7F7-EA98-4138-94BD-3E33085EB55C}" type="sibTrans" cxnId="{F2839462-50CC-4E05-81F2-930321460844}">
      <dgm:prSet/>
      <dgm:spPr/>
      <dgm:t>
        <a:bodyPr/>
        <a:lstStyle/>
        <a:p>
          <a:endParaRPr lang="ru-RU" sz="900">
            <a:latin typeface="Times New Roman" panose="02020603050405020304" pitchFamily="18" charset="0"/>
            <a:cs typeface="Times New Roman" panose="02020603050405020304" pitchFamily="18" charset="0"/>
          </a:endParaRPr>
        </a:p>
      </dgm:t>
    </dgm:pt>
    <dgm:pt modelId="{E4DAE581-A05F-435A-BA4F-AE58301570B2}">
      <dgm:prSet phldrT="[Текст]" custT="1"/>
      <dgm:spPr/>
      <dgm:t>
        <a:bodyPr/>
        <a:lstStyle/>
        <a:p>
          <a:r>
            <a:rPr lang="az-Latn-AZ" sz="900">
              <a:latin typeface="Times New Roman" panose="02020603050405020304" pitchFamily="18" charset="0"/>
              <a:cs typeface="Times New Roman" panose="02020603050405020304" pitchFamily="18" charset="0"/>
            </a:rPr>
            <a:t>Bölmə</a:t>
          </a:r>
          <a:endParaRPr lang="ru-RU" sz="900">
            <a:latin typeface="Times New Roman" panose="02020603050405020304" pitchFamily="18" charset="0"/>
            <a:cs typeface="Times New Roman" panose="02020603050405020304" pitchFamily="18" charset="0"/>
          </a:endParaRPr>
        </a:p>
      </dgm:t>
    </dgm:pt>
    <dgm:pt modelId="{E1431E0E-42F4-42F1-86F0-23F81AB7624A}" type="parTrans" cxnId="{89C29877-C949-493C-A4BA-8162E8A0C68D}">
      <dgm:prSet/>
      <dgm:spPr/>
      <dgm:t>
        <a:bodyPr/>
        <a:lstStyle/>
        <a:p>
          <a:endParaRPr lang="ru-RU" sz="900">
            <a:latin typeface="Times New Roman" panose="02020603050405020304" pitchFamily="18" charset="0"/>
            <a:cs typeface="Times New Roman" panose="02020603050405020304" pitchFamily="18" charset="0"/>
          </a:endParaRPr>
        </a:p>
      </dgm:t>
    </dgm:pt>
    <dgm:pt modelId="{D70AB134-5100-4E3C-B0F9-CEABC9CD128D}" type="sibTrans" cxnId="{89C29877-C949-493C-A4BA-8162E8A0C68D}">
      <dgm:prSet/>
      <dgm:spPr/>
      <dgm:t>
        <a:bodyPr/>
        <a:lstStyle/>
        <a:p>
          <a:endParaRPr lang="ru-RU" sz="900">
            <a:latin typeface="Times New Roman" panose="02020603050405020304" pitchFamily="18" charset="0"/>
            <a:cs typeface="Times New Roman" panose="02020603050405020304" pitchFamily="18" charset="0"/>
          </a:endParaRPr>
        </a:p>
      </dgm:t>
    </dgm:pt>
    <dgm:pt modelId="{069D28F0-659C-4CB6-BA06-7126594D8D4B}">
      <dgm:prSet phldrT="[Текст]" custT="1"/>
      <dgm:spPr/>
      <dgm:t>
        <a:bodyPr/>
        <a:lstStyle/>
        <a:p>
          <a:r>
            <a:rPr lang="az-Latn-AZ" sz="900">
              <a:latin typeface="Times New Roman" panose="02020603050405020304" pitchFamily="18" charset="0"/>
              <a:cs typeface="Times New Roman" panose="02020603050405020304" pitchFamily="18" charset="0"/>
            </a:rPr>
            <a:t>Bölmə</a:t>
          </a:r>
          <a:endParaRPr lang="ru-RU" sz="900">
            <a:latin typeface="Times New Roman" panose="02020603050405020304" pitchFamily="18" charset="0"/>
            <a:cs typeface="Times New Roman" panose="02020603050405020304" pitchFamily="18" charset="0"/>
          </a:endParaRPr>
        </a:p>
      </dgm:t>
    </dgm:pt>
    <dgm:pt modelId="{6711F25A-7E67-49B0-B522-E051AA9F4302}" type="parTrans" cxnId="{83C3DE71-7DC0-4217-9D1D-01DABB40E5AF}">
      <dgm:prSet/>
      <dgm:spPr/>
      <dgm:t>
        <a:bodyPr/>
        <a:lstStyle/>
        <a:p>
          <a:endParaRPr lang="ru-RU" sz="900">
            <a:latin typeface="Times New Roman" panose="02020603050405020304" pitchFamily="18" charset="0"/>
            <a:cs typeface="Times New Roman" panose="02020603050405020304" pitchFamily="18" charset="0"/>
          </a:endParaRPr>
        </a:p>
      </dgm:t>
    </dgm:pt>
    <dgm:pt modelId="{4B5A9B53-F788-43DD-AFBC-D0E9EE6828B0}" type="sibTrans" cxnId="{83C3DE71-7DC0-4217-9D1D-01DABB40E5AF}">
      <dgm:prSet/>
      <dgm:spPr/>
      <dgm:t>
        <a:bodyPr/>
        <a:lstStyle/>
        <a:p>
          <a:endParaRPr lang="ru-RU" sz="900">
            <a:latin typeface="Times New Roman" panose="02020603050405020304" pitchFamily="18" charset="0"/>
            <a:cs typeface="Times New Roman" panose="02020603050405020304" pitchFamily="18" charset="0"/>
          </a:endParaRPr>
        </a:p>
      </dgm:t>
    </dgm:pt>
    <dgm:pt modelId="{84DF7D63-7980-4D1C-AB64-9C012FCA29C9}">
      <dgm:prSet phldrT="[Текст]" custT="1"/>
      <dgm:spPr/>
      <dgm:t>
        <a:bodyPr/>
        <a:lstStyle/>
        <a:p>
          <a:r>
            <a:rPr lang="az-Latn-AZ" sz="900">
              <a:latin typeface="Times New Roman" panose="02020603050405020304" pitchFamily="18" charset="0"/>
              <a:cs typeface="Times New Roman" panose="02020603050405020304" pitchFamily="18" charset="0"/>
            </a:rPr>
            <a:t>Bölmə</a:t>
          </a:r>
          <a:endParaRPr lang="ru-RU" sz="900">
            <a:latin typeface="Times New Roman" panose="02020603050405020304" pitchFamily="18" charset="0"/>
            <a:cs typeface="Times New Roman" panose="02020603050405020304" pitchFamily="18" charset="0"/>
          </a:endParaRPr>
        </a:p>
      </dgm:t>
    </dgm:pt>
    <dgm:pt modelId="{CC21F18A-A88C-41E8-B178-B49169CC997D}" type="parTrans" cxnId="{B4BBD38B-ECE5-441C-9F40-86ED2F243967}">
      <dgm:prSet/>
      <dgm:spPr/>
      <dgm:t>
        <a:bodyPr/>
        <a:lstStyle/>
        <a:p>
          <a:endParaRPr lang="ru-RU" sz="900">
            <a:latin typeface="Times New Roman" panose="02020603050405020304" pitchFamily="18" charset="0"/>
            <a:cs typeface="Times New Roman" panose="02020603050405020304" pitchFamily="18" charset="0"/>
          </a:endParaRPr>
        </a:p>
      </dgm:t>
    </dgm:pt>
    <dgm:pt modelId="{605D0F06-A6F3-45AA-A85F-B1975C351B1E}" type="sibTrans" cxnId="{B4BBD38B-ECE5-441C-9F40-86ED2F243967}">
      <dgm:prSet/>
      <dgm:spPr/>
      <dgm:t>
        <a:bodyPr/>
        <a:lstStyle/>
        <a:p>
          <a:endParaRPr lang="ru-RU" sz="900">
            <a:latin typeface="Times New Roman" panose="02020603050405020304" pitchFamily="18" charset="0"/>
            <a:cs typeface="Times New Roman" panose="02020603050405020304" pitchFamily="18" charset="0"/>
          </a:endParaRPr>
        </a:p>
      </dgm:t>
    </dgm:pt>
    <dgm:pt modelId="{038382A1-7B77-47CB-B3C7-E3025016BCB9}">
      <dgm:prSet phldrT="[Текст]" custT="1"/>
      <dgm:spPr/>
      <dgm:t>
        <a:bodyPr/>
        <a:lstStyle/>
        <a:p>
          <a:r>
            <a:rPr lang="az-Latn-AZ" sz="900">
              <a:latin typeface="Times New Roman" panose="02020603050405020304" pitchFamily="18" charset="0"/>
              <a:cs typeface="Times New Roman" panose="02020603050405020304" pitchFamily="18" charset="0"/>
            </a:rPr>
            <a:t>Bölmə</a:t>
          </a:r>
          <a:endParaRPr lang="ru-RU" sz="900">
            <a:latin typeface="Times New Roman" panose="02020603050405020304" pitchFamily="18" charset="0"/>
            <a:cs typeface="Times New Roman" panose="02020603050405020304" pitchFamily="18" charset="0"/>
          </a:endParaRPr>
        </a:p>
      </dgm:t>
    </dgm:pt>
    <dgm:pt modelId="{EAC73B57-905F-4113-BF87-1AE11C229E2C}" type="parTrans" cxnId="{E87ED17E-CE20-43F7-B264-D2306D1ACF3C}">
      <dgm:prSet/>
      <dgm:spPr/>
      <dgm:t>
        <a:bodyPr/>
        <a:lstStyle/>
        <a:p>
          <a:endParaRPr lang="ru-RU" sz="900">
            <a:latin typeface="Times New Roman" panose="02020603050405020304" pitchFamily="18" charset="0"/>
            <a:cs typeface="Times New Roman" panose="02020603050405020304" pitchFamily="18" charset="0"/>
          </a:endParaRPr>
        </a:p>
      </dgm:t>
    </dgm:pt>
    <dgm:pt modelId="{F12EF331-7BF1-4930-BDBF-91AD3F3A830C}" type="sibTrans" cxnId="{E87ED17E-CE20-43F7-B264-D2306D1ACF3C}">
      <dgm:prSet/>
      <dgm:spPr/>
      <dgm:t>
        <a:bodyPr/>
        <a:lstStyle/>
        <a:p>
          <a:endParaRPr lang="ru-RU" sz="900">
            <a:latin typeface="Times New Roman" panose="02020603050405020304" pitchFamily="18" charset="0"/>
            <a:cs typeface="Times New Roman" panose="02020603050405020304" pitchFamily="18" charset="0"/>
          </a:endParaRPr>
        </a:p>
      </dgm:t>
    </dgm:pt>
    <dgm:pt modelId="{15131506-71BD-4018-BF4F-D4E312FB8567}" type="pres">
      <dgm:prSet presAssocID="{7D5ADFA0-C906-429E-944B-22D22FBA214E}" presName="Name0" presStyleCnt="0">
        <dgm:presLayoutVars>
          <dgm:dir/>
          <dgm:animLvl val="lvl"/>
          <dgm:resizeHandles val="exact"/>
        </dgm:presLayoutVars>
      </dgm:prSet>
      <dgm:spPr/>
    </dgm:pt>
    <dgm:pt modelId="{CF017ED1-5466-470F-B422-CCFBD8F558B3}" type="pres">
      <dgm:prSet presAssocID="{5D121D38-C788-4B48-B1FC-54C3BAC4769B}" presName="vertFlow" presStyleCnt="0"/>
      <dgm:spPr/>
    </dgm:pt>
    <dgm:pt modelId="{3708D95B-9472-4345-AAD5-4A2DC5FBAED9}" type="pres">
      <dgm:prSet presAssocID="{5D121D38-C788-4B48-B1FC-54C3BAC4769B}" presName="header" presStyleLbl="node1" presStyleIdx="0" presStyleCnt="5"/>
      <dgm:spPr/>
    </dgm:pt>
    <dgm:pt modelId="{3DD7302B-E587-4D32-9102-D9F1D2B996AC}" type="pres">
      <dgm:prSet presAssocID="{74BB863F-194B-407F-81CC-8507120727AF}" presName="parTrans" presStyleLbl="sibTrans2D1" presStyleIdx="0" presStyleCnt="5"/>
      <dgm:spPr/>
    </dgm:pt>
    <dgm:pt modelId="{CC9D0F41-9A6C-4F42-83CC-A4BBCF2187C2}" type="pres">
      <dgm:prSet presAssocID="{F6D19241-F4E9-4B39-9B45-618D1CDB69F2}" presName="child" presStyleLbl="alignAccFollowNode1" presStyleIdx="0" presStyleCnt="5">
        <dgm:presLayoutVars>
          <dgm:chMax val="0"/>
          <dgm:bulletEnabled val="1"/>
        </dgm:presLayoutVars>
      </dgm:prSet>
      <dgm:spPr/>
    </dgm:pt>
    <dgm:pt modelId="{1F6EF543-103B-4281-ACB1-C8FFBEF2280B}" type="pres">
      <dgm:prSet presAssocID="{5D121D38-C788-4B48-B1FC-54C3BAC4769B}" presName="hSp" presStyleCnt="0"/>
      <dgm:spPr/>
    </dgm:pt>
    <dgm:pt modelId="{A1A7B66A-FF97-4EEC-9350-04BB84C7A9E3}" type="pres">
      <dgm:prSet presAssocID="{EF310AC4-7ED6-422F-A0F5-D66E67F8779F}" presName="vertFlow" presStyleCnt="0"/>
      <dgm:spPr/>
    </dgm:pt>
    <dgm:pt modelId="{7AA0DC78-C471-481D-933F-F24052C6D34B}" type="pres">
      <dgm:prSet presAssocID="{EF310AC4-7ED6-422F-A0F5-D66E67F8779F}" presName="header" presStyleLbl="node1" presStyleIdx="1" presStyleCnt="5"/>
      <dgm:spPr/>
    </dgm:pt>
    <dgm:pt modelId="{21DB450B-A055-4347-80AD-EC0688503985}" type="pres">
      <dgm:prSet presAssocID="{E1431E0E-42F4-42F1-86F0-23F81AB7624A}" presName="parTrans" presStyleLbl="sibTrans2D1" presStyleIdx="1" presStyleCnt="5"/>
      <dgm:spPr/>
    </dgm:pt>
    <dgm:pt modelId="{D8C27206-36CF-424F-BD5B-027A72B50AAB}" type="pres">
      <dgm:prSet presAssocID="{E4DAE581-A05F-435A-BA4F-AE58301570B2}" presName="child" presStyleLbl="alignAccFollowNode1" presStyleIdx="1" presStyleCnt="5">
        <dgm:presLayoutVars>
          <dgm:chMax val="0"/>
          <dgm:bulletEnabled val="1"/>
        </dgm:presLayoutVars>
      </dgm:prSet>
      <dgm:spPr/>
    </dgm:pt>
    <dgm:pt modelId="{EC198F6E-768D-4A5E-A4F4-D664ECDC1C0F}" type="pres">
      <dgm:prSet presAssocID="{EF310AC4-7ED6-422F-A0F5-D66E67F8779F}" presName="hSp" presStyleCnt="0"/>
      <dgm:spPr/>
    </dgm:pt>
    <dgm:pt modelId="{CEE1CEEC-907E-403A-A9B8-339BD4E32F3C}" type="pres">
      <dgm:prSet presAssocID="{5D292AF1-FCB6-4913-B4C9-EECD6471F5F0}" presName="vertFlow" presStyleCnt="0"/>
      <dgm:spPr/>
    </dgm:pt>
    <dgm:pt modelId="{BA0AFD78-17DD-4313-9985-2A6EA417E2AD}" type="pres">
      <dgm:prSet presAssocID="{5D292AF1-FCB6-4913-B4C9-EECD6471F5F0}" presName="header" presStyleLbl="node1" presStyleIdx="2" presStyleCnt="5"/>
      <dgm:spPr/>
    </dgm:pt>
    <dgm:pt modelId="{06304696-2CA8-457E-A673-878E66BE9E76}" type="pres">
      <dgm:prSet presAssocID="{6711F25A-7E67-49B0-B522-E051AA9F4302}" presName="parTrans" presStyleLbl="sibTrans2D1" presStyleIdx="2" presStyleCnt="5"/>
      <dgm:spPr/>
    </dgm:pt>
    <dgm:pt modelId="{06749293-E311-4793-A5CC-4C0FC9F86620}" type="pres">
      <dgm:prSet presAssocID="{069D28F0-659C-4CB6-BA06-7126594D8D4B}" presName="child" presStyleLbl="alignAccFollowNode1" presStyleIdx="2" presStyleCnt="5">
        <dgm:presLayoutVars>
          <dgm:chMax val="0"/>
          <dgm:bulletEnabled val="1"/>
        </dgm:presLayoutVars>
      </dgm:prSet>
      <dgm:spPr/>
    </dgm:pt>
    <dgm:pt modelId="{864CFC0C-A335-4B6E-BB16-758CA03E1411}" type="pres">
      <dgm:prSet presAssocID="{5D292AF1-FCB6-4913-B4C9-EECD6471F5F0}" presName="hSp" presStyleCnt="0"/>
      <dgm:spPr/>
    </dgm:pt>
    <dgm:pt modelId="{B9D1DFDE-232F-4A1A-AD72-D2E004545C26}" type="pres">
      <dgm:prSet presAssocID="{798E2FD4-27D0-47E8-9696-63E13C008D9E}" presName="vertFlow" presStyleCnt="0"/>
      <dgm:spPr/>
    </dgm:pt>
    <dgm:pt modelId="{2473F807-9258-4ED9-BF01-4360AFCC0372}" type="pres">
      <dgm:prSet presAssocID="{798E2FD4-27D0-47E8-9696-63E13C008D9E}" presName="header" presStyleLbl="node1" presStyleIdx="3" presStyleCnt="5"/>
      <dgm:spPr/>
    </dgm:pt>
    <dgm:pt modelId="{61F3B9A7-C6E6-4ABA-841A-9CF8402A5BD8}" type="pres">
      <dgm:prSet presAssocID="{CC21F18A-A88C-41E8-B178-B49169CC997D}" presName="parTrans" presStyleLbl="sibTrans2D1" presStyleIdx="3" presStyleCnt="5"/>
      <dgm:spPr/>
    </dgm:pt>
    <dgm:pt modelId="{FCEFA5E1-2438-42B8-8589-980F916C6AD5}" type="pres">
      <dgm:prSet presAssocID="{84DF7D63-7980-4D1C-AB64-9C012FCA29C9}" presName="child" presStyleLbl="alignAccFollowNode1" presStyleIdx="3" presStyleCnt="5">
        <dgm:presLayoutVars>
          <dgm:chMax val="0"/>
          <dgm:bulletEnabled val="1"/>
        </dgm:presLayoutVars>
      </dgm:prSet>
      <dgm:spPr/>
    </dgm:pt>
    <dgm:pt modelId="{F85EEB0B-E6AE-49B1-AB5B-AEB0304DF73A}" type="pres">
      <dgm:prSet presAssocID="{798E2FD4-27D0-47E8-9696-63E13C008D9E}" presName="hSp" presStyleCnt="0"/>
      <dgm:spPr/>
    </dgm:pt>
    <dgm:pt modelId="{49BFCFC0-1E90-4357-BC4D-D98515D282E5}" type="pres">
      <dgm:prSet presAssocID="{EFF247F9-D2C4-45FB-B488-CEBCF9C180BC}" presName="vertFlow" presStyleCnt="0"/>
      <dgm:spPr/>
    </dgm:pt>
    <dgm:pt modelId="{47E0870B-3F19-4555-A932-B2AA25468F7A}" type="pres">
      <dgm:prSet presAssocID="{EFF247F9-D2C4-45FB-B488-CEBCF9C180BC}" presName="header" presStyleLbl="node1" presStyleIdx="4" presStyleCnt="5"/>
      <dgm:spPr/>
    </dgm:pt>
    <dgm:pt modelId="{C56F79C8-F92C-44BC-9A33-B644A971F475}" type="pres">
      <dgm:prSet presAssocID="{EAC73B57-905F-4113-BF87-1AE11C229E2C}" presName="parTrans" presStyleLbl="sibTrans2D1" presStyleIdx="4" presStyleCnt="5"/>
      <dgm:spPr/>
    </dgm:pt>
    <dgm:pt modelId="{AE795A9F-F750-48D4-ACED-87255EA2EABE}" type="pres">
      <dgm:prSet presAssocID="{038382A1-7B77-47CB-B3C7-E3025016BCB9}" presName="child" presStyleLbl="alignAccFollowNode1" presStyleIdx="4" presStyleCnt="5">
        <dgm:presLayoutVars>
          <dgm:chMax val="0"/>
          <dgm:bulletEnabled val="1"/>
        </dgm:presLayoutVars>
      </dgm:prSet>
      <dgm:spPr/>
    </dgm:pt>
  </dgm:ptLst>
  <dgm:cxnLst>
    <dgm:cxn modelId="{238BB920-98A6-4897-9E82-BF47E6244AF6}" type="presOf" srcId="{E4DAE581-A05F-435A-BA4F-AE58301570B2}" destId="{D8C27206-36CF-424F-BD5B-027A72B50AAB}" srcOrd="0" destOrd="0" presId="urn:microsoft.com/office/officeart/2005/8/layout/lProcess1"/>
    <dgm:cxn modelId="{5A306227-4C03-467C-BC60-1C49791EA831}" type="presOf" srcId="{038382A1-7B77-47CB-B3C7-E3025016BCB9}" destId="{AE795A9F-F750-48D4-ACED-87255EA2EABE}" srcOrd="0" destOrd="0" presId="urn:microsoft.com/office/officeart/2005/8/layout/lProcess1"/>
    <dgm:cxn modelId="{2086E32E-2FAB-4B75-A1AD-3DB8F44BEE2E}" type="presOf" srcId="{F6D19241-F4E9-4B39-9B45-618D1CDB69F2}" destId="{CC9D0F41-9A6C-4F42-83CC-A4BBCF2187C2}" srcOrd="0" destOrd="0" presId="urn:microsoft.com/office/officeart/2005/8/layout/lProcess1"/>
    <dgm:cxn modelId="{8751C531-0EFF-4CD2-AA12-18C83026391C}" type="presOf" srcId="{069D28F0-659C-4CB6-BA06-7126594D8D4B}" destId="{06749293-E311-4793-A5CC-4C0FC9F86620}" srcOrd="0" destOrd="0" presId="urn:microsoft.com/office/officeart/2005/8/layout/lProcess1"/>
    <dgm:cxn modelId="{F2839462-50CC-4E05-81F2-930321460844}" srcId="{7D5ADFA0-C906-429E-944B-22D22FBA214E}" destId="{EFF247F9-D2C4-45FB-B488-CEBCF9C180BC}" srcOrd="4" destOrd="0" parTransId="{C3D33F72-53A4-405A-9638-AEB26E33997B}" sibTransId="{DAFCE7F7-EA98-4138-94BD-3E33085EB55C}"/>
    <dgm:cxn modelId="{B8F50B43-4372-4885-A8D3-548DEA369334}" type="presOf" srcId="{EFF247F9-D2C4-45FB-B488-CEBCF9C180BC}" destId="{47E0870B-3F19-4555-A932-B2AA25468F7A}" srcOrd="0" destOrd="0" presId="urn:microsoft.com/office/officeart/2005/8/layout/lProcess1"/>
    <dgm:cxn modelId="{B74D4C67-3EB5-4CC4-9B9A-034AFD449819}" srcId="{7D5ADFA0-C906-429E-944B-22D22FBA214E}" destId="{EF310AC4-7ED6-422F-A0F5-D66E67F8779F}" srcOrd="1" destOrd="0" parTransId="{107F8968-2275-4927-BC1A-482418BBC263}" sibTransId="{E8D10988-909F-4675-9FA3-001E77DA4059}"/>
    <dgm:cxn modelId="{2EF94968-B46B-4A0F-9DB5-262C09EFB1A8}" srcId="{7D5ADFA0-C906-429E-944B-22D22FBA214E}" destId="{798E2FD4-27D0-47E8-9696-63E13C008D9E}" srcOrd="3" destOrd="0" parTransId="{5736E584-8F49-4603-BDB2-E1F52054EC3A}" sibTransId="{3DA9D9BD-05EA-4665-A741-BB58A9936A34}"/>
    <dgm:cxn modelId="{83C3DE71-7DC0-4217-9D1D-01DABB40E5AF}" srcId="{5D292AF1-FCB6-4913-B4C9-EECD6471F5F0}" destId="{069D28F0-659C-4CB6-BA06-7126594D8D4B}" srcOrd="0" destOrd="0" parTransId="{6711F25A-7E67-49B0-B522-E051AA9F4302}" sibTransId="{4B5A9B53-F788-43DD-AFBC-D0E9EE6828B0}"/>
    <dgm:cxn modelId="{89C29877-C949-493C-A4BA-8162E8A0C68D}" srcId="{EF310AC4-7ED6-422F-A0F5-D66E67F8779F}" destId="{E4DAE581-A05F-435A-BA4F-AE58301570B2}" srcOrd="0" destOrd="0" parTransId="{E1431E0E-42F4-42F1-86F0-23F81AB7624A}" sibTransId="{D70AB134-5100-4E3C-B0F9-CEABC9CD128D}"/>
    <dgm:cxn modelId="{5A952279-5FC3-4D84-99E0-D3EC04395729}" type="presOf" srcId="{6711F25A-7E67-49B0-B522-E051AA9F4302}" destId="{06304696-2CA8-457E-A673-878E66BE9E76}" srcOrd="0" destOrd="0" presId="urn:microsoft.com/office/officeart/2005/8/layout/lProcess1"/>
    <dgm:cxn modelId="{3EF3F35A-FD9D-4CDA-9B71-E7EC6FE0CA99}" type="presOf" srcId="{74BB863F-194B-407F-81CC-8507120727AF}" destId="{3DD7302B-E587-4D32-9102-D9F1D2B996AC}" srcOrd="0" destOrd="0" presId="urn:microsoft.com/office/officeart/2005/8/layout/lProcess1"/>
    <dgm:cxn modelId="{B394F97D-FAD1-461D-B70C-3F8C076D1BF5}" type="presOf" srcId="{EF310AC4-7ED6-422F-A0F5-D66E67F8779F}" destId="{7AA0DC78-C471-481D-933F-F24052C6D34B}" srcOrd="0" destOrd="0" presId="urn:microsoft.com/office/officeart/2005/8/layout/lProcess1"/>
    <dgm:cxn modelId="{E87ED17E-CE20-43F7-B264-D2306D1ACF3C}" srcId="{EFF247F9-D2C4-45FB-B488-CEBCF9C180BC}" destId="{038382A1-7B77-47CB-B3C7-E3025016BCB9}" srcOrd="0" destOrd="0" parTransId="{EAC73B57-905F-4113-BF87-1AE11C229E2C}" sibTransId="{F12EF331-7BF1-4930-BDBF-91AD3F3A830C}"/>
    <dgm:cxn modelId="{9F686482-34AF-4465-BADD-820599AAFE6E}" srcId="{7D5ADFA0-C906-429E-944B-22D22FBA214E}" destId="{5D121D38-C788-4B48-B1FC-54C3BAC4769B}" srcOrd="0" destOrd="0" parTransId="{5388F64B-ADF5-4C9B-B851-95D17C42CBAA}" sibTransId="{FD8E433D-B8C2-487E-968A-469AC095324F}"/>
    <dgm:cxn modelId="{B4BBD38B-ECE5-441C-9F40-86ED2F243967}" srcId="{798E2FD4-27D0-47E8-9696-63E13C008D9E}" destId="{84DF7D63-7980-4D1C-AB64-9C012FCA29C9}" srcOrd="0" destOrd="0" parTransId="{CC21F18A-A88C-41E8-B178-B49169CC997D}" sibTransId="{605D0F06-A6F3-45AA-A85F-B1975C351B1E}"/>
    <dgm:cxn modelId="{C92ECB9A-B254-4158-A789-3FF35E15C5BE}" type="presOf" srcId="{5D292AF1-FCB6-4913-B4C9-EECD6471F5F0}" destId="{BA0AFD78-17DD-4313-9985-2A6EA417E2AD}" srcOrd="0" destOrd="0" presId="urn:microsoft.com/office/officeart/2005/8/layout/lProcess1"/>
    <dgm:cxn modelId="{E86B90AA-D1C3-4662-AE55-9BE5B52953B7}" type="presOf" srcId="{CC21F18A-A88C-41E8-B178-B49169CC997D}" destId="{61F3B9A7-C6E6-4ABA-841A-9CF8402A5BD8}" srcOrd="0" destOrd="0" presId="urn:microsoft.com/office/officeart/2005/8/layout/lProcess1"/>
    <dgm:cxn modelId="{0EA032BE-3812-4AE0-8B91-2DBF0E61F833}" srcId="{5D121D38-C788-4B48-B1FC-54C3BAC4769B}" destId="{F6D19241-F4E9-4B39-9B45-618D1CDB69F2}" srcOrd="0" destOrd="0" parTransId="{74BB863F-194B-407F-81CC-8507120727AF}" sibTransId="{1AE70CC8-E519-465A-BAA2-C1D41C2732E6}"/>
    <dgm:cxn modelId="{DC9CC4D1-B319-4111-808D-B6F059A070A8}" type="presOf" srcId="{84DF7D63-7980-4D1C-AB64-9C012FCA29C9}" destId="{FCEFA5E1-2438-42B8-8589-980F916C6AD5}" srcOrd="0" destOrd="0" presId="urn:microsoft.com/office/officeart/2005/8/layout/lProcess1"/>
    <dgm:cxn modelId="{F40830D2-2A76-4DE1-9FA9-882B28B5115B}" type="presOf" srcId="{7D5ADFA0-C906-429E-944B-22D22FBA214E}" destId="{15131506-71BD-4018-BF4F-D4E312FB8567}" srcOrd="0" destOrd="0" presId="urn:microsoft.com/office/officeart/2005/8/layout/lProcess1"/>
    <dgm:cxn modelId="{1FC076F2-F1C8-4791-8F9A-7CE050E3E971}" type="presOf" srcId="{5D121D38-C788-4B48-B1FC-54C3BAC4769B}" destId="{3708D95B-9472-4345-AAD5-4A2DC5FBAED9}" srcOrd="0" destOrd="0" presId="urn:microsoft.com/office/officeart/2005/8/layout/lProcess1"/>
    <dgm:cxn modelId="{C42D38F7-6F86-472A-BBD3-D1BF1380D9C2}" type="presOf" srcId="{E1431E0E-42F4-42F1-86F0-23F81AB7624A}" destId="{21DB450B-A055-4347-80AD-EC0688503985}" srcOrd="0" destOrd="0" presId="urn:microsoft.com/office/officeart/2005/8/layout/lProcess1"/>
    <dgm:cxn modelId="{C47835FA-D6D3-4DDD-86C1-930AA569C6EE}" srcId="{7D5ADFA0-C906-429E-944B-22D22FBA214E}" destId="{5D292AF1-FCB6-4913-B4C9-EECD6471F5F0}" srcOrd="2" destOrd="0" parTransId="{F9959D63-F63C-4D46-9F97-A3EA3F07533F}" sibTransId="{4E2CA766-1AC9-4AC8-9B57-FB758FEBD9E5}"/>
    <dgm:cxn modelId="{F3D71CFC-5E7A-4BE0-9174-0C78E256DB02}" type="presOf" srcId="{798E2FD4-27D0-47E8-9696-63E13C008D9E}" destId="{2473F807-9258-4ED9-BF01-4360AFCC0372}" srcOrd="0" destOrd="0" presId="urn:microsoft.com/office/officeart/2005/8/layout/lProcess1"/>
    <dgm:cxn modelId="{33CBC2FF-0500-4681-B364-58F80C7C09CD}" type="presOf" srcId="{EAC73B57-905F-4113-BF87-1AE11C229E2C}" destId="{C56F79C8-F92C-44BC-9A33-B644A971F475}" srcOrd="0" destOrd="0" presId="urn:microsoft.com/office/officeart/2005/8/layout/lProcess1"/>
    <dgm:cxn modelId="{762D6447-C40D-4E44-9C9B-A7464BDBFCA4}" type="presParOf" srcId="{15131506-71BD-4018-BF4F-D4E312FB8567}" destId="{CF017ED1-5466-470F-B422-CCFBD8F558B3}" srcOrd="0" destOrd="0" presId="urn:microsoft.com/office/officeart/2005/8/layout/lProcess1"/>
    <dgm:cxn modelId="{A869610D-BEBD-4089-8E38-1B8012381E1E}" type="presParOf" srcId="{CF017ED1-5466-470F-B422-CCFBD8F558B3}" destId="{3708D95B-9472-4345-AAD5-4A2DC5FBAED9}" srcOrd="0" destOrd="0" presId="urn:microsoft.com/office/officeart/2005/8/layout/lProcess1"/>
    <dgm:cxn modelId="{1EF5AD98-8F65-4DB6-A096-83B745730E1E}" type="presParOf" srcId="{CF017ED1-5466-470F-B422-CCFBD8F558B3}" destId="{3DD7302B-E587-4D32-9102-D9F1D2B996AC}" srcOrd="1" destOrd="0" presId="urn:microsoft.com/office/officeart/2005/8/layout/lProcess1"/>
    <dgm:cxn modelId="{00406E97-968C-4C33-A00D-81F2AABD087C}" type="presParOf" srcId="{CF017ED1-5466-470F-B422-CCFBD8F558B3}" destId="{CC9D0F41-9A6C-4F42-83CC-A4BBCF2187C2}" srcOrd="2" destOrd="0" presId="urn:microsoft.com/office/officeart/2005/8/layout/lProcess1"/>
    <dgm:cxn modelId="{84DF66AB-0CFC-44D6-91DC-BE5A71DCB52D}" type="presParOf" srcId="{15131506-71BD-4018-BF4F-D4E312FB8567}" destId="{1F6EF543-103B-4281-ACB1-C8FFBEF2280B}" srcOrd="1" destOrd="0" presId="urn:microsoft.com/office/officeart/2005/8/layout/lProcess1"/>
    <dgm:cxn modelId="{900DD33C-0973-46FA-BDBB-76E137D1B663}" type="presParOf" srcId="{15131506-71BD-4018-BF4F-D4E312FB8567}" destId="{A1A7B66A-FF97-4EEC-9350-04BB84C7A9E3}" srcOrd="2" destOrd="0" presId="urn:microsoft.com/office/officeart/2005/8/layout/lProcess1"/>
    <dgm:cxn modelId="{76204811-C08C-4FD8-8FAA-6D6907E26243}" type="presParOf" srcId="{A1A7B66A-FF97-4EEC-9350-04BB84C7A9E3}" destId="{7AA0DC78-C471-481D-933F-F24052C6D34B}" srcOrd="0" destOrd="0" presId="urn:microsoft.com/office/officeart/2005/8/layout/lProcess1"/>
    <dgm:cxn modelId="{799BE632-33D1-4956-A586-AA6484755761}" type="presParOf" srcId="{A1A7B66A-FF97-4EEC-9350-04BB84C7A9E3}" destId="{21DB450B-A055-4347-80AD-EC0688503985}" srcOrd="1" destOrd="0" presId="urn:microsoft.com/office/officeart/2005/8/layout/lProcess1"/>
    <dgm:cxn modelId="{8F2D89F3-2F6F-4672-9DC1-0F4D25F12874}" type="presParOf" srcId="{A1A7B66A-FF97-4EEC-9350-04BB84C7A9E3}" destId="{D8C27206-36CF-424F-BD5B-027A72B50AAB}" srcOrd="2" destOrd="0" presId="urn:microsoft.com/office/officeart/2005/8/layout/lProcess1"/>
    <dgm:cxn modelId="{86D317E6-62DB-462F-96E0-CCAFD121CDFA}" type="presParOf" srcId="{15131506-71BD-4018-BF4F-D4E312FB8567}" destId="{EC198F6E-768D-4A5E-A4F4-D664ECDC1C0F}" srcOrd="3" destOrd="0" presId="urn:microsoft.com/office/officeart/2005/8/layout/lProcess1"/>
    <dgm:cxn modelId="{FE0D5D3A-42F1-4B04-8774-CAC6B02AA927}" type="presParOf" srcId="{15131506-71BD-4018-BF4F-D4E312FB8567}" destId="{CEE1CEEC-907E-403A-A9B8-339BD4E32F3C}" srcOrd="4" destOrd="0" presId="urn:microsoft.com/office/officeart/2005/8/layout/lProcess1"/>
    <dgm:cxn modelId="{5A0CD3B3-E0C7-4EEF-B42F-8FD6C26EE0EF}" type="presParOf" srcId="{CEE1CEEC-907E-403A-A9B8-339BD4E32F3C}" destId="{BA0AFD78-17DD-4313-9985-2A6EA417E2AD}" srcOrd="0" destOrd="0" presId="urn:microsoft.com/office/officeart/2005/8/layout/lProcess1"/>
    <dgm:cxn modelId="{EC71ED8A-5851-4CAC-9CCB-B88E7F1AE829}" type="presParOf" srcId="{CEE1CEEC-907E-403A-A9B8-339BD4E32F3C}" destId="{06304696-2CA8-457E-A673-878E66BE9E76}" srcOrd="1" destOrd="0" presId="urn:microsoft.com/office/officeart/2005/8/layout/lProcess1"/>
    <dgm:cxn modelId="{37E256F6-3AAE-4EAB-8BA2-217BDC5CB693}" type="presParOf" srcId="{CEE1CEEC-907E-403A-A9B8-339BD4E32F3C}" destId="{06749293-E311-4793-A5CC-4C0FC9F86620}" srcOrd="2" destOrd="0" presId="urn:microsoft.com/office/officeart/2005/8/layout/lProcess1"/>
    <dgm:cxn modelId="{EFA2EFAC-8504-4E4D-99A8-5710C209B174}" type="presParOf" srcId="{15131506-71BD-4018-BF4F-D4E312FB8567}" destId="{864CFC0C-A335-4B6E-BB16-758CA03E1411}" srcOrd="5" destOrd="0" presId="urn:microsoft.com/office/officeart/2005/8/layout/lProcess1"/>
    <dgm:cxn modelId="{72E2E078-2F10-4F59-8098-64F27000B464}" type="presParOf" srcId="{15131506-71BD-4018-BF4F-D4E312FB8567}" destId="{B9D1DFDE-232F-4A1A-AD72-D2E004545C26}" srcOrd="6" destOrd="0" presId="urn:microsoft.com/office/officeart/2005/8/layout/lProcess1"/>
    <dgm:cxn modelId="{AFA7B889-72A5-4B76-87D8-F4C67547500B}" type="presParOf" srcId="{B9D1DFDE-232F-4A1A-AD72-D2E004545C26}" destId="{2473F807-9258-4ED9-BF01-4360AFCC0372}" srcOrd="0" destOrd="0" presId="urn:microsoft.com/office/officeart/2005/8/layout/lProcess1"/>
    <dgm:cxn modelId="{757CC2EC-73F1-4CD9-B69E-212D49E8D497}" type="presParOf" srcId="{B9D1DFDE-232F-4A1A-AD72-D2E004545C26}" destId="{61F3B9A7-C6E6-4ABA-841A-9CF8402A5BD8}" srcOrd="1" destOrd="0" presId="urn:microsoft.com/office/officeart/2005/8/layout/lProcess1"/>
    <dgm:cxn modelId="{1E8CE0D0-5FC1-4960-B26F-61DD86ED6A45}" type="presParOf" srcId="{B9D1DFDE-232F-4A1A-AD72-D2E004545C26}" destId="{FCEFA5E1-2438-42B8-8589-980F916C6AD5}" srcOrd="2" destOrd="0" presId="urn:microsoft.com/office/officeart/2005/8/layout/lProcess1"/>
    <dgm:cxn modelId="{FCBD1A93-D79F-498B-9AE6-2E9FDD45899C}" type="presParOf" srcId="{15131506-71BD-4018-BF4F-D4E312FB8567}" destId="{F85EEB0B-E6AE-49B1-AB5B-AEB0304DF73A}" srcOrd="7" destOrd="0" presId="urn:microsoft.com/office/officeart/2005/8/layout/lProcess1"/>
    <dgm:cxn modelId="{FDB744E1-A604-4638-BF95-061C1C358A9C}" type="presParOf" srcId="{15131506-71BD-4018-BF4F-D4E312FB8567}" destId="{49BFCFC0-1E90-4357-BC4D-D98515D282E5}" srcOrd="8" destOrd="0" presId="urn:microsoft.com/office/officeart/2005/8/layout/lProcess1"/>
    <dgm:cxn modelId="{76EBC4DC-B666-4501-8B00-48A50A33BC41}" type="presParOf" srcId="{49BFCFC0-1E90-4357-BC4D-D98515D282E5}" destId="{47E0870B-3F19-4555-A932-B2AA25468F7A}" srcOrd="0" destOrd="0" presId="urn:microsoft.com/office/officeart/2005/8/layout/lProcess1"/>
    <dgm:cxn modelId="{9702E600-9565-485F-9573-AB05171A9BFC}" type="presParOf" srcId="{49BFCFC0-1E90-4357-BC4D-D98515D282E5}" destId="{C56F79C8-F92C-44BC-9A33-B644A971F475}" srcOrd="1" destOrd="0" presId="urn:microsoft.com/office/officeart/2005/8/layout/lProcess1"/>
    <dgm:cxn modelId="{D2773333-0199-4176-B553-F3E825D9B872}" type="presParOf" srcId="{49BFCFC0-1E90-4357-BC4D-D98515D282E5}" destId="{AE795A9F-F750-48D4-ACED-87255EA2EABE}" srcOrd="2" destOrd="0" presId="urn:microsoft.com/office/officeart/2005/8/layout/lProcess1"/>
  </dgm:cxnLst>
  <dgm:bg/>
  <dgm:whole/>
  <dgm:extLst>
    <a:ext uri="http://schemas.microsoft.com/office/drawing/2008/diagram">
      <dsp:dataModelExt xmlns:dsp="http://schemas.microsoft.com/office/drawing/2008/diagram" relId="rId21"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A2CC9CAB-0EC2-4EEF-9DCA-47D3D2BF7C56}" type="doc">
      <dgm:prSet loTypeId="urn:microsoft.com/office/officeart/2005/8/layout/vList2" loCatId="list" qsTypeId="urn:microsoft.com/office/officeart/2005/8/quickstyle/simple1" qsCatId="simple" csTypeId="urn:microsoft.com/office/officeart/2005/8/colors/accent1_2" csCatId="accent1" phldr="1"/>
      <dgm:spPr/>
      <dgm:t>
        <a:bodyPr/>
        <a:lstStyle/>
        <a:p>
          <a:endParaRPr lang="ru-RU"/>
        </a:p>
      </dgm:t>
    </dgm:pt>
    <dgm:pt modelId="{26725469-92CE-4B38-8BC9-439DC0552BEE}">
      <dgm:prSet phldrT="[Текст]" custT="1"/>
      <dgm:spPr/>
      <dgm:t>
        <a:bodyPr/>
        <a:lstStyle/>
        <a:p>
          <a:pPr algn="ctr">
            <a:lnSpc>
              <a:spcPct val="100000"/>
            </a:lnSpc>
            <a:spcAft>
              <a:spcPts val="0"/>
            </a:spcAft>
          </a:pPr>
          <a:r>
            <a:rPr lang="en-US" sz="1000">
              <a:latin typeface="Times New Roman" panose="02020603050405020304" pitchFamily="18" charset="0"/>
              <a:cs typeface="Times New Roman" panose="02020603050405020304" pitchFamily="18" charset="0"/>
            </a:rPr>
            <a:t>T</a:t>
          </a:r>
          <a:r>
            <a:rPr lang="az-Latn-AZ" sz="1000">
              <a:latin typeface="Times New Roman" panose="02020603050405020304" pitchFamily="18" charset="0"/>
              <a:cs typeface="Times New Roman" panose="02020603050405020304" pitchFamily="18" charset="0"/>
            </a:rPr>
            <a:t>əsisçilərin ümumi yığıncağı</a:t>
          </a:r>
          <a:endParaRPr lang="ru-RU" sz="1000">
            <a:latin typeface="Times New Roman" panose="02020603050405020304" pitchFamily="18" charset="0"/>
            <a:cs typeface="Times New Roman" panose="02020603050405020304" pitchFamily="18" charset="0"/>
          </a:endParaRPr>
        </a:p>
      </dgm:t>
    </dgm:pt>
    <dgm:pt modelId="{B163541A-AAEC-4310-89A7-368124CC0F2E}" type="parTrans" cxnId="{EBD7CCFC-9E46-47A4-B45E-D2B6BE67EB94}">
      <dgm:prSet/>
      <dgm:spPr/>
      <dgm:t>
        <a:bodyPr/>
        <a:lstStyle/>
        <a:p>
          <a:pPr algn="ctr"/>
          <a:endParaRPr lang="ru-RU" sz="1000">
            <a:latin typeface="Times New Roman" panose="02020603050405020304" pitchFamily="18" charset="0"/>
            <a:cs typeface="Times New Roman" panose="02020603050405020304" pitchFamily="18" charset="0"/>
          </a:endParaRPr>
        </a:p>
      </dgm:t>
    </dgm:pt>
    <dgm:pt modelId="{5F808A56-9198-467C-B0E1-019B4A2854FC}" type="sibTrans" cxnId="{EBD7CCFC-9E46-47A4-B45E-D2B6BE67EB94}">
      <dgm:prSet/>
      <dgm:spPr/>
      <dgm:t>
        <a:bodyPr/>
        <a:lstStyle/>
        <a:p>
          <a:pPr algn="ctr"/>
          <a:endParaRPr lang="ru-RU" sz="1000">
            <a:latin typeface="Times New Roman" panose="02020603050405020304" pitchFamily="18" charset="0"/>
            <a:cs typeface="Times New Roman" panose="02020603050405020304" pitchFamily="18" charset="0"/>
          </a:endParaRPr>
        </a:p>
      </dgm:t>
    </dgm:pt>
    <dgm:pt modelId="{13842F17-48C9-4A90-9622-95698BB2558D}" type="pres">
      <dgm:prSet presAssocID="{A2CC9CAB-0EC2-4EEF-9DCA-47D3D2BF7C56}" presName="linear" presStyleCnt="0">
        <dgm:presLayoutVars>
          <dgm:animLvl val="lvl"/>
          <dgm:resizeHandles val="exact"/>
        </dgm:presLayoutVars>
      </dgm:prSet>
      <dgm:spPr/>
    </dgm:pt>
    <dgm:pt modelId="{C3CBE937-E2A9-42E1-9C9B-0CBF0146632C}" type="pres">
      <dgm:prSet presAssocID="{26725469-92CE-4B38-8BC9-439DC0552BEE}" presName="parentText" presStyleLbl="node1" presStyleIdx="0" presStyleCnt="1">
        <dgm:presLayoutVars>
          <dgm:chMax val="0"/>
          <dgm:bulletEnabled val="1"/>
        </dgm:presLayoutVars>
      </dgm:prSet>
      <dgm:spPr/>
    </dgm:pt>
  </dgm:ptLst>
  <dgm:cxnLst>
    <dgm:cxn modelId="{88818DA8-6CCE-4715-B433-862FFF37C052}" type="presOf" srcId="{A2CC9CAB-0EC2-4EEF-9DCA-47D3D2BF7C56}" destId="{13842F17-48C9-4A90-9622-95698BB2558D}" srcOrd="0" destOrd="0" presId="urn:microsoft.com/office/officeart/2005/8/layout/vList2"/>
    <dgm:cxn modelId="{43B825F1-42E5-4040-BB88-FFA06B740CF2}" type="presOf" srcId="{26725469-92CE-4B38-8BC9-439DC0552BEE}" destId="{C3CBE937-E2A9-42E1-9C9B-0CBF0146632C}" srcOrd="0" destOrd="0" presId="urn:microsoft.com/office/officeart/2005/8/layout/vList2"/>
    <dgm:cxn modelId="{EBD7CCFC-9E46-47A4-B45E-D2B6BE67EB94}" srcId="{A2CC9CAB-0EC2-4EEF-9DCA-47D3D2BF7C56}" destId="{26725469-92CE-4B38-8BC9-439DC0552BEE}" srcOrd="0" destOrd="0" parTransId="{B163541A-AAEC-4310-89A7-368124CC0F2E}" sibTransId="{5F808A56-9198-467C-B0E1-019B4A2854FC}"/>
    <dgm:cxn modelId="{311007EF-EB50-4217-ADF4-5085992C177A}" type="presParOf" srcId="{13842F17-48C9-4A90-9622-95698BB2558D}" destId="{C3CBE937-E2A9-42E1-9C9B-0CBF0146632C}" srcOrd="0" destOrd="0" presId="urn:microsoft.com/office/officeart/2005/8/layout/vList2"/>
  </dgm:cxnLst>
  <dgm:bg/>
  <dgm:whole/>
  <dgm:extLst>
    <a:ext uri="http://schemas.microsoft.com/office/drawing/2008/diagram">
      <dsp:dataModelExt xmlns:dsp="http://schemas.microsoft.com/office/drawing/2008/diagram" relId="rId27"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6554EA11-9703-4458-BD9B-C010A48D0FF3}" type="doc">
      <dgm:prSet loTypeId="urn:microsoft.com/office/officeart/2005/8/layout/orgChart1" loCatId="hierarchy" qsTypeId="urn:microsoft.com/office/officeart/2005/8/quickstyle/simple1" qsCatId="simple" csTypeId="urn:microsoft.com/office/officeart/2005/8/colors/accent0_2" csCatId="mainScheme" phldr="1"/>
      <dgm:spPr/>
      <dgm:t>
        <a:bodyPr/>
        <a:lstStyle/>
        <a:p>
          <a:endParaRPr lang="ru-RU"/>
        </a:p>
      </dgm:t>
    </dgm:pt>
    <dgm:pt modelId="{860C2F66-76CB-4F0B-9039-5059AAB3B7C7}">
      <dgm:prSet phldrT="[Текст]" custT="1"/>
      <dgm:spPr/>
      <dgm:t>
        <a:bodyPr/>
        <a:lstStyle/>
        <a:p>
          <a:r>
            <a:rPr lang="az-Latn-AZ" sz="1000">
              <a:latin typeface="Times New Roman" panose="02020603050405020304" pitchFamily="18" charset="0"/>
              <a:cs typeface="Times New Roman" panose="02020603050405020304" pitchFamily="18" charset="0"/>
            </a:rPr>
            <a:t>Baş direktor</a:t>
          </a:r>
          <a:endParaRPr lang="ru-RU" sz="1000"/>
        </a:p>
      </dgm:t>
    </dgm:pt>
    <dgm:pt modelId="{99FCDB38-7996-4ABC-92BD-7B55FF6FB6AA}" type="parTrans" cxnId="{EB8B9CA7-503B-4F4F-B789-757729C10082}">
      <dgm:prSet/>
      <dgm:spPr/>
      <dgm:t>
        <a:bodyPr/>
        <a:lstStyle/>
        <a:p>
          <a:endParaRPr lang="ru-RU" sz="1000"/>
        </a:p>
      </dgm:t>
    </dgm:pt>
    <dgm:pt modelId="{54777AE6-6C9B-4BBC-965A-813F8D83896F}" type="sibTrans" cxnId="{EB8B9CA7-503B-4F4F-B789-757729C10082}">
      <dgm:prSet/>
      <dgm:spPr/>
      <dgm:t>
        <a:bodyPr/>
        <a:lstStyle/>
        <a:p>
          <a:endParaRPr lang="ru-RU" sz="1000"/>
        </a:p>
      </dgm:t>
    </dgm:pt>
    <dgm:pt modelId="{3C7EEE41-2C0A-4BE8-A6A6-252484D34CCB}">
      <dgm:prSet phldrT="[Текст]" custT="1"/>
      <dgm:spPr/>
      <dgm:t>
        <a:bodyPr/>
        <a:lstStyle/>
        <a:p>
          <a:r>
            <a:rPr lang="az-Latn-AZ" sz="1000">
              <a:latin typeface="Times New Roman" panose="02020603050405020304" pitchFamily="18" charset="0"/>
              <a:cs typeface="Times New Roman" panose="02020603050405020304" pitchFamily="18" charset="0"/>
            </a:rPr>
            <a:t>Əməliyyat üzrə müavin</a:t>
          </a:r>
          <a:endParaRPr lang="ru-RU" sz="1000"/>
        </a:p>
      </dgm:t>
    </dgm:pt>
    <dgm:pt modelId="{BA200B79-C474-4D67-B3CD-682377DD4842}" type="parTrans" cxnId="{2217179A-4290-4C34-A565-F01B3E226CE7}">
      <dgm:prSet/>
      <dgm:spPr/>
      <dgm:t>
        <a:bodyPr/>
        <a:lstStyle/>
        <a:p>
          <a:endParaRPr lang="ru-RU" sz="1000"/>
        </a:p>
      </dgm:t>
    </dgm:pt>
    <dgm:pt modelId="{FA5C2903-87C5-4709-A5F8-F3DEA6BD7BAE}" type="sibTrans" cxnId="{2217179A-4290-4C34-A565-F01B3E226CE7}">
      <dgm:prSet/>
      <dgm:spPr/>
      <dgm:t>
        <a:bodyPr/>
        <a:lstStyle/>
        <a:p>
          <a:endParaRPr lang="ru-RU" sz="1000"/>
        </a:p>
      </dgm:t>
    </dgm:pt>
    <dgm:pt modelId="{80F7A68D-F237-49FF-94F3-29828D7F1156}">
      <dgm:prSet phldrT="[Текст]" custT="1"/>
      <dgm:spPr/>
      <dgm:t>
        <a:bodyPr/>
        <a:lstStyle/>
        <a:p>
          <a:r>
            <a:rPr lang="az-Latn-AZ" sz="1000">
              <a:latin typeface="Times New Roman" panose="02020603050405020304" pitchFamily="18" charset="0"/>
              <a:cs typeface="Times New Roman" panose="02020603050405020304" pitchFamily="18" charset="0"/>
            </a:rPr>
            <a:t>Strateji iş üzrə müavin</a:t>
          </a:r>
          <a:endParaRPr lang="ru-RU" sz="1000"/>
        </a:p>
      </dgm:t>
    </dgm:pt>
    <dgm:pt modelId="{A993C8A8-08DD-4DE9-814C-FC8C9823EECB}" type="parTrans" cxnId="{EEEB4E84-4594-4F90-84AC-6089A9BEFF67}">
      <dgm:prSet/>
      <dgm:spPr/>
      <dgm:t>
        <a:bodyPr/>
        <a:lstStyle/>
        <a:p>
          <a:endParaRPr lang="ru-RU" sz="1000"/>
        </a:p>
      </dgm:t>
    </dgm:pt>
    <dgm:pt modelId="{4CA94CA5-3625-4ADF-B36E-52161D7DCBE5}" type="sibTrans" cxnId="{EEEB4E84-4594-4F90-84AC-6089A9BEFF67}">
      <dgm:prSet/>
      <dgm:spPr/>
      <dgm:t>
        <a:bodyPr/>
        <a:lstStyle/>
        <a:p>
          <a:endParaRPr lang="ru-RU" sz="1000"/>
        </a:p>
      </dgm:t>
    </dgm:pt>
    <dgm:pt modelId="{C5918417-67B0-408E-B509-288984FB7679}">
      <dgm:prSet phldrT="[Текст]" custT="1"/>
      <dgm:spPr/>
      <dgm:t>
        <a:bodyPr/>
        <a:lstStyle/>
        <a:p>
          <a:r>
            <a:rPr lang="az-Latn-AZ" sz="1000">
              <a:latin typeface="Times New Roman" panose="02020603050405020304" pitchFamily="18" charset="0"/>
              <a:cs typeface="Times New Roman" panose="02020603050405020304" pitchFamily="18" charset="0"/>
            </a:rPr>
            <a:t>Təchizat və satış üzrə müavin</a:t>
          </a:r>
          <a:endParaRPr lang="ru-RU" sz="1000"/>
        </a:p>
      </dgm:t>
    </dgm:pt>
    <dgm:pt modelId="{0430B04E-8216-4B2F-86BE-74172B6C0825}" type="parTrans" cxnId="{29627BA0-5568-45DE-BE4A-5A0A7ABE3BD5}">
      <dgm:prSet/>
      <dgm:spPr/>
      <dgm:t>
        <a:bodyPr/>
        <a:lstStyle/>
        <a:p>
          <a:endParaRPr lang="ru-RU" sz="1000"/>
        </a:p>
      </dgm:t>
    </dgm:pt>
    <dgm:pt modelId="{5C802A58-1AF2-4756-B985-D01BC0AABC2D}" type="sibTrans" cxnId="{29627BA0-5568-45DE-BE4A-5A0A7ABE3BD5}">
      <dgm:prSet/>
      <dgm:spPr/>
      <dgm:t>
        <a:bodyPr/>
        <a:lstStyle/>
        <a:p>
          <a:endParaRPr lang="ru-RU" sz="1000"/>
        </a:p>
      </dgm:t>
    </dgm:pt>
    <dgm:pt modelId="{A70D483D-3601-4FCF-B894-5A2F6B4CE0B9}">
      <dgm:prSet custT="1"/>
      <dgm:spPr/>
      <dgm:t>
        <a:bodyPr/>
        <a:lstStyle/>
        <a:p>
          <a:r>
            <a:rPr lang="az-Latn-AZ" sz="1000">
              <a:latin typeface="Times New Roman" panose="02020603050405020304" pitchFamily="18" charset="0"/>
              <a:cs typeface="Times New Roman" panose="02020603050405020304" pitchFamily="18" charset="0"/>
            </a:rPr>
            <a:t>Maliyyə üzrə müavin</a:t>
          </a:r>
          <a:endParaRPr lang="ru-RU" sz="1000">
            <a:latin typeface="Times New Roman" panose="02020603050405020304" pitchFamily="18" charset="0"/>
            <a:cs typeface="Times New Roman" panose="02020603050405020304" pitchFamily="18" charset="0"/>
          </a:endParaRPr>
        </a:p>
      </dgm:t>
    </dgm:pt>
    <dgm:pt modelId="{4DF5FB68-A753-401E-A81E-908E2CD7A4DC}" type="parTrans" cxnId="{219BCCB8-4B65-4F58-ADA5-97121A15F857}">
      <dgm:prSet/>
      <dgm:spPr/>
      <dgm:t>
        <a:bodyPr/>
        <a:lstStyle/>
        <a:p>
          <a:endParaRPr lang="ru-RU" sz="1000"/>
        </a:p>
      </dgm:t>
    </dgm:pt>
    <dgm:pt modelId="{E9DE0B5D-5F6D-415B-AFBE-15CEF80918C9}" type="sibTrans" cxnId="{219BCCB8-4B65-4F58-ADA5-97121A15F857}">
      <dgm:prSet/>
      <dgm:spPr/>
      <dgm:t>
        <a:bodyPr/>
        <a:lstStyle/>
        <a:p>
          <a:endParaRPr lang="ru-RU" sz="1000"/>
        </a:p>
      </dgm:t>
    </dgm:pt>
    <dgm:pt modelId="{25231A3E-E07A-4AC2-8031-A69567FC32CF}" type="pres">
      <dgm:prSet presAssocID="{6554EA11-9703-4458-BD9B-C010A48D0FF3}" presName="hierChild1" presStyleCnt="0">
        <dgm:presLayoutVars>
          <dgm:orgChart val="1"/>
          <dgm:chPref val="1"/>
          <dgm:dir/>
          <dgm:animOne val="branch"/>
          <dgm:animLvl val="lvl"/>
          <dgm:resizeHandles/>
        </dgm:presLayoutVars>
      </dgm:prSet>
      <dgm:spPr/>
    </dgm:pt>
    <dgm:pt modelId="{FEEEFEDB-EFF4-4155-AA7B-CE6142874FBF}" type="pres">
      <dgm:prSet presAssocID="{860C2F66-76CB-4F0B-9039-5059AAB3B7C7}" presName="hierRoot1" presStyleCnt="0">
        <dgm:presLayoutVars>
          <dgm:hierBranch val="init"/>
        </dgm:presLayoutVars>
      </dgm:prSet>
      <dgm:spPr/>
    </dgm:pt>
    <dgm:pt modelId="{172660A5-1195-4CB5-ABD7-ED787C2A89E5}" type="pres">
      <dgm:prSet presAssocID="{860C2F66-76CB-4F0B-9039-5059AAB3B7C7}" presName="rootComposite1" presStyleCnt="0"/>
      <dgm:spPr/>
    </dgm:pt>
    <dgm:pt modelId="{AB74F53E-BD73-43C5-ABD5-C48467D14E46}" type="pres">
      <dgm:prSet presAssocID="{860C2F66-76CB-4F0B-9039-5059AAB3B7C7}" presName="rootText1" presStyleLbl="node0" presStyleIdx="0" presStyleCnt="1">
        <dgm:presLayoutVars>
          <dgm:chPref val="3"/>
        </dgm:presLayoutVars>
      </dgm:prSet>
      <dgm:spPr/>
    </dgm:pt>
    <dgm:pt modelId="{1929A29C-BE91-44B7-B2EB-34E3DCBD22F1}" type="pres">
      <dgm:prSet presAssocID="{860C2F66-76CB-4F0B-9039-5059AAB3B7C7}" presName="rootConnector1" presStyleLbl="node1" presStyleIdx="0" presStyleCnt="0"/>
      <dgm:spPr/>
    </dgm:pt>
    <dgm:pt modelId="{72A92D46-577E-4ADE-9551-B87C8ACD9933}" type="pres">
      <dgm:prSet presAssocID="{860C2F66-76CB-4F0B-9039-5059AAB3B7C7}" presName="hierChild2" presStyleCnt="0"/>
      <dgm:spPr/>
    </dgm:pt>
    <dgm:pt modelId="{3F8F40AC-1010-44E0-86B1-FA99D583A484}" type="pres">
      <dgm:prSet presAssocID="{BA200B79-C474-4D67-B3CD-682377DD4842}" presName="Name37" presStyleLbl="parChTrans1D2" presStyleIdx="0" presStyleCnt="4"/>
      <dgm:spPr/>
    </dgm:pt>
    <dgm:pt modelId="{DCEB5934-8EAB-459F-8D6E-7ED03AB2906C}" type="pres">
      <dgm:prSet presAssocID="{3C7EEE41-2C0A-4BE8-A6A6-252484D34CCB}" presName="hierRoot2" presStyleCnt="0">
        <dgm:presLayoutVars>
          <dgm:hierBranch val="init"/>
        </dgm:presLayoutVars>
      </dgm:prSet>
      <dgm:spPr/>
    </dgm:pt>
    <dgm:pt modelId="{50B80A93-117C-4844-9EB6-2762EDC74553}" type="pres">
      <dgm:prSet presAssocID="{3C7EEE41-2C0A-4BE8-A6A6-252484D34CCB}" presName="rootComposite" presStyleCnt="0"/>
      <dgm:spPr/>
    </dgm:pt>
    <dgm:pt modelId="{3CBAFD50-DBB5-4838-BE50-BA4F084D8D66}" type="pres">
      <dgm:prSet presAssocID="{3C7EEE41-2C0A-4BE8-A6A6-252484D34CCB}" presName="rootText" presStyleLbl="node2" presStyleIdx="0" presStyleCnt="4">
        <dgm:presLayoutVars>
          <dgm:chPref val="3"/>
        </dgm:presLayoutVars>
      </dgm:prSet>
      <dgm:spPr/>
    </dgm:pt>
    <dgm:pt modelId="{CAE312F6-B862-42DB-824E-46550A2CE11E}" type="pres">
      <dgm:prSet presAssocID="{3C7EEE41-2C0A-4BE8-A6A6-252484D34CCB}" presName="rootConnector" presStyleLbl="node2" presStyleIdx="0" presStyleCnt="4"/>
      <dgm:spPr/>
    </dgm:pt>
    <dgm:pt modelId="{A8FAA680-01E2-410C-82E0-EBD3B1B0B1A8}" type="pres">
      <dgm:prSet presAssocID="{3C7EEE41-2C0A-4BE8-A6A6-252484D34CCB}" presName="hierChild4" presStyleCnt="0"/>
      <dgm:spPr/>
    </dgm:pt>
    <dgm:pt modelId="{70C452F3-9622-4CF0-96E0-DF8B6B46D6B3}" type="pres">
      <dgm:prSet presAssocID="{3C7EEE41-2C0A-4BE8-A6A6-252484D34CCB}" presName="hierChild5" presStyleCnt="0"/>
      <dgm:spPr/>
    </dgm:pt>
    <dgm:pt modelId="{2E8FC040-0F38-4924-846A-68EB26AFCC91}" type="pres">
      <dgm:prSet presAssocID="{A993C8A8-08DD-4DE9-814C-FC8C9823EECB}" presName="Name37" presStyleLbl="parChTrans1D2" presStyleIdx="1" presStyleCnt="4"/>
      <dgm:spPr/>
    </dgm:pt>
    <dgm:pt modelId="{6DEB1426-3107-4961-99BE-AB8364492188}" type="pres">
      <dgm:prSet presAssocID="{80F7A68D-F237-49FF-94F3-29828D7F1156}" presName="hierRoot2" presStyleCnt="0">
        <dgm:presLayoutVars>
          <dgm:hierBranch val="init"/>
        </dgm:presLayoutVars>
      </dgm:prSet>
      <dgm:spPr/>
    </dgm:pt>
    <dgm:pt modelId="{CE162D8E-F1D4-4B9C-A40D-087C7ABA6346}" type="pres">
      <dgm:prSet presAssocID="{80F7A68D-F237-49FF-94F3-29828D7F1156}" presName="rootComposite" presStyleCnt="0"/>
      <dgm:spPr/>
    </dgm:pt>
    <dgm:pt modelId="{5AADE813-6423-4EF0-AC32-03F024FFC0E5}" type="pres">
      <dgm:prSet presAssocID="{80F7A68D-F237-49FF-94F3-29828D7F1156}" presName="rootText" presStyleLbl="node2" presStyleIdx="1" presStyleCnt="4">
        <dgm:presLayoutVars>
          <dgm:chPref val="3"/>
        </dgm:presLayoutVars>
      </dgm:prSet>
      <dgm:spPr/>
    </dgm:pt>
    <dgm:pt modelId="{42C67BC9-0683-4176-80E3-39A3894B241E}" type="pres">
      <dgm:prSet presAssocID="{80F7A68D-F237-49FF-94F3-29828D7F1156}" presName="rootConnector" presStyleLbl="node2" presStyleIdx="1" presStyleCnt="4"/>
      <dgm:spPr/>
    </dgm:pt>
    <dgm:pt modelId="{62112632-6571-4E98-BB20-9CD42D548F3E}" type="pres">
      <dgm:prSet presAssocID="{80F7A68D-F237-49FF-94F3-29828D7F1156}" presName="hierChild4" presStyleCnt="0"/>
      <dgm:spPr/>
    </dgm:pt>
    <dgm:pt modelId="{029126A0-A0A9-4F41-8B71-D11D16C7EDA8}" type="pres">
      <dgm:prSet presAssocID="{80F7A68D-F237-49FF-94F3-29828D7F1156}" presName="hierChild5" presStyleCnt="0"/>
      <dgm:spPr/>
    </dgm:pt>
    <dgm:pt modelId="{FA75AE8A-A423-434B-81AB-E3E2EA7AC844}" type="pres">
      <dgm:prSet presAssocID="{0430B04E-8216-4B2F-86BE-74172B6C0825}" presName="Name37" presStyleLbl="parChTrans1D2" presStyleIdx="2" presStyleCnt="4"/>
      <dgm:spPr/>
    </dgm:pt>
    <dgm:pt modelId="{686C2923-3604-4425-A99D-3A4A88E3A9B1}" type="pres">
      <dgm:prSet presAssocID="{C5918417-67B0-408E-B509-288984FB7679}" presName="hierRoot2" presStyleCnt="0">
        <dgm:presLayoutVars>
          <dgm:hierBranch val="init"/>
        </dgm:presLayoutVars>
      </dgm:prSet>
      <dgm:spPr/>
    </dgm:pt>
    <dgm:pt modelId="{B6E99CBC-8395-4EAA-91F7-C76C7700C0FE}" type="pres">
      <dgm:prSet presAssocID="{C5918417-67B0-408E-B509-288984FB7679}" presName="rootComposite" presStyleCnt="0"/>
      <dgm:spPr/>
    </dgm:pt>
    <dgm:pt modelId="{DFB30E96-1112-492A-9804-2ACFC8629306}" type="pres">
      <dgm:prSet presAssocID="{C5918417-67B0-408E-B509-288984FB7679}" presName="rootText" presStyleLbl="node2" presStyleIdx="2" presStyleCnt="4">
        <dgm:presLayoutVars>
          <dgm:chPref val="3"/>
        </dgm:presLayoutVars>
      </dgm:prSet>
      <dgm:spPr/>
    </dgm:pt>
    <dgm:pt modelId="{BAC37D7D-F46C-4CC9-A38F-DD43C5D568DD}" type="pres">
      <dgm:prSet presAssocID="{C5918417-67B0-408E-B509-288984FB7679}" presName="rootConnector" presStyleLbl="node2" presStyleIdx="2" presStyleCnt="4"/>
      <dgm:spPr/>
    </dgm:pt>
    <dgm:pt modelId="{B61F3C28-EBD2-44C3-8797-A32B3D7017B2}" type="pres">
      <dgm:prSet presAssocID="{C5918417-67B0-408E-B509-288984FB7679}" presName="hierChild4" presStyleCnt="0"/>
      <dgm:spPr/>
    </dgm:pt>
    <dgm:pt modelId="{D4FE807A-E7C1-4340-84D2-455D80E524C6}" type="pres">
      <dgm:prSet presAssocID="{C5918417-67B0-408E-B509-288984FB7679}" presName="hierChild5" presStyleCnt="0"/>
      <dgm:spPr/>
    </dgm:pt>
    <dgm:pt modelId="{63B16F9D-1243-450C-B0C4-BDA834DC46B8}" type="pres">
      <dgm:prSet presAssocID="{4DF5FB68-A753-401E-A81E-908E2CD7A4DC}" presName="Name37" presStyleLbl="parChTrans1D2" presStyleIdx="3" presStyleCnt="4"/>
      <dgm:spPr/>
    </dgm:pt>
    <dgm:pt modelId="{BFB7EE6C-E983-44DC-84E3-C2C1E234C68A}" type="pres">
      <dgm:prSet presAssocID="{A70D483D-3601-4FCF-B894-5A2F6B4CE0B9}" presName="hierRoot2" presStyleCnt="0">
        <dgm:presLayoutVars>
          <dgm:hierBranch val="init"/>
        </dgm:presLayoutVars>
      </dgm:prSet>
      <dgm:spPr/>
    </dgm:pt>
    <dgm:pt modelId="{910D262E-321E-4B40-BCA0-A4D1A5FE4978}" type="pres">
      <dgm:prSet presAssocID="{A70D483D-3601-4FCF-B894-5A2F6B4CE0B9}" presName="rootComposite" presStyleCnt="0"/>
      <dgm:spPr/>
    </dgm:pt>
    <dgm:pt modelId="{4697123B-6284-4A1A-8633-35A3C0F67FBE}" type="pres">
      <dgm:prSet presAssocID="{A70D483D-3601-4FCF-B894-5A2F6B4CE0B9}" presName="rootText" presStyleLbl="node2" presStyleIdx="3" presStyleCnt="4">
        <dgm:presLayoutVars>
          <dgm:chPref val="3"/>
        </dgm:presLayoutVars>
      </dgm:prSet>
      <dgm:spPr/>
    </dgm:pt>
    <dgm:pt modelId="{3B6271D6-8B48-48F6-BBD2-E31659E6A408}" type="pres">
      <dgm:prSet presAssocID="{A70D483D-3601-4FCF-B894-5A2F6B4CE0B9}" presName="rootConnector" presStyleLbl="node2" presStyleIdx="3" presStyleCnt="4"/>
      <dgm:spPr/>
    </dgm:pt>
    <dgm:pt modelId="{E65D52CD-E09A-454D-AF4D-2247D0EB9A58}" type="pres">
      <dgm:prSet presAssocID="{A70D483D-3601-4FCF-B894-5A2F6B4CE0B9}" presName="hierChild4" presStyleCnt="0"/>
      <dgm:spPr/>
    </dgm:pt>
    <dgm:pt modelId="{66EC6E9E-DD6B-436F-96E5-ADA7EE1F9ED2}" type="pres">
      <dgm:prSet presAssocID="{A70D483D-3601-4FCF-B894-5A2F6B4CE0B9}" presName="hierChild5" presStyleCnt="0"/>
      <dgm:spPr/>
    </dgm:pt>
    <dgm:pt modelId="{849982FD-E943-4DB6-A2E3-0F1531DD2049}" type="pres">
      <dgm:prSet presAssocID="{860C2F66-76CB-4F0B-9039-5059AAB3B7C7}" presName="hierChild3" presStyleCnt="0"/>
      <dgm:spPr/>
    </dgm:pt>
  </dgm:ptLst>
  <dgm:cxnLst>
    <dgm:cxn modelId="{11110A01-1CEA-4640-BD75-DCE488ABFD81}" type="presOf" srcId="{A70D483D-3601-4FCF-B894-5A2F6B4CE0B9}" destId="{4697123B-6284-4A1A-8633-35A3C0F67FBE}" srcOrd="0" destOrd="0" presId="urn:microsoft.com/office/officeart/2005/8/layout/orgChart1"/>
    <dgm:cxn modelId="{D8FC251A-A414-4289-B816-16EC464D6568}" type="presOf" srcId="{C5918417-67B0-408E-B509-288984FB7679}" destId="{BAC37D7D-F46C-4CC9-A38F-DD43C5D568DD}" srcOrd="1" destOrd="0" presId="urn:microsoft.com/office/officeart/2005/8/layout/orgChart1"/>
    <dgm:cxn modelId="{D6D80320-507F-4B3C-9E81-BF19F49AB14E}" type="presOf" srcId="{3C7EEE41-2C0A-4BE8-A6A6-252484D34CCB}" destId="{3CBAFD50-DBB5-4838-BE50-BA4F084D8D66}" srcOrd="0" destOrd="0" presId="urn:microsoft.com/office/officeart/2005/8/layout/orgChart1"/>
    <dgm:cxn modelId="{8619D23B-E03A-4FFD-A828-AA26389B9364}" type="presOf" srcId="{BA200B79-C474-4D67-B3CD-682377DD4842}" destId="{3F8F40AC-1010-44E0-86B1-FA99D583A484}" srcOrd="0" destOrd="0" presId="urn:microsoft.com/office/officeart/2005/8/layout/orgChart1"/>
    <dgm:cxn modelId="{C8711F69-DADB-44A1-BEA6-F0702737FB15}" type="presOf" srcId="{860C2F66-76CB-4F0B-9039-5059AAB3B7C7}" destId="{1929A29C-BE91-44B7-B2EB-34E3DCBD22F1}" srcOrd="1" destOrd="0" presId="urn:microsoft.com/office/officeart/2005/8/layout/orgChart1"/>
    <dgm:cxn modelId="{B6AB6D75-F74F-4FBC-BF96-35122F16F4EE}" type="presOf" srcId="{C5918417-67B0-408E-B509-288984FB7679}" destId="{DFB30E96-1112-492A-9804-2ACFC8629306}" srcOrd="0" destOrd="0" presId="urn:microsoft.com/office/officeart/2005/8/layout/orgChart1"/>
    <dgm:cxn modelId="{6AE46579-7324-4866-9850-055CB7C7995F}" type="presOf" srcId="{80F7A68D-F237-49FF-94F3-29828D7F1156}" destId="{5AADE813-6423-4EF0-AC32-03F024FFC0E5}" srcOrd="0" destOrd="0" presId="urn:microsoft.com/office/officeart/2005/8/layout/orgChart1"/>
    <dgm:cxn modelId="{8F821E7B-279E-434B-BC9C-15C2EE569F87}" type="presOf" srcId="{A70D483D-3601-4FCF-B894-5A2F6B4CE0B9}" destId="{3B6271D6-8B48-48F6-BBD2-E31659E6A408}" srcOrd="1" destOrd="0" presId="urn:microsoft.com/office/officeart/2005/8/layout/orgChart1"/>
    <dgm:cxn modelId="{EEEB4E84-4594-4F90-84AC-6089A9BEFF67}" srcId="{860C2F66-76CB-4F0B-9039-5059AAB3B7C7}" destId="{80F7A68D-F237-49FF-94F3-29828D7F1156}" srcOrd="1" destOrd="0" parTransId="{A993C8A8-08DD-4DE9-814C-FC8C9823EECB}" sibTransId="{4CA94CA5-3625-4ADF-B36E-52161D7DCBE5}"/>
    <dgm:cxn modelId="{1B4F3395-43ED-4A83-A0B3-B5D8654190AA}" type="presOf" srcId="{4DF5FB68-A753-401E-A81E-908E2CD7A4DC}" destId="{63B16F9D-1243-450C-B0C4-BDA834DC46B8}" srcOrd="0" destOrd="0" presId="urn:microsoft.com/office/officeart/2005/8/layout/orgChart1"/>
    <dgm:cxn modelId="{2217179A-4290-4C34-A565-F01B3E226CE7}" srcId="{860C2F66-76CB-4F0B-9039-5059AAB3B7C7}" destId="{3C7EEE41-2C0A-4BE8-A6A6-252484D34CCB}" srcOrd="0" destOrd="0" parTransId="{BA200B79-C474-4D67-B3CD-682377DD4842}" sibTransId="{FA5C2903-87C5-4709-A5F8-F3DEA6BD7BAE}"/>
    <dgm:cxn modelId="{29627BA0-5568-45DE-BE4A-5A0A7ABE3BD5}" srcId="{860C2F66-76CB-4F0B-9039-5059AAB3B7C7}" destId="{C5918417-67B0-408E-B509-288984FB7679}" srcOrd="2" destOrd="0" parTransId="{0430B04E-8216-4B2F-86BE-74172B6C0825}" sibTransId="{5C802A58-1AF2-4756-B985-D01BC0AABC2D}"/>
    <dgm:cxn modelId="{EB8B9CA7-503B-4F4F-B789-757729C10082}" srcId="{6554EA11-9703-4458-BD9B-C010A48D0FF3}" destId="{860C2F66-76CB-4F0B-9039-5059AAB3B7C7}" srcOrd="0" destOrd="0" parTransId="{99FCDB38-7996-4ABC-92BD-7B55FF6FB6AA}" sibTransId="{54777AE6-6C9B-4BBC-965A-813F8D83896F}"/>
    <dgm:cxn modelId="{D983A9AC-05E7-4A2A-A21F-B1436F7F58E7}" type="presOf" srcId="{6554EA11-9703-4458-BD9B-C010A48D0FF3}" destId="{25231A3E-E07A-4AC2-8031-A69567FC32CF}" srcOrd="0" destOrd="0" presId="urn:microsoft.com/office/officeart/2005/8/layout/orgChart1"/>
    <dgm:cxn modelId="{A52A09B2-C134-4546-8FF4-01FAF4404F79}" type="presOf" srcId="{860C2F66-76CB-4F0B-9039-5059AAB3B7C7}" destId="{AB74F53E-BD73-43C5-ABD5-C48467D14E46}" srcOrd="0" destOrd="0" presId="urn:microsoft.com/office/officeart/2005/8/layout/orgChart1"/>
    <dgm:cxn modelId="{980BBAB7-72DD-4312-87A3-3D26F52740C3}" type="presOf" srcId="{3C7EEE41-2C0A-4BE8-A6A6-252484D34CCB}" destId="{CAE312F6-B862-42DB-824E-46550A2CE11E}" srcOrd="1" destOrd="0" presId="urn:microsoft.com/office/officeart/2005/8/layout/orgChart1"/>
    <dgm:cxn modelId="{219BCCB8-4B65-4F58-ADA5-97121A15F857}" srcId="{860C2F66-76CB-4F0B-9039-5059AAB3B7C7}" destId="{A70D483D-3601-4FCF-B894-5A2F6B4CE0B9}" srcOrd="3" destOrd="0" parTransId="{4DF5FB68-A753-401E-A81E-908E2CD7A4DC}" sibTransId="{E9DE0B5D-5F6D-415B-AFBE-15CEF80918C9}"/>
    <dgm:cxn modelId="{E72B2ED9-0C58-4BDB-B314-2B8680E90A47}" type="presOf" srcId="{80F7A68D-F237-49FF-94F3-29828D7F1156}" destId="{42C67BC9-0683-4176-80E3-39A3894B241E}" srcOrd="1" destOrd="0" presId="urn:microsoft.com/office/officeart/2005/8/layout/orgChart1"/>
    <dgm:cxn modelId="{139698E2-2225-4E19-983B-0D35EA56A0CB}" type="presOf" srcId="{A993C8A8-08DD-4DE9-814C-FC8C9823EECB}" destId="{2E8FC040-0F38-4924-846A-68EB26AFCC91}" srcOrd="0" destOrd="0" presId="urn:microsoft.com/office/officeart/2005/8/layout/orgChart1"/>
    <dgm:cxn modelId="{BD29B7F9-F3BD-4234-994D-84B10DD73DE3}" type="presOf" srcId="{0430B04E-8216-4B2F-86BE-74172B6C0825}" destId="{FA75AE8A-A423-434B-81AB-E3E2EA7AC844}" srcOrd="0" destOrd="0" presId="urn:microsoft.com/office/officeart/2005/8/layout/orgChart1"/>
    <dgm:cxn modelId="{8894BE06-4E72-4FD8-959A-8D92437AFE60}" type="presParOf" srcId="{25231A3E-E07A-4AC2-8031-A69567FC32CF}" destId="{FEEEFEDB-EFF4-4155-AA7B-CE6142874FBF}" srcOrd="0" destOrd="0" presId="urn:microsoft.com/office/officeart/2005/8/layout/orgChart1"/>
    <dgm:cxn modelId="{486E19A1-F3FD-4218-9160-1BE7E3BA68EB}" type="presParOf" srcId="{FEEEFEDB-EFF4-4155-AA7B-CE6142874FBF}" destId="{172660A5-1195-4CB5-ABD7-ED787C2A89E5}" srcOrd="0" destOrd="0" presId="urn:microsoft.com/office/officeart/2005/8/layout/orgChart1"/>
    <dgm:cxn modelId="{6685D4CA-6C03-427B-9007-9CE05A809C63}" type="presParOf" srcId="{172660A5-1195-4CB5-ABD7-ED787C2A89E5}" destId="{AB74F53E-BD73-43C5-ABD5-C48467D14E46}" srcOrd="0" destOrd="0" presId="urn:microsoft.com/office/officeart/2005/8/layout/orgChart1"/>
    <dgm:cxn modelId="{A1C2BB02-10A6-488A-A1E1-230FB5D47D53}" type="presParOf" srcId="{172660A5-1195-4CB5-ABD7-ED787C2A89E5}" destId="{1929A29C-BE91-44B7-B2EB-34E3DCBD22F1}" srcOrd="1" destOrd="0" presId="urn:microsoft.com/office/officeart/2005/8/layout/orgChart1"/>
    <dgm:cxn modelId="{A60AAEA1-197B-433C-8606-789142D88FE7}" type="presParOf" srcId="{FEEEFEDB-EFF4-4155-AA7B-CE6142874FBF}" destId="{72A92D46-577E-4ADE-9551-B87C8ACD9933}" srcOrd="1" destOrd="0" presId="urn:microsoft.com/office/officeart/2005/8/layout/orgChart1"/>
    <dgm:cxn modelId="{E2B1B9B4-E7F1-4B46-9AB4-88736083DB14}" type="presParOf" srcId="{72A92D46-577E-4ADE-9551-B87C8ACD9933}" destId="{3F8F40AC-1010-44E0-86B1-FA99D583A484}" srcOrd="0" destOrd="0" presId="urn:microsoft.com/office/officeart/2005/8/layout/orgChart1"/>
    <dgm:cxn modelId="{CDB0BEA4-936A-469C-9940-42AD71215D05}" type="presParOf" srcId="{72A92D46-577E-4ADE-9551-B87C8ACD9933}" destId="{DCEB5934-8EAB-459F-8D6E-7ED03AB2906C}" srcOrd="1" destOrd="0" presId="urn:microsoft.com/office/officeart/2005/8/layout/orgChart1"/>
    <dgm:cxn modelId="{CD665AE3-EC4F-424E-A541-31C3CB487E11}" type="presParOf" srcId="{DCEB5934-8EAB-459F-8D6E-7ED03AB2906C}" destId="{50B80A93-117C-4844-9EB6-2762EDC74553}" srcOrd="0" destOrd="0" presId="urn:microsoft.com/office/officeart/2005/8/layout/orgChart1"/>
    <dgm:cxn modelId="{37106FDC-53D0-4AD9-BACF-A369C31FC1FA}" type="presParOf" srcId="{50B80A93-117C-4844-9EB6-2762EDC74553}" destId="{3CBAFD50-DBB5-4838-BE50-BA4F084D8D66}" srcOrd="0" destOrd="0" presId="urn:microsoft.com/office/officeart/2005/8/layout/orgChart1"/>
    <dgm:cxn modelId="{EB8C5425-9C1C-4727-9E1F-0F6DCBF931EC}" type="presParOf" srcId="{50B80A93-117C-4844-9EB6-2762EDC74553}" destId="{CAE312F6-B862-42DB-824E-46550A2CE11E}" srcOrd="1" destOrd="0" presId="urn:microsoft.com/office/officeart/2005/8/layout/orgChart1"/>
    <dgm:cxn modelId="{B33DB2BE-6C62-41F9-8799-920A65BB3210}" type="presParOf" srcId="{DCEB5934-8EAB-459F-8D6E-7ED03AB2906C}" destId="{A8FAA680-01E2-410C-82E0-EBD3B1B0B1A8}" srcOrd="1" destOrd="0" presId="urn:microsoft.com/office/officeart/2005/8/layout/orgChart1"/>
    <dgm:cxn modelId="{21E09A7B-E534-4252-892F-004EBF7B1AD9}" type="presParOf" srcId="{DCEB5934-8EAB-459F-8D6E-7ED03AB2906C}" destId="{70C452F3-9622-4CF0-96E0-DF8B6B46D6B3}" srcOrd="2" destOrd="0" presId="urn:microsoft.com/office/officeart/2005/8/layout/orgChart1"/>
    <dgm:cxn modelId="{9163ED0F-4C17-496E-9B27-8212EB209FF3}" type="presParOf" srcId="{72A92D46-577E-4ADE-9551-B87C8ACD9933}" destId="{2E8FC040-0F38-4924-846A-68EB26AFCC91}" srcOrd="2" destOrd="0" presId="urn:microsoft.com/office/officeart/2005/8/layout/orgChart1"/>
    <dgm:cxn modelId="{F0DAA4FB-5289-46B2-B5BC-986B576F0330}" type="presParOf" srcId="{72A92D46-577E-4ADE-9551-B87C8ACD9933}" destId="{6DEB1426-3107-4961-99BE-AB8364492188}" srcOrd="3" destOrd="0" presId="urn:microsoft.com/office/officeart/2005/8/layout/orgChart1"/>
    <dgm:cxn modelId="{42BB5900-09FC-42C9-8316-61617DDB5A4C}" type="presParOf" srcId="{6DEB1426-3107-4961-99BE-AB8364492188}" destId="{CE162D8E-F1D4-4B9C-A40D-087C7ABA6346}" srcOrd="0" destOrd="0" presId="urn:microsoft.com/office/officeart/2005/8/layout/orgChart1"/>
    <dgm:cxn modelId="{A294D39A-93B8-4AE1-BBC4-B9B6079A1A01}" type="presParOf" srcId="{CE162D8E-F1D4-4B9C-A40D-087C7ABA6346}" destId="{5AADE813-6423-4EF0-AC32-03F024FFC0E5}" srcOrd="0" destOrd="0" presId="urn:microsoft.com/office/officeart/2005/8/layout/orgChart1"/>
    <dgm:cxn modelId="{D1D5DC6C-97E2-42C6-A82C-C8C6038D8354}" type="presParOf" srcId="{CE162D8E-F1D4-4B9C-A40D-087C7ABA6346}" destId="{42C67BC9-0683-4176-80E3-39A3894B241E}" srcOrd="1" destOrd="0" presId="urn:microsoft.com/office/officeart/2005/8/layout/orgChart1"/>
    <dgm:cxn modelId="{72069BFA-0FAD-471C-A570-662E0FA9D6A8}" type="presParOf" srcId="{6DEB1426-3107-4961-99BE-AB8364492188}" destId="{62112632-6571-4E98-BB20-9CD42D548F3E}" srcOrd="1" destOrd="0" presId="urn:microsoft.com/office/officeart/2005/8/layout/orgChart1"/>
    <dgm:cxn modelId="{0D3F142A-7185-429A-B0F9-E191387FF8AE}" type="presParOf" srcId="{6DEB1426-3107-4961-99BE-AB8364492188}" destId="{029126A0-A0A9-4F41-8B71-D11D16C7EDA8}" srcOrd="2" destOrd="0" presId="urn:microsoft.com/office/officeart/2005/8/layout/orgChart1"/>
    <dgm:cxn modelId="{81284498-9BBC-4248-9A2C-BF3901617375}" type="presParOf" srcId="{72A92D46-577E-4ADE-9551-B87C8ACD9933}" destId="{FA75AE8A-A423-434B-81AB-E3E2EA7AC844}" srcOrd="4" destOrd="0" presId="urn:microsoft.com/office/officeart/2005/8/layout/orgChart1"/>
    <dgm:cxn modelId="{3934FDE6-DD8A-4C55-A542-26FD897C9C62}" type="presParOf" srcId="{72A92D46-577E-4ADE-9551-B87C8ACD9933}" destId="{686C2923-3604-4425-A99D-3A4A88E3A9B1}" srcOrd="5" destOrd="0" presId="urn:microsoft.com/office/officeart/2005/8/layout/orgChart1"/>
    <dgm:cxn modelId="{48645B9C-2099-4926-980E-D9370C01BF3B}" type="presParOf" srcId="{686C2923-3604-4425-A99D-3A4A88E3A9B1}" destId="{B6E99CBC-8395-4EAA-91F7-C76C7700C0FE}" srcOrd="0" destOrd="0" presId="urn:microsoft.com/office/officeart/2005/8/layout/orgChart1"/>
    <dgm:cxn modelId="{EC9910CB-6B9A-4C56-9A34-11C0F3F07846}" type="presParOf" srcId="{B6E99CBC-8395-4EAA-91F7-C76C7700C0FE}" destId="{DFB30E96-1112-492A-9804-2ACFC8629306}" srcOrd="0" destOrd="0" presId="urn:microsoft.com/office/officeart/2005/8/layout/orgChart1"/>
    <dgm:cxn modelId="{DB7041CD-E78B-4609-A486-03E9A5D212AF}" type="presParOf" srcId="{B6E99CBC-8395-4EAA-91F7-C76C7700C0FE}" destId="{BAC37D7D-F46C-4CC9-A38F-DD43C5D568DD}" srcOrd="1" destOrd="0" presId="urn:microsoft.com/office/officeart/2005/8/layout/orgChart1"/>
    <dgm:cxn modelId="{E40B75AA-AE1B-4A0F-88E3-159E77A2F29E}" type="presParOf" srcId="{686C2923-3604-4425-A99D-3A4A88E3A9B1}" destId="{B61F3C28-EBD2-44C3-8797-A32B3D7017B2}" srcOrd="1" destOrd="0" presId="urn:microsoft.com/office/officeart/2005/8/layout/orgChart1"/>
    <dgm:cxn modelId="{331855B1-2321-4966-9A85-139CB14E11FF}" type="presParOf" srcId="{686C2923-3604-4425-A99D-3A4A88E3A9B1}" destId="{D4FE807A-E7C1-4340-84D2-455D80E524C6}" srcOrd="2" destOrd="0" presId="urn:microsoft.com/office/officeart/2005/8/layout/orgChart1"/>
    <dgm:cxn modelId="{D44BF646-C8BC-432B-B642-AB4DDC78C419}" type="presParOf" srcId="{72A92D46-577E-4ADE-9551-B87C8ACD9933}" destId="{63B16F9D-1243-450C-B0C4-BDA834DC46B8}" srcOrd="6" destOrd="0" presId="urn:microsoft.com/office/officeart/2005/8/layout/orgChart1"/>
    <dgm:cxn modelId="{F3436D31-325C-4EEE-B56F-158E03289B9D}" type="presParOf" srcId="{72A92D46-577E-4ADE-9551-B87C8ACD9933}" destId="{BFB7EE6C-E983-44DC-84E3-C2C1E234C68A}" srcOrd="7" destOrd="0" presId="urn:microsoft.com/office/officeart/2005/8/layout/orgChart1"/>
    <dgm:cxn modelId="{AA0E3002-2E01-4E78-AEC3-993C288DD004}" type="presParOf" srcId="{BFB7EE6C-E983-44DC-84E3-C2C1E234C68A}" destId="{910D262E-321E-4B40-BCA0-A4D1A5FE4978}" srcOrd="0" destOrd="0" presId="urn:microsoft.com/office/officeart/2005/8/layout/orgChart1"/>
    <dgm:cxn modelId="{5432126E-837F-47AD-8157-12CCB9F56260}" type="presParOf" srcId="{910D262E-321E-4B40-BCA0-A4D1A5FE4978}" destId="{4697123B-6284-4A1A-8633-35A3C0F67FBE}" srcOrd="0" destOrd="0" presId="urn:microsoft.com/office/officeart/2005/8/layout/orgChart1"/>
    <dgm:cxn modelId="{11745096-0C1B-4782-9F58-0106945BC718}" type="presParOf" srcId="{910D262E-321E-4B40-BCA0-A4D1A5FE4978}" destId="{3B6271D6-8B48-48F6-BBD2-E31659E6A408}" srcOrd="1" destOrd="0" presId="urn:microsoft.com/office/officeart/2005/8/layout/orgChart1"/>
    <dgm:cxn modelId="{98C31B30-BE5B-4931-947F-AC18E2B0B173}" type="presParOf" srcId="{BFB7EE6C-E983-44DC-84E3-C2C1E234C68A}" destId="{E65D52CD-E09A-454D-AF4D-2247D0EB9A58}" srcOrd="1" destOrd="0" presId="urn:microsoft.com/office/officeart/2005/8/layout/orgChart1"/>
    <dgm:cxn modelId="{C41DF0CA-8E63-4217-8F56-3679C0B056C3}" type="presParOf" srcId="{BFB7EE6C-E983-44DC-84E3-C2C1E234C68A}" destId="{66EC6E9E-DD6B-436F-96E5-ADA7EE1F9ED2}" srcOrd="2" destOrd="0" presId="urn:microsoft.com/office/officeart/2005/8/layout/orgChart1"/>
    <dgm:cxn modelId="{716C55A2-044C-4D7F-AF77-71F0B52379E1}" type="presParOf" srcId="{FEEEFEDB-EFF4-4155-AA7B-CE6142874FBF}" destId="{849982FD-E943-4DB6-A2E3-0F1531DD2049}" srcOrd="2" destOrd="0" presId="urn:microsoft.com/office/officeart/2005/8/layout/orgChart1"/>
  </dgm:cxnLst>
  <dgm:bg/>
  <dgm:whole/>
  <dgm:extLst>
    <a:ext uri="http://schemas.microsoft.com/office/drawing/2008/diagram">
      <dsp:dataModelExt xmlns:dsp="http://schemas.microsoft.com/office/drawing/2008/diagram" relId="rId32"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A2CC9CAB-0EC2-4EEF-9DCA-47D3D2BF7C56}" type="doc">
      <dgm:prSet loTypeId="urn:microsoft.com/office/officeart/2005/8/layout/default" loCatId="list" qsTypeId="urn:microsoft.com/office/officeart/2005/8/quickstyle/simple1" qsCatId="simple" csTypeId="urn:microsoft.com/office/officeart/2005/8/colors/accent1_2" csCatId="accent1" phldr="1"/>
      <dgm:spPr/>
      <dgm:t>
        <a:bodyPr/>
        <a:lstStyle/>
        <a:p>
          <a:endParaRPr lang="ru-RU"/>
        </a:p>
      </dgm:t>
    </dgm:pt>
    <dgm:pt modelId="{26725469-92CE-4B38-8BC9-439DC0552BEE}">
      <dgm:prSet phldrT="[Текст]" custT="1"/>
      <dgm:spPr/>
      <dgm:t>
        <a:bodyPr/>
        <a:lstStyle/>
        <a:p>
          <a:pPr>
            <a:lnSpc>
              <a:spcPct val="100000"/>
            </a:lnSpc>
            <a:spcAft>
              <a:spcPts val="0"/>
            </a:spcAft>
          </a:pPr>
          <a:r>
            <a:rPr lang="az-Latn-AZ" sz="800">
              <a:latin typeface="Times New Roman" panose="02020603050405020304" pitchFamily="18" charset="0"/>
              <a:cs typeface="Times New Roman" panose="02020603050405020304" pitchFamily="18" charset="0"/>
            </a:rPr>
            <a:t>İnsan resurs. depart.</a:t>
          </a:r>
        </a:p>
        <a:p>
          <a:pPr>
            <a:lnSpc>
              <a:spcPct val="100000"/>
            </a:lnSpc>
            <a:spcAft>
              <a:spcPts val="0"/>
            </a:spcAft>
          </a:pPr>
          <a:r>
            <a:rPr lang="az-Latn-AZ" sz="800">
              <a:latin typeface="Times New Roman" panose="02020603050405020304" pitchFamily="18" charset="0"/>
              <a:cs typeface="Times New Roman" panose="02020603050405020304" pitchFamily="18" charset="0"/>
            </a:rPr>
            <a:t>İnzibati şöbə</a:t>
          </a:r>
        </a:p>
        <a:p>
          <a:pPr>
            <a:lnSpc>
              <a:spcPct val="100000"/>
            </a:lnSpc>
            <a:spcAft>
              <a:spcPts val="0"/>
            </a:spcAft>
          </a:pPr>
          <a:r>
            <a:rPr lang="az-Latn-AZ" sz="800">
              <a:latin typeface="Times New Roman" panose="02020603050405020304" pitchFamily="18" charset="0"/>
              <a:cs typeface="Times New Roman" panose="02020603050405020304" pitchFamily="18" charset="0"/>
            </a:rPr>
            <a:t>Audit şöbəsi</a:t>
          </a:r>
        </a:p>
        <a:p>
          <a:pPr>
            <a:lnSpc>
              <a:spcPct val="100000"/>
            </a:lnSpc>
            <a:spcAft>
              <a:spcPts val="0"/>
            </a:spcAft>
          </a:pPr>
          <a:r>
            <a:rPr lang="az-Latn-AZ" sz="800">
              <a:latin typeface="Times New Roman" panose="02020603050405020304" pitchFamily="18" charset="0"/>
              <a:cs typeface="Times New Roman" panose="02020603050405020304" pitchFamily="18" charset="0"/>
            </a:rPr>
            <a:t>Fabriklər </a:t>
          </a:r>
          <a:endParaRPr lang="ru-RU" sz="800">
            <a:latin typeface="Times New Roman" panose="02020603050405020304" pitchFamily="18" charset="0"/>
            <a:cs typeface="Times New Roman" panose="02020603050405020304" pitchFamily="18" charset="0"/>
          </a:endParaRPr>
        </a:p>
      </dgm:t>
    </dgm:pt>
    <dgm:pt modelId="{B163541A-AAEC-4310-89A7-368124CC0F2E}" type="parTrans" cxnId="{EBD7CCFC-9E46-47A4-B45E-D2B6BE67EB94}">
      <dgm:prSet/>
      <dgm:spPr/>
      <dgm:t>
        <a:bodyPr/>
        <a:lstStyle/>
        <a:p>
          <a:endParaRPr lang="ru-RU" sz="800">
            <a:latin typeface="Times New Roman" panose="02020603050405020304" pitchFamily="18" charset="0"/>
            <a:cs typeface="Times New Roman" panose="02020603050405020304" pitchFamily="18" charset="0"/>
          </a:endParaRPr>
        </a:p>
      </dgm:t>
    </dgm:pt>
    <dgm:pt modelId="{5F808A56-9198-467C-B0E1-019B4A2854FC}" type="sibTrans" cxnId="{EBD7CCFC-9E46-47A4-B45E-D2B6BE67EB94}">
      <dgm:prSet/>
      <dgm:spPr/>
      <dgm:t>
        <a:bodyPr/>
        <a:lstStyle/>
        <a:p>
          <a:endParaRPr lang="ru-RU" sz="800">
            <a:latin typeface="Times New Roman" panose="02020603050405020304" pitchFamily="18" charset="0"/>
            <a:cs typeface="Times New Roman" panose="02020603050405020304" pitchFamily="18" charset="0"/>
          </a:endParaRPr>
        </a:p>
      </dgm:t>
    </dgm:pt>
    <dgm:pt modelId="{37053F2A-8CF2-4230-A201-6E9244803903}">
      <dgm:prSet phldrT="[Текст]" custT="1"/>
      <dgm:spPr/>
      <dgm:t>
        <a:bodyPr/>
        <a:lstStyle/>
        <a:p>
          <a:pPr>
            <a:lnSpc>
              <a:spcPct val="100000"/>
            </a:lnSpc>
            <a:spcAft>
              <a:spcPts val="0"/>
            </a:spcAft>
          </a:pPr>
          <a:r>
            <a:rPr lang="az-Latn-AZ" sz="800">
              <a:latin typeface="Times New Roman" panose="02020603050405020304" pitchFamily="18" charset="0"/>
              <a:cs typeface="Times New Roman" panose="02020603050405020304" pitchFamily="18" charset="0"/>
            </a:rPr>
            <a:t>Planlama şöbəsi</a:t>
          </a:r>
        </a:p>
        <a:p>
          <a:pPr>
            <a:lnSpc>
              <a:spcPct val="100000"/>
            </a:lnSpc>
            <a:spcAft>
              <a:spcPts val="0"/>
            </a:spcAft>
          </a:pPr>
          <a:r>
            <a:rPr lang="az-Latn-AZ" sz="800">
              <a:latin typeface="Times New Roman" panose="02020603050405020304" pitchFamily="18" charset="0"/>
              <a:cs typeface="Times New Roman" panose="02020603050405020304" pitchFamily="18" charset="0"/>
            </a:rPr>
            <a:t>Tədqiqat təminatı departamenti</a:t>
          </a:r>
        </a:p>
        <a:p>
          <a:pPr>
            <a:lnSpc>
              <a:spcPct val="100000"/>
            </a:lnSpc>
            <a:spcAft>
              <a:spcPts val="0"/>
            </a:spcAft>
          </a:pPr>
          <a:r>
            <a:rPr lang="az-Latn-AZ" sz="800">
              <a:latin typeface="Times New Roman" panose="02020603050405020304" pitchFamily="18" charset="0"/>
              <a:cs typeface="Times New Roman" panose="02020603050405020304" pitchFamily="18" charset="0"/>
            </a:rPr>
            <a:t>Strateji araşdırma </a:t>
          </a:r>
          <a:endParaRPr lang="ru-RU" sz="800">
            <a:latin typeface="Times New Roman" panose="02020603050405020304" pitchFamily="18" charset="0"/>
            <a:cs typeface="Times New Roman" panose="02020603050405020304" pitchFamily="18" charset="0"/>
          </a:endParaRPr>
        </a:p>
      </dgm:t>
    </dgm:pt>
    <dgm:pt modelId="{9DC571DC-CC9A-4BB1-A4BF-32878C49E62B}" type="parTrans" cxnId="{DF3BBD11-3B24-4C79-A701-FAB1E79A06F6}">
      <dgm:prSet/>
      <dgm:spPr/>
      <dgm:t>
        <a:bodyPr/>
        <a:lstStyle/>
        <a:p>
          <a:endParaRPr lang="ru-RU" sz="800">
            <a:latin typeface="Times New Roman" panose="02020603050405020304" pitchFamily="18" charset="0"/>
            <a:cs typeface="Times New Roman" panose="02020603050405020304" pitchFamily="18" charset="0"/>
          </a:endParaRPr>
        </a:p>
      </dgm:t>
    </dgm:pt>
    <dgm:pt modelId="{82D15AA3-59AA-40D6-9F04-EA6ECD7F46CF}" type="sibTrans" cxnId="{DF3BBD11-3B24-4C79-A701-FAB1E79A06F6}">
      <dgm:prSet/>
      <dgm:spPr/>
      <dgm:t>
        <a:bodyPr/>
        <a:lstStyle/>
        <a:p>
          <a:endParaRPr lang="ru-RU" sz="800">
            <a:latin typeface="Times New Roman" panose="02020603050405020304" pitchFamily="18" charset="0"/>
            <a:cs typeface="Times New Roman" panose="02020603050405020304" pitchFamily="18" charset="0"/>
          </a:endParaRPr>
        </a:p>
      </dgm:t>
    </dgm:pt>
    <dgm:pt modelId="{A7114F9F-2A21-4A17-B67E-D1C0082C4A39}">
      <dgm:prSet phldrT="[Текст]" custT="1"/>
      <dgm:spPr/>
      <dgm:t>
        <a:bodyPr/>
        <a:lstStyle/>
        <a:p>
          <a:pPr>
            <a:lnSpc>
              <a:spcPct val="100000"/>
            </a:lnSpc>
            <a:spcAft>
              <a:spcPts val="0"/>
            </a:spcAft>
          </a:pPr>
          <a:endParaRPr lang="ru-RU" sz="800">
            <a:latin typeface="Times New Roman" panose="02020603050405020304" pitchFamily="18" charset="0"/>
            <a:cs typeface="Times New Roman" panose="02020603050405020304" pitchFamily="18" charset="0"/>
          </a:endParaRPr>
        </a:p>
        <a:p>
          <a:pPr>
            <a:lnSpc>
              <a:spcPct val="100000"/>
            </a:lnSpc>
            <a:spcAft>
              <a:spcPts val="0"/>
            </a:spcAft>
          </a:pPr>
          <a:r>
            <a:rPr lang="az-Latn-AZ" sz="800">
              <a:latin typeface="Times New Roman" panose="02020603050405020304" pitchFamily="18" charset="0"/>
              <a:cs typeface="Times New Roman" panose="02020603050405020304" pitchFamily="18" charset="0"/>
            </a:rPr>
            <a:t>Marketinq departamenti</a:t>
          </a:r>
        </a:p>
        <a:p>
          <a:pPr>
            <a:lnSpc>
              <a:spcPct val="100000"/>
            </a:lnSpc>
            <a:spcAft>
              <a:spcPts val="0"/>
            </a:spcAft>
          </a:pPr>
          <a:r>
            <a:rPr lang="az-Latn-AZ" sz="800">
              <a:latin typeface="Times New Roman" panose="02020603050405020304" pitchFamily="18" charset="0"/>
              <a:cs typeface="Times New Roman" panose="02020603050405020304" pitchFamily="18" charset="0"/>
            </a:rPr>
            <a:t>İnform. texn. departam.</a:t>
          </a:r>
        </a:p>
        <a:p>
          <a:pPr>
            <a:lnSpc>
              <a:spcPct val="100000"/>
            </a:lnSpc>
            <a:spcAft>
              <a:spcPts val="0"/>
            </a:spcAft>
          </a:pPr>
          <a:r>
            <a:rPr lang="az-Latn-AZ" sz="800">
              <a:latin typeface="Times New Roman" panose="02020603050405020304" pitchFamily="18" charset="0"/>
              <a:cs typeface="Times New Roman" panose="02020603050405020304" pitchFamily="18" charset="0"/>
            </a:rPr>
            <a:t>Mühafizə departamenti</a:t>
          </a:r>
        </a:p>
        <a:p>
          <a:pPr>
            <a:lnSpc>
              <a:spcPct val="100000"/>
            </a:lnSpc>
            <a:spcAft>
              <a:spcPts val="0"/>
            </a:spcAft>
          </a:pPr>
          <a:r>
            <a:rPr lang="az-Latn-AZ" sz="800">
              <a:latin typeface="Times New Roman" panose="02020603050405020304" pitchFamily="18" charset="0"/>
              <a:cs typeface="Times New Roman" panose="02020603050405020304" pitchFamily="18" charset="0"/>
            </a:rPr>
            <a:t>Mağazalar</a:t>
          </a:r>
        </a:p>
        <a:p>
          <a:pPr>
            <a:lnSpc>
              <a:spcPct val="100000"/>
            </a:lnSpc>
            <a:spcAft>
              <a:spcPts val="0"/>
            </a:spcAft>
          </a:pPr>
          <a:endParaRPr lang="ru-RU" sz="800">
            <a:latin typeface="Times New Roman" panose="02020603050405020304" pitchFamily="18" charset="0"/>
            <a:cs typeface="Times New Roman" panose="02020603050405020304" pitchFamily="18" charset="0"/>
          </a:endParaRPr>
        </a:p>
      </dgm:t>
    </dgm:pt>
    <dgm:pt modelId="{9C407DA8-633F-4025-9855-3BE49BB48CE2}" type="parTrans" cxnId="{BB257BE7-8698-441E-96CD-6411C96B7C6C}">
      <dgm:prSet/>
      <dgm:spPr/>
      <dgm:t>
        <a:bodyPr/>
        <a:lstStyle/>
        <a:p>
          <a:endParaRPr lang="ru-RU" sz="800">
            <a:latin typeface="Times New Roman" panose="02020603050405020304" pitchFamily="18" charset="0"/>
            <a:cs typeface="Times New Roman" panose="02020603050405020304" pitchFamily="18" charset="0"/>
          </a:endParaRPr>
        </a:p>
      </dgm:t>
    </dgm:pt>
    <dgm:pt modelId="{B3FD97D6-DF5E-4BCC-A45E-93EBDB4F0E72}" type="sibTrans" cxnId="{BB257BE7-8698-441E-96CD-6411C96B7C6C}">
      <dgm:prSet/>
      <dgm:spPr/>
      <dgm:t>
        <a:bodyPr/>
        <a:lstStyle/>
        <a:p>
          <a:endParaRPr lang="ru-RU" sz="800">
            <a:latin typeface="Times New Roman" panose="02020603050405020304" pitchFamily="18" charset="0"/>
            <a:cs typeface="Times New Roman" panose="02020603050405020304" pitchFamily="18" charset="0"/>
          </a:endParaRPr>
        </a:p>
      </dgm:t>
    </dgm:pt>
    <dgm:pt modelId="{929827D1-E38D-4DCA-9BC2-4E4F01A6E207}">
      <dgm:prSet phldrT="[Текст]" custT="1"/>
      <dgm:spPr/>
      <dgm:t>
        <a:bodyPr/>
        <a:lstStyle/>
        <a:p>
          <a:pPr>
            <a:lnSpc>
              <a:spcPct val="100000"/>
            </a:lnSpc>
            <a:spcAft>
              <a:spcPts val="0"/>
            </a:spcAft>
          </a:pPr>
          <a:r>
            <a:rPr lang="az-Latn-AZ" sz="800">
              <a:latin typeface="Times New Roman" panose="02020603050405020304" pitchFamily="18" charset="0"/>
              <a:cs typeface="Times New Roman" panose="02020603050405020304" pitchFamily="18" charset="0"/>
            </a:rPr>
            <a:t>Maliyyə departamenti</a:t>
          </a:r>
        </a:p>
        <a:p>
          <a:pPr>
            <a:lnSpc>
              <a:spcPct val="100000"/>
            </a:lnSpc>
            <a:spcAft>
              <a:spcPts val="0"/>
            </a:spcAft>
          </a:pPr>
          <a:r>
            <a:rPr lang="az-Latn-AZ" sz="800">
              <a:latin typeface="Times New Roman" panose="02020603050405020304" pitchFamily="18" charset="0"/>
              <a:cs typeface="Times New Roman" panose="02020603050405020304" pitchFamily="18" charset="0"/>
            </a:rPr>
            <a:t>Mühasibatlıq</a:t>
          </a:r>
        </a:p>
        <a:p>
          <a:pPr>
            <a:lnSpc>
              <a:spcPct val="100000"/>
            </a:lnSpc>
            <a:spcAft>
              <a:spcPts val="0"/>
            </a:spcAft>
          </a:pPr>
          <a:r>
            <a:rPr lang="az-Latn-AZ" sz="800">
              <a:latin typeface="Times New Roman" panose="02020603050405020304" pitchFamily="18" charset="0"/>
              <a:cs typeface="Times New Roman" panose="02020603050405020304" pitchFamily="18" charset="0"/>
            </a:rPr>
            <a:t>Xəzinə</a:t>
          </a:r>
          <a:endParaRPr lang="ru-RU" sz="800">
            <a:latin typeface="Times New Roman" panose="02020603050405020304" pitchFamily="18" charset="0"/>
            <a:cs typeface="Times New Roman" panose="02020603050405020304" pitchFamily="18" charset="0"/>
          </a:endParaRPr>
        </a:p>
      </dgm:t>
    </dgm:pt>
    <dgm:pt modelId="{46F1380C-2501-49D4-919E-9280700D4FA2}" type="parTrans" cxnId="{6A6F4FB9-13AC-437B-88AD-AD378DDDD4A7}">
      <dgm:prSet/>
      <dgm:spPr/>
      <dgm:t>
        <a:bodyPr/>
        <a:lstStyle/>
        <a:p>
          <a:endParaRPr lang="ru-RU" sz="800">
            <a:latin typeface="Times New Roman" panose="02020603050405020304" pitchFamily="18" charset="0"/>
            <a:cs typeface="Times New Roman" panose="02020603050405020304" pitchFamily="18" charset="0"/>
          </a:endParaRPr>
        </a:p>
      </dgm:t>
    </dgm:pt>
    <dgm:pt modelId="{03206DC0-7D82-43AA-8BEC-0BC2582F9855}" type="sibTrans" cxnId="{6A6F4FB9-13AC-437B-88AD-AD378DDDD4A7}">
      <dgm:prSet/>
      <dgm:spPr/>
      <dgm:t>
        <a:bodyPr/>
        <a:lstStyle/>
        <a:p>
          <a:endParaRPr lang="ru-RU" sz="800">
            <a:latin typeface="Times New Roman" panose="02020603050405020304" pitchFamily="18" charset="0"/>
            <a:cs typeface="Times New Roman" panose="02020603050405020304" pitchFamily="18" charset="0"/>
          </a:endParaRPr>
        </a:p>
      </dgm:t>
    </dgm:pt>
    <dgm:pt modelId="{0F14BD39-06D7-488B-9EC9-FF4FD3ECBEBB}" type="pres">
      <dgm:prSet presAssocID="{A2CC9CAB-0EC2-4EEF-9DCA-47D3D2BF7C56}" presName="diagram" presStyleCnt="0">
        <dgm:presLayoutVars>
          <dgm:dir/>
          <dgm:resizeHandles val="exact"/>
        </dgm:presLayoutVars>
      </dgm:prSet>
      <dgm:spPr/>
    </dgm:pt>
    <dgm:pt modelId="{1F0A9F91-3791-42EC-BAED-C257580FE221}" type="pres">
      <dgm:prSet presAssocID="{26725469-92CE-4B38-8BC9-439DC0552BEE}" presName="node" presStyleLbl="node1" presStyleIdx="0" presStyleCnt="4">
        <dgm:presLayoutVars>
          <dgm:bulletEnabled val="1"/>
        </dgm:presLayoutVars>
      </dgm:prSet>
      <dgm:spPr/>
    </dgm:pt>
    <dgm:pt modelId="{960671A0-F1CC-49B4-A863-F447F8E4D88A}" type="pres">
      <dgm:prSet presAssocID="{5F808A56-9198-467C-B0E1-019B4A2854FC}" presName="sibTrans" presStyleCnt="0"/>
      <dgm:spPr/>
    </dgm:pt>
    <dgm:pt modelId="{3FA4DD3C-3CBB-41CC-91BF-BB5B37FC60DB}" type="pres">
      <dgm:prSet presAssocID="{37053F2A-8CF2-4230-A201-6E9244803903}" presName="node" presStyleLbl="node1" presStyleIdx="1" presStyleCnt="4">
        <dgm:presLayoutVars>
          <dgm:bulletEnabled val="1"/>
        </dgm:presLayoutVars>
      </dgm:prSet>
      <dgm:spPr/>
    </dgm:pt>
    <dgm:pt modelId="{28C02D65-052F-4198-B886-29077A18339F}" type="pres">
      <dgm:prSet presAssocID="{82D15AA3-59AA-40D6-9F04-EA6ECD7F46CF}" presName="sibTrans" presStyleCnt="0"/>
      <dgm:spPr/>
    </dgm:pt>
    <dgm:pt modelId="{8D76B98E-31A0-4533-9CB0-CBDF3BE83F19}" type="pres">
      <dgm:prSet presAssocID="{A7114F9F-2A21-4A17-B67E-D1C0082C4A39}" presName="node" presStyleLbl="node1" presStyleIdx="2" presStyleCnt="4">
        <dgm:presLayoutVars>
          <dgm:bulletEnabled val="1"/>
        </dgm:presLayoutVars>
      </dgm:prSet>
      <dgm:spPr/>
    </dgm:pt>
    <dgm:pt modelId="{6C5812F7-DD55-477E-8AEA-12DBEFC059E3}" type="pres">
      <dgm:prSet presAssocID="{B3FD97D6-DF5E-4BCC-A45E-93EBDB4F0E72}" presName="sibTrans" presStyleCnt="0"/>
      <dgm:spPr/>
    </dgm:pt>
    <dgm:pt modelId="{B4F48A0C-0258-4684-971C-6B1B1EE2D96E}" type="pres">
      <dgm:prSet presAssocID="{929827D1-E38D-4DCA-9BC2-4E4F01A6E207}" presName="node" presStyleLbl="node1" presStyleIdx="3" presStyleCnt="4">
        <dgm:presLayoutVars>
          <dgm:bulletEnabled val="1"/>
        </dgm:presLayoutVars>
      </dgm:prSet>
      <dgm:spPr/>
    </dgm:pt>
  </dgm:ptLst>
  <dgm:cxnLst>
    <dgm:cxn modelId="{DF3BBD11-3B24-4C79-A701-FAB1E79A06F6}" srcId="{A2CC9CAB-0EC2-4EEF-9DCA-47D3D2BF7C56}" destId="{37053F2A-8CF2-4230-A201-6E9244803903}" srcOrd="1" destOrd="0" parTransId="{9DC571DC-CC9A-4BB1-A4BF-32878C49E62B}" sibTransId="{82D15AA3-59AA-40D6-9F04-EA6ECD7F46CF}"/>
    <dgm:cxn modelId="{0CEFCA30-CAD0-4678-82E2-106559CD0BA8}" type="presOf" srcId="{A7114F9F-2A21-4A17-B67E-D1C0082C4A39}" destId="{8D76B98E-31A0-4533-9CB0-CBDF3BE83F19}" srcOrd="0" destOrd="0" presId="urn:microsoft.com/office/officeart/2005/8/layout/default"/>
    <dgm:cxn modelId="{2A1A5089-6B97-43A5-9422-BC39DA7B47D0}" type="presOf" srcId="{929827D1-E38D-4DCA-9BC2-4E4F01A6E207}" destId="{B4F48A0C-0258-4684-971C-6B1B1EE2D96E}" srcOrd="0" destOrd="0" presId="urn:microsoft.com/office/officeart/2005/8/layout/default"/>
    <dgm:cxn modelId="{B1F86FAE-E96C-4201-BD8A-E8FC5AD72553}" type="presOf" srcId="{26725469-92CE-4B38-8BC9-439DC0552BEE}" destId="{1F0A9F91-3791-42EC-BAED-C257580FE221}" srcOrd="0" destOrd="0" presId="urn:microsoft.com/office/officeart/2005/8/layout/default"/>
    <dgm:cxn modelId="{6A6F4FB9-13AC-437B-88AD-AD378DDDD4A7}" srcId="{A2CC9CAB-0EC2-4EEF-9DCA-47D3D2BF7C56}" destId="{929827D1-E38D-4DCA-9BC2-4E4F01A6E207}" srcOrd="3" destOrd="0" parTransId="{46F1380C-2501-49D4-919E-9280700D4FA2}" sibTransId="{03206DC0-7D82-43AA-8BEC-0BC2582F9855}"/>
    <dgm:cxn modelId="{BB257BE7-8698-441E-96CD-6411C96B7C6C}" srcId="{A2CC9CAB-0EC2-4EEF-9DCA-47D3D2BF7C56}" destId="{A7114F9F-2A21-4A17-B67E-D1C0082C4A39}" srcOrd="2" destOrd="0" parTransId="{9C407DA8-633F-4025-9855-3BE49BB48CE2}" sibTransId="{B3FD97D6-DF5E-4BCC-A45E-93EBDB4F0E72}"/>
    <dgm:cxn modelId="{209634EF-04AC-472B-97B1-F0D0BE7594BF}" type="presOf" srcId="{37053F2A-8CF2-4230-A201-6E9244803903}" destId="{3FA4DD3C-3CBB-41CC-91BF-BB5B37FC60DB}" srcOrd="0" destOrd="0" presId="urn:microsoft.com/office/officeart/2005/8/layout/default"/>
    <dgm:cxn modelId="{13E24BF7-99E7-4FAE-BF24-4D9B8CF8AE54}" type="presOf" srcId="{A2CC9CAB-0EC2-4EEF-9DCA-47D3D2BF7C56}" destId="{0F14BD39-06D7-488B-9EC9-FF4FD3ECBEBB}" srcOrd="0" destOrd="0" presId="urn:microsoft.com/office/officeart/2005/8/layout/default"/>
    <dgm:cxn modelId="{EBD7CCFC-9E46-47A4-B45E-D2B6BE67EB94}" srcId="{A2CC9CAB-0EC2-4EEF-9DCA-47D3D2BF7C56}" destId="{26725469-92CE-4B38-8BC9-439DC0552BEE}" srcOrd="0" destOrd="0" parTransId="{B163541A-AAEC-4310-89A7-368124CC0F2E}" sibTransId="{5F808A56-9198-467C-B0E1-019B4A2854FC}"/>
    <dgm:cxn modelId="{A5D593D4-D606-4D63-A57D-982F9E413E2E}" type="presParOf" srcId="{0F14BD39-06D7-488B-9EC9-FF4FD3ECBEBB}" destId="{1F0A9F91-3791-42EC-BAED-C257580FE221}" srcOrd="0" destOrd="0" presId="urn:microsoft.com/office/officeart/2005/8/layout/default"/>
    <dgm:cxn modelId="{87EDA01D-3892-4D88-AC60-250A28B649BE}" type="presParOf" srcId="{0F14BD39-06D7-488B-9EC9-FF4FD3ECBEBB}" destId="{960671A0-F1CC-49B4-A863-F447F8E4D88A}" srcOrd="1" destOrd="0" presId="urn:microsoft.com/office/officeart/2005/8/layout/default"/>
    <dgm:cxn modelId="{C6498D34-CD09-450B-83BF-E75D6725D1E4}" type="presParOf" srcId="{0F14BD39-06D7-488B-9EC9-FF4FD3ECBEBB}" destId="{3FA4DD3C-3CBB-41CC-91BF-BB5B37FC60DB}" srcOrd="2" destOrd="0" presId="urn:microsoft.com/office/officeart/2005/8/layout/default"/>
    <dgm:cxn modelId="{5BDF55F0-F2F8-40B4-A7B3-05208A0146F5}" type="presParOf" srcId="{0F14BD39-06D7-488B-9EC9-FF4FD3ECBEBB}" destId="{28C02D65-052F-4198-B886-29077A18339F}" srcOrd="3" destOrd="0" presId="urn:microsoft.com/office/officeart/2005/8/layout/default"/>
    <dgm:cxn modelId="{F018904D-8B7A-4DE7-8582-6B669BD0FDAF}" type="presParOf" srcId="{0F14BD39-06D7-488B-9EC9-FF4FD3ECBEBB}" destId="{8D76B98E-31A0-4533-9CB0-CBDF3BE83F19}" srcOrd="4" destOrd="0" presId="urn:microsoft.com/office/officeart/2005/8/layout/default"/>
    <dgm:cxn modelId="{18642C96-D763-4867-BF87-1A895C40DE74}" type="presParOf" srcId="{0F14BD39-06D7-488B-9EC9-FF4FD3ECBEBB}" destId="{6C5812F7-DD55-477E-8AEA-12DBEFC059E3}" srcOrd="5" destOrd="0" presId="urn:microsoft.com/office/officeart/2005/8/layout/default"/>
    <dgm:cxn modelId="{992FE150-9484-4103-A676-DC0CC95D0660}" type="presParOf" srcId="{0F14BD39-06D7-488B-9EC9-FF4FD3ECBEBB}" destId="{B4F48A0C-0258-4684-971C-6B1B1EE2D96E}" srcOrd="6" destOrd="0" presId="urn:microsoft.com/office/officeart/2005/8/layout/default"/>
  </dgm:cxnLst>
  <dgm:bg/>
  <dgm:whole/>
  <dgm:extLst>
    <a:ext uri="http://schemas.microsoft.com/office/drawing/2008/diagram">
      <dsp:dataModelExt xmlns:dsp="http://schemas.microsoft.com/office/drawing/2008/diagram" relId="rId3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ABA9AB4-CB28-4F72-8B04-450A347A5D23}">
      <dsp:nvSpPr>
        <dsp:cNvPr id="0" name=""/>
        <dsp:cNvSpPr/>
      </dsp:nvSpPr>
      <dsp:spPr>
        <a:xfrm>
          <a:off x="2138900" y="451497"/>
          <a:ext cx="374366" cy="270626"/>
        </a:xfrm>
        <a:custGeom>
          <a:avLst/>
          <a:gdLst/>
          <a:ahLst/>
          <a:cxnLst/>
          <a:rect l="0" t="0" r="0" b="0"/>
          <a:pathLst>
            <a:path>
              <a:moveTo>
                <a:pt x="0" y="0"/>
              </a:moveTo>
              <a:lnTo>
                <a:pt x="0" y="270626"/>
              </a:lnTo>
              <a:lnTo>
                <a:pt x="374366" y="270626"/>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BF4BD10-2EC9-4F44-8CB0-3DB4425F499B}">
      <dsp:nvSpPr>
        <dsp:cNvPr id="0" name=""/>
        <dsp:cNvSpPr/>
      </dsp:nvSpPr>
      <dsp:spPr>
        <a:xfrm>
          <a:off x="1764534" y="451497"/>
          <a:ext cx="374366" cy="270626"/>
        </a:xfrm>
        <a:custGeom>
          <a:avLst/>
          <a:gdLst/>
          <a:ahLst/>
          <a:cxnLst/>
          <a:rect l="0" t="0" r="0" b="0"/>
          <a:pathLst>
            <a:path>
              <a:moveTo>
                <a:pt x="374366" y="0"/>
              </a:moveTo>
              <a:lnTo>
                <a:pt x="374366" y="270626"/>
              </a:lnTo>
              <a:lnTo>
                <a:pt x="0" y="270626"/>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2651A81-7872-461B-A134-25A37F3DA7A6}">
      <dsp:nvSpPr>
        <dsp:cNvPr id="0" name=""/>
        <dsp:cNvSpPr/>
      </dsp:nvSpPr>
      <dsp:spPr>
        <a:xfrm>
          <a:off x="2138900" y="451497"/>
          <a:ext cx="1637288" cy="829920"/>
        </a:xfrm>
        <a:custGeom>
          <a:avLst/>
          <a:gdLst/>
          <a:ahLst/>
          <a:cxnLst/>
          <a:rect l="0" t="0" r="0" b="0"/>
          <a:pathLst>
            <a:path>
              <a:moveTo>
                <a:pt x="0" y="0"/>
              </a:moveTo>
              <a:lnTo>
                <a:pt x="0" y="735201"/>
              </a:lnTo>
              <a:lnTo>
                <a:pt x="1637288" y="735201"/>
              </a:lnTo>
              <a:lnTo>
                <a:pt x="1637288" y="82992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FA1555D-DFAE-4D7B-95AF-B5D446BD76B5}">
      <dsp:nvSpPr>
        <dsp:cNvPr id="0" name=""/>
        <dsp:cNvSpPr/>
      </dsp:nvSpPr>
      <dsp:spPr>
        <a:xfrm>
          <a:off x="2138900" y="451497"/>
          <a:ext cx="545762" cy="829920"/>
        </a:xfrm>
        <a:custGeom>
          <a:avLst/>
          <a:gdLst/>
          <a:ahLst/>
          <a:cxnLst/>
          <a:rect l="0" t="0" r="0" b="0"/>
          <a:pathLst>
            <a:path>
              <a:moveTo>
                <a:pt x="0" y="0"/>
              </a:moveTo>
              <a:lnTo>
                <a:pt x="0" y="735201"/>
              </a:lnTo>
              <a:lnTo>
                <a:pt x="545762" y="735201"/>
              </a:lnTo>
              <a:lnTo>
                <a:pt x="545762" y="82992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FFDD4C1-351E-4789-A401-51375A1121A8}">
      <dsp:nvSpPr>
        <dsp:cNvPr id="0" name=""/>
        <dsp:cNvSpPr/>
      </dsp:nvSpPr>
      <dsp:spPr>
        <a:xfrm>
          <a:off x="1593137" y="451497"/>
          <a:ext cx="545762" cy="829920"/>
        </a:xfrm>
        <a:custGeom>
          <a:avLst/>
          <a:gdLst/>
          <a:ahLst/>
          <a:cxnLst/>
          <a:rect l="0" t="0" r="0" b="0"/>
          <a:pathLst>
            <a:path>
              <a:moveTo>
                <a:pt x="545762" y="0"/>
              </a:moveTo>
              <a:lnTo>
                <a:pt x="545762" y="735201"/>
              </a:lnTo>
              <a:lnTo>
                <a:pt x="0" y="735201"/>
              </a:lnTo>
              <a:lnTo>
                <a:pt x="0" y="82992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3E54D06-3CA8-4294-87A5-5EE0368D4EC4}">
      <dsp:nvSpPr>
        <dsp:cNvPr id="0" name=""/>
        <dsp:cNvSpPr/>
      </dsp:nvSpPr>
      <dsp:spPr>
        <a:xfrm>
          <a:off x="501611" y="451497"/>
          <a:ext cx="1637288" cy="829920"/>
        </a:xfrm>
        <a:custGeom>
          <a:avLst/>
          <a:gdLst/>
          <a:ahLst/>
          <a:cxnLst/>
          <a:rect l="0" t="0" r="0" b="0"/>
          <a:pathLst>
            <a:path>
              <a:moveTo>
                <a:pt x="1637288" y="0"/>
              </a:moveTo>
              <a:lnTo>
                <a:pt x="1637288" y="735201"/>
              </a:lnTo>
              <a:lnTo>
                <a:pt x="0" y="735201"/>
              </a:lnTo>
              <a:lnTo>
                <a:pt x="0" y="82992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168880C-1F29-402A-BC8F-7399F1FFB8DA}">
      <dsp:nvSpPr>
        <dsp:cNvPr id="0" name=""/>
        <dsp:cNvSpPr/>
      </dsp:nvSpPr>
      <dsp:spPr>
        <a:xfrm>
          <a:off x="1913378" y="453"/>
          <a:ext cx="451043" cy="451043"/>
        </a:xfrm>
        <a:prstGeom prst="arc">
          <a:avLst>
            <a:gd name="adj1" fmla="val 13200000"/>
            <a:gd name="adj2" fmla="val 192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75CF5A9-8091-4F43-9B6C-715F1E653CA7}">
      <dsp:nvSpPr>
        <dsp:cNvPr id="0" name=""/>
        <dsp:cNvSpPr/>
      </dsp:nvSpPr>
      <dsp:spPr>
        <a:xfrm>
          <a:off x="1913378" y="453"/>
          <a:ext cx="451043" cy="451043"/>
        </a:xfrm>
        <a:prstGeom prst="arc">
          <a:avLst>
            <a:gd name="adj1" fmla="val 2400000"/>
            <a:gd name="adj2" fmla="val 84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AAF2B04-949B-4710-AB31-FCC0FB1D7624}">
      <dsp:nvSpPr>
        <dsp:cNvPr id="0" name=""/>
        <dsp:cNvSpPr/>
      </dsp:nvSpPr>
      <dsp:spPr>
        <a:xfrm>
          <a:off x="1687856" y="81641"/>
          <a:ext cx="902087" cy="288668"/>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az-Latn-AZ" sz="900" kern="1200">
              <a:latin typeface="Times New Roman" panose="02020603050405020304" pitchFamily="18" charset="0"/>
              <a:cs typeface="Times New Roman" panose="02020603050405020304" pitchFamily="18" charset="0"/>
            </a:rPr>
            <a:t>Səhmdarların ümumi yığıncağı</a:t>
          </a:r>
          <a:endParaRPr lang="ru-RU" sz="900" kern="1200">
            <a:latin typeface="Times New Roman" panose="02020603050405020304" pitchFamily="18" charset="0"/>
            <a:cs typeface="Times New Roman" panose="02020603050405020304" pitchFamily="18" charset="0"/>
          </a:endParaRPr>
        </a:p>
      </dsp:txBody>
      <dsp:txXfrm>
        <a:off x="1687856" y="81641"/>
        <a:ext cx="902087" cy="288668"/>
      </dsp:txXfrm>
    </dsp:sp>
    <dsp:sp modelId="{023B09B2-902A-44E1-B6E7-6B08BF590310}">
      <dsp:nvSpPr>
        <dsp:cNvPr id="0" name=""/>
        <dsp:cNvSpPr/>
      </dsp:nvSpPr>
      <dsp:spPr>
        <a:xfrm>
          <a:off x="276089" y="1281417"/>
          <a:ext cx="451043" cy="451043"/>
        </a:xfrm>
        <a:prstGeom prst="arc">
          <a:avLst>
            <a:gd name="adj1" fmla="val 13200000"/>
            <a:gd name="adj2" fmla="val 192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5F2BBE8-0960-4CFB-9386-B8D22D958A33}">
      <dsp:nvSpPr>
        <dsp:cNvPr id="0" name=""/>
        <dsp:cNvSpPr/>
      </dsp:nvSpPr>
      <dsp:spPr>
        <a:xfrm>
          <a:off x="276089" y="1281417"/>
          <a:ext cx="451043" cy="451043"/>
        </a:xfrm>
        <a:prstGeom prst="arc">
          <a:avLst>
            <a:gd name="adj1" fmla="val 2400000"/>
            <a:gd name="adj2" fmla="val 84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D691F4C-5B7A-47EB-877A-9040FC9B6638}">
      <dsp:nvSpPr>
        <dsp:cNvPr id="0" name=""/>
        <dsp:cNvSpPr/>
      </dsp:nvSpPr>
      <dsp:spPr>
        <a:xfrm>
          <a:off x="50567" y="1362605"/>
          <a:ext cx="902087" cy="288668"/>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az-Latn-AZ" sz="900" kern="1200">
              <a:latin typeface="Times New Roman" panose="02020603050405020304" pitchFamily="18" charset="0"/>
              <a:cs typeface="Times New Roman" panose="02020603050405020304" pitchFamily="18" charset="0"/>
            </a:rPr>
            <a:t>İctimai nəzarət şurası</a:t>
          </a:r>
          <a:endParaRPr lang="ru-RU" sz="900" kern="1200">
            <a:latin typeface="Times New Roman" panose="02020603050405020304" pitchFamily="18" charset="0"/>
            <a:cs typeface="Times New Roman" panose="02020603050405020304" pitchFamily="18" charset="0"/>
          </a:endParaRPr>
        </a:p>
      </dsp:txBody>
      <dsp:txXfrm>
        <a:off x="50567" y="1362605"/>
        <a:ext cx="902087" cy="288668"/>
      </dsp:txXfrm>
    </dsp:sp>
    <dsp:sp modelId="{2B20CCDF-CEA7-49CD-BDEE-9CB4A59E0949}">
      <dsp:nvSpPr>
        <dsp:cNvPr id="0" name=""/>
        <dsp:cNvSpPr/>
      </dsp:nvSpPr>
      <dsp:spPr>
        <a:xfrm>
          <a:off x="1367615" y="1281417"/>
          <a:ext cx="451043" cy="451043"/>
        </a:xfrm>
        <a:prstGeom prst="arc">
          <a:avLst>
            <a:gd name="adj1" fmla="val 13200000"/>
            <a:gd name="adj2" fmla="val 192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0C90376-53F8-4769-B188-C4926B47499F}">
      <dsp:nvSpPr>
        <dsp:cNvPr id="0" name=""/>
        <dsp:cNvSpPr/>
      </dsp:nvSpPr>
      <dsp:spPr>
        <a:xfrm>
          <a:off x="1367615" y="1281417"/>
          <a:ext cx="451043" cy="451043"/>
        </a:xfrm>
        <a:prstGeom prst="arc">
          <a:avLst>
            <a:gd name="adj1" fmla="val 2400000"/>
            <a:gd name="adj2" fmla="val 84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F60CA4D-FCC1-4B36-B694-0B2312808A1D}">
      <dsp:nvSpPr>
        <dsp:cNvPr id="0" name=""/>
        <dsp:cNvSpPr/>
      </dsp:nvSpPr>
      <dsp:spPr>
        <a:xfrm>
          <a:off x="1142093" y="1362605"/>
          <a:ext cx="902087" cy="288668"/>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az-Latn-AZ" sz="900" kern="1200">
              <a:latin typeface="Times New Roman" panose="02020603050405020304" pitchFamily="18" charset="0"/>
              <a:cs typeface="Times New Roman" panose="02020603050405020304" pitchFamily="18" charset="0"/>
            </a:rPr>
            <a:t>İnzibati nəzarət</a:t>
          </a:r>
          <a:endParaRPr lang="ru-RU" sz="900" kern="1200">
            <a:latin typeface="Times New Roman" panose="02020603050405020304" pitchFamily="18" charset="0"/>
            <a:cs typeface="Times New Roman" panose="02020603050405020304" pitchFamily="18" charset="0"/>
          </a:endParaRPr>
        </a:p>
      </dsp:txBody>
      <dsp:txXfrm>
        <a:off x="1142093" y="1362605"/>
        <a:ext cx="902087" cy="288668"/>
      </dsp:txXfrm>
    </dsp:sp>
    <dsp:sp modelId="{D0E8F304-50E2-4921-9EBB-6533564CD5D9}">
      <dsp:nvSpPr>
        <dsp:cNvPr id="0" name=""/>
        <dsp:cNvSpPr/>
      </dsp:nvSpPr>
      <dsp:spPr>
        <a:xfrm>
          <a:off x="2459141" y="1281417"/>
          <a:ext cx="451043" cy="451043"/>
        </a:xfrm>
        <a:prstGeom prst="arc">
          <a:avLst>
            <a:gd name="adj1" fmla="val 13200000"/>
            <a:gd name="adj2" fmla="val 192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63B428D-ADDD-4D55-ADEC-CF89894583E4}">
      <dsp:nvSpPr>
        <dsp:cNvPr id="0" name=""/>
        <dsp:cNvSpPr/>
      </dsp:nvSpPr>
      <dsp:spPr>
        <a:xfrm>
          <a:off x="2459141" y="1281417"/>
          <a:ext cx="451043" cy="451043"/>
        </a:xfrm>
        <a:prstGeom prst="arc">
          <a:avLst>
            <a:gd name="adj1" fmla="val 2400000"/>
            <a:gd name="adj2" fmla="val 84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E1346229-D1D3-4D3B-BD07-B91C14981582}">
      <dsp:nvSpPr>
        <dsp:cNvPr id="0" name=""/>
        <dsp:cNvSpPr/>
      </dsp:nvSpPr>
      <dsp:spPr>
        <a:xfrm>
          <a:off x="2233619" y="1362605"/>
          <a:ext cx="902087" cy="288668"/>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az-Latn-AZ" sz="900" kern="1200">
              <a:latin typeface="Times New Roman" panose="02020603050405020304" pitchFamily="18" charset="0"/>
              <a:cs typeface="Times New Roman" panose="02020603050405020304" pitchFamily="18" charset="0"/>
            </a:rPr>
            <a:t>Müstəqil nəzarət komissiyası</a:t>
          </a:r>
          <a:endParaRPr lang="ru-RU" sz="900" kern="1200">
            <a:latin typeface="Times New Roman" panose="02020603050405020304" pitchFamily="18" charset="0"/>
            <a:cs typeface="Times New Roman" panose="02020603050405020304" pitchFamily="18" charset="0"/>
          </a:endParaRPr>
        </a:p>
      </dsp:txBody>
      <dsp:txXfrm>
        <a:off x="2233619" y="1362605"/>
        <a:ext cx="902087" cy="288668"/>
      </dsp:txXfrm>
    </dsp:sp>
    <dsp:sp modelId="{453FC7F5-E029-43D9-B794-658AD1A79A6A}">
      <dsp:nvSpPr>
        <dsp:cNvPr id="0" name=""/>
        <dsp:cNvSpPr/>
      </dsp:nvSpPr>
      <dsp:spPr>
        <a:xfrm>
          <a:off x="3550667" y="1281417"/>
          <a:ext cx="451043" cy="451043"/>
        </a:xfrm>
        <a:prstGeom prst="arc">
          <a:avLst>
            <a:gd name="adj1" fmla="val 13200000"/>
            <a:gd name="adj2" fmla="val 192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4EB2C79-BB56-4832-918C-C886609E7A8E}">
      <dsp:nvSpPr>
        <dsp:cNvPr id="0" name=""/>
        <dsp:cNvSpPr/>
      </dsp:nvSpPr>
      <dsp:spPr>
        <a:xfrm>
          <a:off x="3550667" y="1281417"/>
          <a:ext cx="451043" cy="451043"/>
        </a:xfrm>
        <a:prstGeom prst="arc">
          <a:avLst>
            <a:gd name="adj1" fmla="val 2400000"/>
            <a:gd name="adj2" fmla="val 84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030B521-1EDD-4D33-8268-F67BBFF534EE}">
      <dsp:nvSpPr>
        <dsp:cNvPr id="0" name=""/>
        <dsp:cNvSpPr/>
      </dsp:nvSpPr>
      <dsp:spPr>
        <a:xfrm>
          <a:off x="3325145" y="1362605"/>
          <a:ext cx="902087" cy="288668"/>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az-Latn-AZ" sz="900" kern="1200">
              <a:latin typeface="Times New Roman" panose="02020603050405020304" pitchFamily="18" charset="0"/>
              <a:cs typeface="Times New Roman" panose="02020603050405020304" pitchFamily="18" charset="0"/>
            </a:rPr>
            <a:t>Keyfiyyət təminatı</a:t>
          </a:r>
          <a:endParaRPr lang="ru-RU" sz="900" kern="1200">
            <a:latin typeface="Times New Roman" panose="02020603050405020304" pitchFamily="18" charset="0"/>
            <a:cs typeface="Times New Roman" panose="02020603050405020304" pitchFamily="18" charset="0"/>
          </a:endParaRPr>
        </a:p>
      </dsp:txBody>
      <dsp:txXfrm>
        <a:off x="3325145" y="1362605"/>
        <a:ext cx="902087" cy="288668"/>
      </dsp:txXfrm>
    </dsp:sp>
    <dsp:sp modelId="{4CC535A9-AAE2-428D-B72C-762D654A0804}">
      <dsp:nvSpPr>
        <dsp:cNvPr id="0" name=""/>
        <dsp:cNvSpPr/>
      </dsp:nvSpPr>
      <dsp:spPr>
        <a:xfrm>
          <a:off x="1367615" y="640935"/>
          <a:ext cx="451043" cy="451043"/>
        </a:xfrm>
        <a:prstGeom prst="arc">
          <a:avLst>
            <a:gd name="adj1" fmla="val 13200000"/>
            <a:gd name="adj2" fmla="val 192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8A09AFB-4157-4AAA-9598-EBD4DB486EB9}">
      <dsp:nvSpPr>
        <dsp:cNvPr id="0" name=""/>
        <dsp:cNvSpPr/>
      </dsp:nvSpPr>
      <dsp:spPr>
        <a:xfrm>
          <a:off x="1367615" y="640935"/>
          <a:ext cx="451043" cy="451043"/>
        </a:xfrm>
        <a:prstGeom prst="arc">
          <a:avLst>
            <a:gd name="adj1" fmla="val 2400000"/>
            <a:gd name="adj2" fmla="val 84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CD0CDA9-32D6-4B4A-A5ED-3B41945D5476}">
      <dsp:nvSpPr>
        <dsp:cNvPr id="0" name=""/>
        <dsp:cNvSpPr/>
      </dsp:nvSpPr>
      <dsp:spPr>
        <a:xfrm>
          <a:off x="1142093" y="722123"/>
          <a:ext cx="902087" cy="288668"/>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az-Latn-AZ" sz="900" kern="1200">
              <a:latin typeface="Times New Roman" panose="02020603050405020304" pitchFamily="18" charset="0"/>
              <a:cs typeface="Times New Roman" panose="02020603050405020304" pitchFamily="18" charset="0"/>
            </a:rPr>
            <a:t>Müşahidə şurası</a:t>
          </a:r>
          <a:endParaRPr lang="ru-RU" sz="900" kern="1200">
            <a:latin typeface="Times New Roman" panose="02020603050405020304" pitchFamily="18" charset="0"/>
            <a:cs typeface="Times New Roman" panose="02020603050405020304" pitchFamily="18" charset="0"/>
          </a:endParaRPr>
        </a:p>
      </dsp:txBody>
      <dsp:txXfrm>
        <a:off x="1142093" y="722123"/>
        <a:ext cx="902087" cy="288668"/>
      </dsp:txXfrm>
    </dsp:sp>
    <dsp:sp modelId="{1F25EF93-3639-45F2-9066-E42BE151E9CC}">
      <dsp:nvSpPr>
        <dsp:cNvPr id="0" name=""/>
        <dsp:cNvSpPr/>
      </dsp:nvSpPr>
      <dsp:spPr>
        <a:xfrm>
          <a:off x="2459141" y="640935"/>
          <a:ext cx="451043" cy="451043"/>
        </a:xfrm>
        <a:prstGeom prst="arc">
          <a:avLst>
            <a:gd name="adj1" fmla="val 13200000"/>
            <a:gd name="adj2" fmla="val 192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7AEC9CA-8722-4E78-8F02-BC641B3E7FAA}">
      <dsp:nvSpPr>
        <dsp:cNvPr id="0" name=""/>
        <dsp:cNvSpPr/>
      </dsp:nvSpPr>
      <dsp:spPr>
        <a:xfrm>
          <a:off x="2459141" y="640935"/>
          <a:ext cx="451043" cy="451043"/>
        </a:xfrm>
        <a:prstGeom prst="arc">
          <a:avLst>
            <a:gd name="adj1" fmla="val 2400000"/>
            <a:gd name="adj2" fmla="val 84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E5AC2A9-E611-4B2B-95C6-83BC49A5FDFB}">
      <dsp:nvSpPr>
        <dsp:cNvPr id="0" name=""/>
        <dsp:cNvSpPr/>
      </dsp:nvSpPr>
      <dsp:spPr>
        <a:xfrm>
          <a:off x="2233619" y="722123"/>
          <a:ext cx="902087" cy="288668"/>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az-Latn-AZ" sz="900" kern="1200">
              <a:latin typeface="Times New Roman" panose="02020603050405020304" pitchFamily="18" charset="0"/>
              <a:cs typeface="Times New Roman" panose="02020603050405020304" pitchFamily="18" charset="0"/>
            </a:rPr>
            <a:t>Təftiş komissiyası</a:t>
          </a:r>
          <a:endParaRPr lang="ru-RU" sz="900" kern="1200">
            <a:latin typeface="Times New Roman" panose="02020603050405020304" pitchFamily="18" charset="0"/>
            <a:cs typeface="Times New Roman" panose="02020603050405020304" pitchFamily="18" charset="0"/>
          </a:endParaRPr>
        </a:p>
      </dsp:txBody>
      <dsp:txXfrm>
        <a:off x="2233619" y="722123"/>
        <a:ext cx="902087" cy="288668"/>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506449F-7B6C-4BE1-97C0-F2506A1C21A0}">
      <dsp:nvSpPr>
        <dsp:cNvPr id="0" name=""/>
        <dsp:cNvSpPr/>
      </dsp:nvSpPr>
      <dsp:spPr>
        <a:xfrm>
          <a:off x="2150827" y="526874"/>
          <a:ext cx="1782230" cy="154656"/>
        </a:xfrm>
        <a:custGeom>
          <a:avLst/>
          <a:gdLst/>
          <a:ahLst/>
          <a:cxnLst/>
          <a:rect l="0" t="0" r="0" b="0"/>
          <a:pathLst>
            <a:path>
              <a:moveTo>
                <a:pt x="0" y="0"/>
              </a:moveTo>
              <a:lnTo>
                <a:pt x="0" y="77328"/>
              </a:lnTo>
              <a:lnTo>
                <a:pt x="1782230" y="77328"/>
              </a:lnTo>
              <a:lnTo>
                <a:pt x="1782230" y="154656"/>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CC424A3-ABFB-4920-B608-124410658506}">
      <dsp:nvSpPr>
        <dsp:cNvPr id="0" name=""/>
        <dsp:cNvSpPr/>
      </dsp:nvSpPr>
      <dsp:spPr>
        <a:xfrm>
          <a:off x="2150827" y="526874"/>
          <a:ext cx="891115" cy="154656"/>
        </a:xfrm>
        <a:custGeom>
          <a:avLst/>
          <a:gdLst/>
          <a:ahLst/>
          <a:cxnLst/>
          <a:rect l="0" t="0" r="0" b="0"/>
          <a:pathLst>
            <a:path>
              <a:moveTo>
                <a:pt x="0" y="0"/>
              </a:moveTo>
              <a:lnTo>
                <a:pt x="0" y="77328"/>
              </a:lnTo>
              <a:lnTo>
                <a:pt x="891115" y="77328"/>
              </a:lnTo>
              <a:lnTo>
                <a:pt x="891115" y="154656"/>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7DB2200-C6F6-4E03-9A91-425280AD8F67}">
      <dsp:nvSpPr>
        <dsp:cNvPr id="0" name=""/>
        <dsp:cNvSpPr/>
      </dsp:nvSpPr>
      <dsp:spPr>
        <a:xfrm>
          <a:off x="2105107" y="526874"/>
          <a:ext cx="91440" cy="154656"/>
        </a:xfrm>
        <a:custGeom>
          <a:avLst/>
          <a:gdLst/>
          <a:ahLst/>
          <a:cxnLst/>
          <a:rect l="0" t="0" r="0" b="0"/>
          <a:pathLst>
            <a:path>
              <a:moveTo>
                <a:pt x="45720" y="0"/>
              </a:moveTo>
              <a:lnTo>
                <a:pt x="45720" y="154656"/>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3C4BDF8-C32B-42C2-885A-94DE2D04BAB4}">
      <dsp:nvSpPr>
        <dsp:cNvPr id="0" name=""/>
        <dsp:cNvSpPr/>
      </dsp:nvSpPr>
      <dsp:spPr>
        <a:xfrm>
          <a:off x="1259712" y="526874"/>
          <a:ext cx="891115" cy="154656"/>
        </a:xfrm>
        <a:custGeom>
          <a:avLst/>
          <a:gdLst/>
          <a:ahLst/>
          <a:cxnLst/>
          <a:rect l="0" t="0" r="0" b="0"/>
          <a:pathLst>
            <a:path>
              <a:moveTo>
                <a:pt x="891115" y="0"/>
              </a:moveTo>
              <a:lnTo>
                <a:pt x="891115" y="77328"/>
              </a:lnTo>
              <a:lnTo>
                <a:pt x="0" y="77328"/>
              </a:lnTo>
              <a:lnTo>
                <a:pt x="0" y="154656"/>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8093862-145E-49E8-B096-0B765BF4B4CB}">
      <dsp:nvSpPr>
        <dsp:cNvPr id="0" name=""/>
        <dsp:cNvSpPr/>
      </dsp:nvSpPr>
      <dsp:spPr>
        <a:xfrm>
          <a:off x="368597" y="526874"/>
          <a:ext cx="1782230" cy="154656"/>
        </a:xfrm>
        <a:custGeom>
          <a:avLst/>
          <a:gdLst/>
          <a:ahLst/>
          <a:cxnLst/>
          <a:rect l="0" t="0" r="0" b="0"/>
          <a:pathLst>
            <a:path>
              <a:moveTo>
                <a:pt x="1782230" y="0"/>
              </a:moveTo>
              <a:lnTo>
                <a:pt x="1782230" y="77328"/>
              </a:lnTo>
              <a:lnTo>
                <a:pt x="0" y="77328"/>
              </a:lnTo>
              <a:lnTo>
                <a:pt x="0" y="154656"/>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39199D0-A8EF-4090-BDE8-59AFFB8CC7F2}">
      <dsp:nvSpPr>
        <dsp:cNvPr id="0" name=""/>
        <dsp:cNvSpPr/>
      </dsp:nvSpPr>
      <dsp:spPr>
        <a:xfrm>
          <a:off x="1966713" y="158644"/>
          <a:ext cx="368229" cy="368229"/>
        </a:xfrm>
        <a:prstGeom prst="arc">
          <a:avLst>
            <a:gd name="adj1" fmla="val 13200000"/>
            <a:gd name="adj2" fmla="val 192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FFF7E56-3915-4114-BCE2-273A0A811DB4}">
      <dsp:nvSpPr>
        <dsp:cNvPr id="0" name=""/>
        <dsp:cNvSpPr/>
      </dsp:nvSpPr>
      <dsp:spPr>
        <a:xfrm>
          <a:off x="1966713" y="158644"/>
          <a:ext cx="368229" cy="368229"/>
        </a:xfrm>
        <a:prstGeom prst="arc">
          <a:avLst>
            <a:gd name="adj1" fmla="val 2400000"/>
            <a:gd name="adj2" fmla="val 84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BCB1ECC-B616-4B9F-93D8-67785D36F4AB}">
      <dsp:nvSpPr>
        <dsp:cNvPr id="0" name=""/>
        <dsp:cNvSpPr/>
      </dsp:nvSpPr>
      <dsp:spPr>
        <a:xfrm>
          <a:off x="1782598" y="224926"/>
          <a:ext cx="736459" cy="235666"/>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az-Latn-AZ" sz="900" kern="1200">
              <a:latin typeface="Times New Roman" panose="02020603050405020304" pitchFamily="18" charset="0"/>
              <a:cs typeface="Times New Roman" panose="02020603050405020304" pitchFamily="18" charset="0"/>
            </a:rPr>
            <a:t>İcra orqanı</a:t>
          </a:r>
          <a:endParaRPr lang="ru-RU" sz="900" kern="1200">
            <a:latin typeface="Times New Roman" panose="02020603050405020304" pitchFamily="18" charset="0"/>
            <a:cs typeface="Times New Roman" panose="02020603050405020304" pitchFamily="18" charset="0"/>
          </a:endParaRPr>
        </a:p>
      </dsp:txBody>
      <dsp:txXfrm>
        <a:off x="1782598" y="224926"/>
        <a:ext cx="736459" cy="235666"/>
      </dsp:txXfrm>
    </dsp:sp>
    <dsp:sp modelId="{33387E2C-BFD1-4F43-90DE-2AD36AA29125}">
      <dsp:nvSpPr>
        <dsp:cNvPr id="0" name=""/>
        <dsp:cNvSpPr/>
      </dsp:nvSpPr>
      <dsp:spPr>
        <a:xfrm>
          <a:off x="184482" y="681530"/>
          <a:ext cx="368229" cy="368229"/>
        </a:xfrm>
        <a:prstGeom prst="arc">
          <a:avLst>
            <a:gd name="adj1" fmla="val 13200000"/>
            <a:gd name="adj2" fmla="val 192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ACF8A2D-92FE-442B-AF52-E67771324EAA}">
      <dsp:nvSpPr>
        <dsp:cNvPr id="0" name=""/>
        <dsp:cNvSpPr/>
      </dsp:nvSpPr>
      <dsp:spPr>
        <a:xfrm>
          <a:off x="184482" y="681530"/>
          <a:ext cx="368229" cy="368229"/>
        </a:xfrm>
        <a:prstGeom prst="arc">
          <a:avLst>
            <a:gd name="adj1" fmla="val 2400000"/>
            <a:gd name="adj2" fmla="val 84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E99D88BA-56A2-4D6C-918E-2D092ED163B0}">
      <dsp:nvSpPr>
        <dsp:cNvPr id="0" name=""/>
        <dsp:cNvSpPr/>
      </dsp:nvSpPr>
      <dsp:spPr>
        <a:xfrm>
          <a:off x="367" y="747812"/>
          <a:ext cx="736459" cy="235666"/>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az-Latn-AZ" sz="900" kern="1200">
              <a:latin typeface="Times New Roman" panose="02020603050405020304" pitchFamily="18" charset="0"/>
              <a:cs typeface="Times New Roman" panose="02020603050405020304" pitchFamily="18" charset="0"/>
            </a:rPr>
            <a:t>Departament</a:t>
          </a:r>
          <a:endParaRPr lang="ru-RU" sz="900" kern="1200">
            <a:latin typeface="Times New Roman" panose="02020603050405020304" pitchFamily="18" charset="0"/>
            <a:cs typeface="Times New Roman" panose="02020603050405020304" pitchFamily="18" charset="0"/>
          </a:endParaRPr>
        </a:p>
      </dsp:txBody>
      <dsp:txXfrm>
        <a:off x="367" y="747812"/>
        <a:ext cx="736459" cy="235666"/>
      </dsp:txXfrm>
    </dsp:sp>
    <dsp:sp modelId="{7C4EC483-C1F5-4414-806B-116F5A8BADD9}">
      <dsp:nvSpPr>
        <dsp:cNvPr id="0" name=""/>
        <dsp:cNvSpPr/>
      </dsp:nvSpPr>
      <dsp:spPr>
        <a:xfrm>
          <a:off x="1075597" y="681530"/>
          <a:ext cx="368229" cy="368229"/>
        </a:xfrm>
        <a:prstGeom prst="arc">
          <a:avLst>
            <a:gd name="adj1" fmla="val 13200000"/>
            <a:gd name="adj2" fmla="val 192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FC90F03-2A4F-46AB-9945-D4E8776DE034}">
      <dsp:nvSpPr>
        <dsp:cNvPr id="0" name=""/>
        <dsp:cNvSpPr/>
      </dsp:nvSpPr>
      <dsp:spPr>
        <a:xfrm>
          <a:off x="1075597" y="681530"/>
          <a:ext cx="368229" cy="368229"/>
        </a:xfrm>
        <a:prstGeom prst="arc">
          <a:avLst>
            <a:gd name="adj1" fmla="val 2400000"/>
            <a:gd name="adj2" fmla="val 84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6C1C2AA-0169-4FA0-B374-5A3485356829}">
      <dsp:nvSpPr>
        <dsp:cNvPr id="0" name=""/>
        <dsp:cNvSpPr/>
      </dsp:nvSpPr>
      <dsp:spPr>
        <a:xfrm>
          <a:off x="891483" y="747812"/>
          <a:ext cx="736459" cy="235666"/>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az-Latn-AZ" sz="900" kern="1200">
              <a:latin typeface="Times New Roman" panose="02020603050405020304" pitchFamily="18" charset="0"/>
              <a:cs typeface="Times New Roman" panose="02020603050405020304" pitchFamily="18" charset="0"/>
            </a:rPr>
            <a:t>Departament</a:t>
          </a:r>
          <a:endParaRPr lang="ru-RU" sz="900" kern="1200">
            <a:latin typeface="Times New Roman" panose="02020603050405020304" pitchFamily="18" charset="0"/>
            <a:cs typeface="Times New Roman" panose="02020603050405020304" pitchFamily="18" charset="0"/>
          </a:endParaRPr>
        </a:p>
      </dsp:txBody>
      <dsp:txXfrm>
        <a:off x="891483" y="747812"/>
        <a:ext cx="736459" cy="235666"/>
      </dsp:txXfrm>
    </dsp:sp>
    <dsp:sp modelId="{C5027498-02FB-47AB-9569-F139A0D5BD83}">
      <dsp:nvSpPr>
        <dsp:cNvPr id="0" name=""/>
        <dsp:cNvSpPr/>
      </dsp:nvSpPr>
      <dsp:spPr>
        <a:xfrm>
          <a:off x="1966713" y="681530"/>
          <a:ext cx="368229" cy="368229"/>
        </a:xfrm>
        <a:prstGeom prst="arc">
          <a:avLst>
            <a:gd name="adj1" fmla="val 13200000"/>
            <a:gd name="adj2" fmla="val 192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5FFBE60-40D6-42A0-88DF-E9FE018D57D0}">
      <dsp:nvSpPr>
        <dsp:cNvPr id="0" name=""/>
        <dsp:cNvSpPr/>
      </dsp:nvSpPr>
      <dsp:spPr>
        <a:xfrm>
          <a:off x="1966713" y="681530"/>
          <a:ext cx="368229" cy="368229"/>
        </a:xfrm>
        <a:prstGeom prst="arc">
          <a:avLst>
            <a:gd name="adj1" fmla="val 2400000"/>
            <a:gd name="adj2" fmla="val 84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5D736CC-B79E-421E-9E90-A8AFBE714764}">
      <dsp:nvSpPr>
        <dsp:cNvPr id="0" name=""/>
        <dsp:cNvSpPr/>
      </dsp:nvSpPr>
      <dsp:spPr>
        <a:xfrm>
          <a:off x="1782598" y="747812"/>
          <a:ext cx="736459" cy="235666"/>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az-Latn-AZ" sz="900" kern="1200">
              <a:latin typeface="Times New Roman" panose="02020603050405020304" pitchFamily="18" charset="0"/>
              <a:cs typeface="Times New Roman" panose="02020603050405020304" pitchFamily="18" charset="0"/>
            </a:rPr>
            <a:t>Departament</a:t>
          </a:r>
          <a:endParaRPr lang="ru-RU" sz="900" kern="1200">
            <a:latin typeface="Times New Roman" panose="02020603050405020304" pitchFamily="18" charset="0"/>
            <a:cs typeface="Times New Roman" panose="02020603050405020304" pitchFamily="18" charset="0"/>
          </a:endParaRPr>
        </a:p>
      </dsp:txBody>
      <dsp:txXfrm>
        <a:off x="1782598" y="747812"/>
        <a:ext cx="736459" cy="235666"/>
      </dsp:txXfrm>
    </dsp:sp>
    <dsp:sp modelId="{8CFC7723-0AF3-459B-BE4B-BFE63E4ACA98}">
      <dsp:nvSpPr>
        <dsp:cNvPr id="0" name=""/>
        <dsp:cNvSpPr/>
      </dsp:nvSpPr>
      <dsp:spPr>
        <a:xfrm>
          <a:off x="2857828" y="681530"/>
          <a:ext cx="368229" cy="368229"/>
        </a:xfrm>
        <a:prstGeom prst="arc">
          <a:avLst>
            <a:gd name="adj1" fmla="val 13200000"/>
            <a:gd name="adj2" fmla="val 192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4A49CB3-E9CA-4650-8AB8-06E0BEF47989}">
      <dsp:nvSpPr>
        <dsp:cNvPr id="0" name=""/>
        <dsp:cNvSpPr/>
      </dsp:nvSpPr>
      <dsp:spPr>
        <a:xfrm>
          <a:off x="2857828" y="681530"/>
          <a:ext cx="368229" cy="368229"/>
        </a:xfrm>
        <a:prstGeom prst="arc">
          <a:avLst>
            <a:gd name="adj1" fmla="val 2400000"/>
            <a:gd name="adj2" fmla="val 84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5A64514-9965-4530-8049-23C57264DB0E}">
      <dsp:nvSpPr>
        <dsp:cNvPr id="0" name=""/>
        <dsp:cNvSpPr/>
      </dsp:nvSpPr>
      <dsp:spPr>
        <a:xfrm>
          <a:off x="2673713" y="747812"/>
          <a:ext cx="736459" cy="235666"/>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az-Latn-AZ" sz="900" kern="1200">
              <a:latin typeface="Times New Roman" panose="02020603050405020304" pitchFamily="18" charset="0"/>
              <a:cs typeface="Times New Roman" panose="02020603050405020304" pitchFamily="18" charset="0"/>
            </a:rPr>
            <a:t>Departament</a:t>
          </a:r>
          <a:endParaRPr lang="ru-RU" sz="900" kern="1200">
            <a:latin typeface="Times New Roman" panose="02020603050405020304" pitchFamily="18" charset="0"/>
            <a:cs typeface="Times New Roman" panose="02020603050405020304" pitchFamily="18" charset="0"/>
          </a:endParaRPr>
        </a:p>
      </dsp:txBody>
      <dsp:txXfrm>
        <a:off x="2673713" y="747812"/>
        <a:ext cx="736459" cy="235666"/>
      </dsp:txXfrm>
    </dsp:sp>
    <dsp:sp modelId="{5D9FD148-59FB-4B8A-8489-A11B2776164A}">
      <dsp:nvSpPr>
        <dsp:cNvPr id="0" name=""/>
        <dsp:cNvSpPr/>
      </dsp:nvSpPr>
      <dsp:spPr>
        <a:xfrm>
          <a:off x="3748944" y="681530"/>
          <a:ext cx="368229" cy="368229"/>
        </a:xfrm>
        <a:prstGeom prst="arc">
          <a:avLst>
            <a:gd name="adj1" fmla="val 13200000"/>
            <a:gd name="adj2" fmla="val 192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58E9D21-3676-478F-BFB2-49C622E5473B}">
      <dsp:nvSpPr>
        <dsp:cNvPr id="0" name=""/>
        <dsp:cNvSpPr/>
      </dsp:nvSpPr>
      <dsp:spPr>
        <a:xfrm>
          <a:off x="3748944" y="681530"/>
          <a:ext cx="368229" cy="368229"/>
        </a:xfrm>
        <a:prstGeom prst="arc">
          <a:avLst>
            <a:gd name="adj1" fmla="val 2400000"/>
            <a:gd name="adj2" fmla="val 84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E69C929B-EC37-4203-9E34-47379812BEDF}">
      <dsp:nvSpPr>
        <dsp:cNvPr id="0" name=""/>
        <dsp:cNvSpPr/>
      </dsp:nvSpPr>
      <dsp:spPr>
        <a:xfrm>
          <a:off x="3564829" y="747812"/>
          <a:ext cx="736459" cy="235666"/>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az-Latn-AZ" sz="900" kern="1200">
              <a:latin typeface="Times New Roman" panose="02020603050405020304" pitchFamily="18" charset="0"/>
              <a:cs typeface="Times New Roman" panose="02020603050405020304" pitchFamily="18" charset="0"/>
            </a:rPr>
            <a:t>Departament</a:t>
          </a:r>
          <a:endParaRPr lang="ru-RU" sz="900" kern="1200">
            <a:latin typeface="Times New Roman" panose="02020603050405020304" pitchFamily="18" charset="0"/>
            <a:cs typeface="Times New Roman" panose="02020603050405020304" pitchFamily="18" charset="0"/>
          </a:endParaRPr>
        </a:p>
      </dsp:txBody>
      <dsp:txXfrm>
        <a:off x="3564829" y="747812"/>
        <a:ext cx="736459" cy="235666"/>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708D95B-9472-4345-AAD5-4A2DC5FBAED9}">
      <dsp:nvSpPr>
        <dsp:cNvPr id="0" name=""/>
        <dsp:cNvSpPr/>
      </dsp:nvSpPr>
      <dsp:spPr>
        <a:xfrm>
          <a:off x="3558" y="124645"/>
          <a:ext cx="766678" cy="191669"/>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az-Latn-AZ" sz="900" kern="1200">
              <a:solidFill>
                <a:sysClr val="windowText" lastClr="000000"/>
              </a:solidFill>
              <a:latin typeface="Times New Roman" panose="02020603050405020304" pitchFamily="18" charset="0"/>
              <a:cs typeface="Times New Roman" panose="02020603050405020304" pitchFamily="18" charset="0"/>
            </a:rPr>
            <a:t>Şöbə</a:t>
          </a:r>
          <a:endParaRPr lang="ru-RU" sz="900" kern="1200">
            <a:solidFill>
              <a:sysClr val="windowText" lastClr="000000"/>
            </a:solidFill>
            <a:latin typeface="Times New Roman" panose="02020603050405020304" pitchFamily="18" charset="0"/>
            <a:cs typeface="Times New Roman" panose="02020603050405020304" pitchFamily="18" charset="0"/>
          </a:endParaRPr>
        </a:p>
      </dsp:txBody>
      <dsp:txXfrm>
        <a:off x="9172" y="130259"/>
        <a:ext cx="755450" cy="180441"/>
      </dsp:txXfrm>
    </dsp:sp>
    <dsp:sp modelId="{3DD7302B-E587-4D32-9102-D9F1D2B996AC}">
      <dsp:nvSpPr>
        <dsp:cNvPr id="0" name=""/>
        <dsp:cNvSpPr/>
      </dsp:nvSpPr>
      <dsp:spPr>
        <a:xfrm rot="5400000">
          <a:off x="370126" y="333085"/>
          <a:ext cx="33542" cy="33542"/>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CC9D0F41-9A6C-4F42-83CC-A4BBCF2187C2}">
      <dsp:nvSpPr>
        <dsp:cNvPr id="0" name=""/>
        <dsp:cNvSpPr/>
      </dsp:nvSpPr>
      <dsp:spPr>
        <a:xfrm>
          <a:off x="3558" y="383399"/>
          <a:ext cx="766678" cy="191669"/>
        </a:xfrm>
        <a:prstGeom prst="roundRect">
          <a:avLst>
            <a:gd name="adj" fmla="val 1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az-Latn-AZ" sz="900" kern="1200">
              <a:latin typeface="Times New Roman" panose="02020603050405020304" pitchFamily="18" charset="0"/>
              <a:cs typeface="Times New Roman" panose="02020603050405020304" pitchFamily="18" charset="0"/>
            </a:rPr>
            <a:t>Bölmə</a:t>
          </a:r>
          <a:endParaRPr lang="ru-RU" sz="900" kern="1200">
            <a:latin typeface="Times New Roman" panose="02020603050405020304" pitchFamily="18" charset="0"/>
            <a:cs typeface="Times New Roman" panose="02020603050405020304" pitchFamily="18" charset="0"/>
          </a:endParaRPr>
        </a:p>
      </dsp:txBody>
      <dsp:txXfrm>
        <a:off x="9172" y="389013"/>
        <a:ext cx="755450" cy="180441"/>
      </dsp:txXfrm>
    </dsp:sp>
    <dsp:sp modelId="{7AA0DC78-C471-481D-933F-F24052C6D34B}">
      <dsp:nvSpPr>
        <dsp:cNvPr id="0" name=""/>
        <dsp:cNvSpPr/>
      </dsp:nvSpPr>
      <dsp:spPr>
        <a:xfrm>
          <a:off x="877572" y="124645"/>
          <a:ext cx="766678" cy="191669"/>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az-Latn-AZ" sz="900" kern="1200">
              <a:solidFill>
                <a:sysClr val="windowText" lastClr="000000"/>
              </a:solidFill>
              <a:latin typeface="Times New Roman" panose="02020603050405020304" pitchFamily="18" charset="0"/>
              <a:cs typeface="Times New Roman" panose="02020603050405020304" pitchFamily="18" charset="0"/>
            </a:rPr>
            <a:t>Şöbə</a:t>
          </a:r>
          <a:endParaRPr lang="ru-RU" sz="900" kern="1200">
            <a:latin typeface="Times New Roman" panose="02020603050405020304" pitchFamily="18" charset="0"/>
            <a:cs typeface="Times New Roman" panose="02020603050405020304" pitchFamily="18" charset="0"/>
          </a:endParaRPr>
        </a:p>
      </dsp:txBody>
      <dsp:txXfrm>
        <a:off x="883186" y="130259"/>
        <a:ext cx="755450" cy="180441"/>
      </dsp:txXfrm>
    </dsp:sp>
    <dsp:sp modelId="{21DB450B-A055-4347-80AD-EC0688503985}">
      <dsp:nvSpPr>
        <dsp:cNvPr id="0" name=""/>
        <dsp:cNvSpPr/>
      </dsp:nvSpPr>
      <dsp:spPr>
        <a:xfrm rot="5400000">
          <a:off x="1244140" y="333085"/>
          <a:ext cx="33542" cy="33542"/>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D8C27206-36CF-424F-BD5B-027A72B50AAB}">
      <dsp:nvSpPr>
        <dsp:cNvPr id="0" name=""/>
        <dsp:cNvSpPr/>
      </dsp:nvSpPr>
      <dsp:spPr>
        <a:xfrm>
          <a:off x="877572" y="383399"/>
          <a:ext cx="766678" cy="191669"/>
        </a:xfrm>
        <a:prstGeom prst="roundRect">
          <a:avLst>
            <a:gd name="adj" fmla="val 1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az-Latn-AZ" sz="900" kern="1200">
              <a:latin typeface="Times New Roman" panose="02020603050405020304" pitchFamily="18" charset="0"/>
              <a:cs typeface="Times New Roman" panose="02020603050405020304" pitchFamily="18" charset="0"/>
            </a:rPr>
            <a:t>Bölmə</a:t>
          </a:r>
          <a:endParaRPr lang="ru-RU" sz="900" kern="1200">
            <a:latin typeface="Times New Roman" panose="02020603050405020304" pitchFamily="18" charset="0"/>
            <a:cs typeface="Times New Roman" panose="02020603050405020304" pitchFamily="18" charset="0"/>
          </a:endParaRPr>
        </a:p>
      </dsp:txBody>
      <dsp:txXfrm>
        <a:off x="883186" y="389013"/>
        <a:ext cx="755450" cy="180441"/>
      </dsp:txXfrm>
    </dsp:sp>
    <dsp:sp modelId="{BA0AFD78-17DD-4313-9985-2A6EA417E2AD}">
      <dsp:nvSpPr>
        <dsp:cNvPr id="0" name=""/>
        <dsp:cNvSpPr/>
      </dsp:nvSpPr>
      <dsp:spPr>
        <a:xfrm>
          <a:off x="1751586" y="124645"/>
          <a:ext cx="766678" cy="191669"/>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az-Latn-AZ" sz="900" kern="1200">
              <a:solidFill>
                <a:sysClr val="windowText" lastClr="000000"/>
              </a:solidFill>
              <a:latin typeface="Times New Roman" panose="02020603050405020304" pitchFamily="18" charset="0"/>
              <a:cs typeface="Times New Roman" panose="02020603050405020304" pitchFamily="18" charset="0"/>
            </a:rPr>
            <a:t>Şöbə</a:t>
          </a:r>
          <a:endParaRPr lang="ru-RU" sz="900" kern="1200">
            <a:latin typeface="Times New Roman" panose="02020603050405020304" pitchFamily="18" charset="0"/>
            <a:cs typeface="Times New Roman" panose="02020603050405020304" pitchFamily="18" charset="0"/>
          </a:endParaRPr>
        </a:p>
      </dsp:txBody>
      <dsp:txXfrm>
        <a:off x="1757200" y="130259"/>
        <a:ext cx="755450" cy="180441"/>
      </dsp:txXfrm>
    </dsp:sp>
    <dsp:sp modelId="{06304696-2CA8-457E-A673-878E66BE9E76}">
      <dsp:nvSpPr>
        <dsp:cNvPr id="0" name=""/>
        <dsp:cNvSpPr/>
      </dsp:nvSpPr>
      <dsp:spPr>
        <a:xfrm rot="5400000">
          <a:off x="2118154" y="333085"/>
          <a:ext cx="33542" cy="33542"/>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06749293-E311-4793-A5CC-4C0FC9F86620}">
      <dsp:nvSpPr>
        <dsp:cNvPr id="0" name=""/>
        <dsp:cNvSpPr/>
      </dsp:nvSpPr>
      <dsp:spPr>
        <a:xfrm>
          <a:off x="1751586" y="383399"/>
          <a:ext cx="766678" cy="191669"/>
        </a:xfrm>
        <a:prstGeom prst="roundRect">
          <a:avLst>
            <a:gd name="adj" fmla="val 1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az-Latn-AZ" sz="900" kern="1200">
              <a:latin typeface="Times New Roman" panose="02020603050405020304" pitchFamily="18" charset="0"/>
              <a:cs typeface="Times New Roman" panose="02020603050405020304" pitchFamily="18" charset="0"/>
            </a:rPr>
            <a:t>Bölmə</a:t>
          </a:r>
          <a:endParaRPr lang="ru-RU" sz="900" kern="1200">
            <a:latin typeface="Times New Roman" panose="02020603050405020304" pitchFamily="18" charset="0"/>
            <a:cs typeface="Times New Roman" panose="02020603050405020304" pitchFamily="18" charset="0"/>
          </a:endParaRPr>
        </a:p>
      </dsp:txBody>
      <dsp:txXfrm>
        <a:off x="1757200" y="389013"/>
        <a:ext cx="755450" cy="180441"/>
      </dsp:txXfrm>
    </dsp:sp>
    <dsp:sp modelId="{2473F807-9258-4ED9-BF01-4360AFCC0372}">
      <dsp:nvSpPr>
        <dsp:cNvPr id="0" name=""/>
        <dsp:cNvSpPr/>
      </dsp:nvSpPr>
      <dsp:spPr>
        <a:xfrm>
          <a:off x="2625599" y="124645"/>
          <a:ext cx="766678" cy="191669"/>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az-Latn-AZ" sz="900" kern="1200">
              <a:solidFill>
                <a:sysClr val="windowText" lastClr="000000"/>
              </a:solidFill>
              <a:latin typeface="Times New Roman" panose="02020603050405020304" pitchFamily="18" charset="0"/>
              <a:cs typeface="Times New Roman" panose="02020603050405020304" pitchFamily="18" charset="0"/>
            </a:rPr>
            <a:t>Şöbə</a:t>
          </a:r>
          <a:endParaRPr lang="ru-RU" sz="900" kern="1200">
            <a:latin typeface="Times New Roman" panose="02020603050405020304" pitchFamily="18" charset="0"/>
            <a:cs typeface="Times New Roman" panose="02020603050405020304" pitchFamily="18" charset="0"/>
          </a:endParaRPr>
        </a:p>
      </dsp:txBody>
      <dsp:txXfrm>
        <a:off x="2631213" y="130259"/>
        <a:ext cx="755450" cy="180441"/>
      </dsp:txXfrm>
    </dsp:sp>
    <dsp:sp modelId="{61F3B9A7-C6E6-4ABA-841A-9CF8402A5BD8}">
      <dsp:nvSpPr>
        <dsp:cNvPr id="0" name=""/>
        <dsp:cNvSpPr/>
      </dsp:nvSpPr>
      <dsp:spPr>
        <a:xfrm rot="5400000">
          <a:off x="2992168" y="333085"/>
          <a:ext cx="33542" cy="33542"/>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FCEFA5E1-2438-42B8-8589-980F916C6AD5}">
      <dsp:nvSpPr>
        <dsp:cNvPr id="0" name=""/>
        <dsp:cNvSpPr/>
      </dsp:nvSpPr>
      <dsp:spPr>
        <a:xfrm>
          <a:off x="2625599" y="383399"/>
          <a:ext cx="766678" cy="191669"/>
        </a:xfrm>
        <a:prstGeom prst="roundRect">
          <a:avLst>
            <a:gd name="adj" fmla="val 1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az-Latn-AZ" sz="900" kern="1200">
              <a:latin typeface="Times New Roman" panose="02020603050405020304" pitchFamily="18" charset="0"/>
              <a:cs typeface="Times New Roman" panose="02020603050405020304" pitchFamily="18" charset="0"/>
            </a:rPr>
            <a:t>Bölmə</a:t>
          </a:r>
          <a:endParaRPr lang="ru-RU" sz="900" kern="1200">
            <a:latin typeface="Times New Roman" panose="02020603050405020304" pitchFamily="18" charset="0"/>
            <a:cs typeface="Times New Roman" panose="02020603050405020304" pitchFamily="18" charset="0"/>
          </a:endParaRPr>
        </a:p>
      </dsp:txBody>
      <dsp:txXfrm>
        <a:off x="2631213" y="389013"/>
        <a:ext cx="755450" cy="180441"/>
      </dsp:txXfrm>
    </dsp:sp>
    <dsp:sp modelId="{47E0870B-3F19-4555-A932-B2AA25468F7A}">
      <dsp:nvSpPr>
        <dsp:cNvPr id="0" name=""/>
        <dsp:cNvSpPr/>
      </dsp:nvSpPr>
      <dsp:spPr>
        <a:xfrm>
          <a:off x="3499613" y="124645"/>
          <a:ext cx="766678" cy="191669"/>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az-Latn-AZ" sz="900" kern="1200">
              <a:solidFill>
                <a:sysClr val="windowText" lastClr="000000"/>
              </a:solidFill>
              <a:latin typeface="Times New Roman" panose="02020603050405020304" pitchFamily="18" charset="0"/>
              <a:cs typeface="Times New Roman" panose="02020603050405020304" pitchFamily="18" charset="0"/>
            </a:rPr>
            <a:t>Şöbə</a:t>
          </a:r>
          <a:endParaRPr lang="ru-RU" sz="900" kern="1200">
            <a:latin typeface="Times New Roman" panose="02020603050405020304" pitchFamily="18" charset="0"/>
            <a:cs typeface="Times New Roman" panose="02020603050405020304" pitchFamily="18" charset="0"/>
          </a:endParaRPr>
        </a:p>
      </dsp:txBody>
      <dsp:txXfrm>
        <a:off x="3505227" y="130259"/>
        <a:ext cx="755450" cy="180441"/>
      </dsp:txXfrm>
    </dsp:sp>
    <dsp:sp modelId="{C56F79C8-F92C-44BC-9A33-B644A971F475}">
      <dsp:nvSpPr>
        <dsp:cNvPr id="0" name=""/>
        <dsp:cNvSpPr/>
      </dsp:nvSpPr>
      <dsp:spPr>
        <a:xfrm rot="5400000">
          <a:off x="3866182" y="333085"/>
          <a:ext cx="33542" cy="33542"/>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AE795A9F-F750-48D4-ACED-87255EA2EABE}">
      <dsp:nvSpPr>
        <dsp:cNvPr id="0" name=""/>
        <dsp:cNvSpPr/>
      </dsp:nvSpPr>
      <dsp:spPr>
        <a:xfrm>
          <a:off x="3499613" y="383399"/>
          <a:ext cx="766678" cy="191669"/>
        </a:xfrm>
        <a:prstGeom prst="roundRect">
          <a:avLst>
            <a:gd name="adj" fmla="val 1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az-Latn-AZ" sz="900" kern="1200">
              <a:latin typeface="Times New Roman" panose="02020603050405020304" pitchFamily="18" charset="0"/>
              <a:cs typeface="Times New Roman" panose="02020603050405020304" pitchFamily="18" charset="0"/>
            </a:rPr>
            <a:t>Bölmə</a:t>
          </a:r>
          <a:endParaRPr lang="ru-RU" sz="900" kern="1200">
            <a:latin typeface="Times New Roman" panose="02020603050405020304" pitchFamily="18" charset="0"/>
            <a:cs typeface="Times New Roman" panose="02020603050405020304" pitchFamily="18" charset="0"/>
          </a:endParaRPr>
        </a:p>
      </dsp:txBody>
      <dsp:txXfrm>
        <a:off x="3505227" y="389013"/>
        <a:ext cx="755450" cy="180441"/>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3CBE937-E2A9-42E1-9C9B-0CBF0146632C}">
      <dsp:nvSpPr>
        <dsp:cNvPr id="0" name=""/>
        <dsp:cNvSpPr/>
      </dsp:nvSpPr>
      <dsp:spPr>
        <a:xfrm>
          <a:off x="0" y="1687"/>
          <a:ext cx="1918557" cy="29952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100000"/>
            </a:lnSpc>
            <a:spcBef>
              <a:spcPct val="0"/>
            </a:spcBef>
            <a:spcAft>
              <a:spcPts val="0"/>
            </a:spcAft>
            <a:buNone/>
          </a:pPr>
          <a:r>
            <a:rPr lang="en-US" sz="1000" kern="1200">
              <a:latin typeface="Times New Roman" panose="02020603050405020304" pitchFamily="18" charset="0"/>
              <a:cs typeface="Times New Roman" panose="02020603050405020304" pitchFamily="18" charset="0"/>
            </a:rPr>
            <a:t>T</a:t>
          </a:r>
          <a:r>
            <a:rPr lang="az-Latn-AZ" sz="1000" kern="1200">
              <a:latin typeface="Times New Roman" panose="02020603050405020304" pitchFamily="18" charset="0"/>
              <a:cs typeface="Times New Roman" panose="02020603050405020304" pitchFamily="18" charset="0"/>
            </a:rPr>
            <a:t>əsisçilərin ümumi yığıncağı</a:t>
          </a:r>
          <a:endParaRPr lang="ru-RU" sz="1000" kern="1200">
            <a:latin typeface="Times New Roman" panose="02020603050405020304" pitchFamily="18" charset="0"/>
            <a:cs typeface="Times New Roman" panose="02020603050405020304" pitchFamily="18" charset="0"/>
          </a:endParaRPr>
        </a:p>
      </dsp:txBody>
      <dsp:txXfrm>
        <a:off x="14621" y="16308"/>
        <a:ext cx="1889315" cy="270278"/>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3B16F9D-1243-450C-B0C4-BDA834DC46B8}">
      <dsp:nvSpPr>
        <dsp:cNvPr id="0" name=""/>
        <dsp:cNvSpPr/>
      </dsp:nvSpPr>
      <dsp:spPr>
        <a:xfrm>
          <a:off x="2156777" y="488503"/>
          <a:ext cx="1689201" cy="195444"/>
        </a:xfrm>
        <a:custGeom>
          <a:avLst/>
          <a:gdLst/>
          <a:ahLst/>
          <a:cxnLst/>
          <a:rect l="0" t="0" r="0" b="0"/>
          <a:pathLst>
            <a:path>
              <a:moveTo>
                <a:pt x="0" y="0"/>
              </a:moveTo>
              <a:lnTo>
                <a:pt x="0" y="97722"/>
              </a:lnTo>
              <a:lnTo>
                <a:pt x="1689201" y="97722"/>
              </a:lnTo>
              <a:lnTo>
                <a:pt x="1689201" y="195444"/>
              </a:lnTo>
            </a:path>
          </a:pathLst>
        </a:custGeom>
        <a:noFill/>
        <a:ln w="12700" cap="flat" cmpd="sng" algn="ctr">
          <a:solidFill>
            <a:schemeClr val="dk2">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A75AE8A-A423-434B-81AB-E3E2EA7AC844}">
      <dsp:nvSpPr>
        <dsp:cNvPr id="0" name=""/>
        <dsp:cNvSpPr/>
      </dsp:nvSpPr>
      <dsp:spPr>
        <a:xfrm>
          <a:off x="2156777" y="488503"/>
          <a:ext cx="563067" cy="195444"/>
        </a:xfrm>
        <a:custGeom>
          <a:avLst/>
          <a:gdLst/>
          <a:ahLst/>
          <a:cxnLst/>
          <a:rect l="0" t="0" r="0" b="0"/>
          <a:pathLst>
            <a:path>
              <a:moveTo>
                <a:pt x="0" y="0"/>
              </a:moveTo>
              <a:lnTo>
                <a:pt x="0" y="97722"/>
              </a:lnTo>
              <a:lnTo>
                <a:pt x="563067" y="97722"/>
              </a:lnTo>
              <a:lnTo>
                <a:pt x="563067" y="195444"/>
              </a:lnTo>
            </a:path>
          </a:pathLst>
        </a:custGeom>
        <a:noFill/>
        <a:ln w="12700" cap="flat" cmpd="sng" algn="ctr">
          <a:solidFill>
            <a:schemeClr val="dk2">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E8FC040-0F38-4924-846A-68EB26AFCC91}">
      <dsp:nvSpPr>
        <dsp:cNvPr id="0" name=""/>
        <dsp:cNvSpPr/>
      </dsp:nvSpPr>
      <dsp:spPr>
        <a:xfrm>
          <a:off x="1593710" y="488503"/>
          <a:ext cx="563067" cy="195444"/>
        </a:xfrm>
        <a:custGeom>
          <a:avLst/>
          <a:gdLst/>
          <a:ahLst/>
          <a:cxnLst/>
          <a:rect l="0" t="0" r="0" b="0"/>
          <a:pathLst>
            <a:path>
              <a:moveTo>
                <a:pt x="563067" y="0"/>
              </a:moveTo>
              <a:lnTo>
                <a:pt x="563067" y="97722"/>
              </a:lnTo>
              <a:lnTo>
                <a:pt x="0" y="97722"/>
              </a:lnTo>
              <a:lnTo>
                <a:pt x="0" y="195444"/>
              </a:lnTo>
            </a:path>
          </a:pathLst>
        </a:custGeom>
        <a:noFill/>
        <a:ln w="12700" cap="flat" cmpd="sng" algn="ctr">
          <a:solidFill>
            <a:schemeClr val="dk2">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F8F40AC-1010-44E0-86B1-FA99D583A484}">
      <dsp:nvSpPr>
        <dsp:cNvPr id="0" name=""/>
        <dsp:cNvSpPr/>
      </dsp:nvSpPr>
      <dsp:spPr>
        <a:xfrm>
          <a:off x="467576" y="488503"/>
          <a:ext cx="1689201" cy="195444"/>
        </a:xfrm>
        <a:custGeom>
          <a:avLst/>
          <a:gdLst/>
          <a:ahLst/>
          <a:cxnLst/>
          <a:rect l="0" t="0" r="0" b="0"/>
          <a:pathLst>
            <a:path>
              <a:moveTo>
                <a:pt x="1689201" y="0"/>
              </a:moveTo>
              <a:lnTo>
                <a:pt x="1689201" y="97722"/>
              </a:lnTo>
              <a:lnTo>
                <a:pt x="0" y="97722"/>
              </a:lnTo>
              <a:lnTo>
                <a:pt x="0" y="195444"/>
              </a:lnTo>
            </a:path>
          </a:pathLst>
        </a:custGeom>
        <a:noFill/>
        <a:ln w="12700" cap="flat" cmpd="sng" algn="ctr">
          <a:solidFill>
            <a:schemeClr val="dk2">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B74F53E-BD73-43C5-ABD5-C48467D14E46}">
      <dsp:nvSpPr>
        <dsp:cNvPr id="0" name=""/>
        <dsp:cNvSpPr/>
      </dsp:nvSpPr>
      <dsp:spPr>
        <a:xfrm>
          <a:off x="1691432" y="23158"/>
          <a:ext cx="930689" cy="465344"/>
        </a:xfrm>
        <a:prstGeom prst="rect">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az-Latn-AZ" sz="1000" kern="1200">
              <a:latin typeface="Times New Roman" panose="02020603050405020304" pitchFamily="18" charset="0"/>
              <a:cs typeface="Times New Roman" panose="02020603050405020304" pitchFamily="18" charset="0"/>
            </a:rPr>
            <a:t>Baş direktor</a:t>
          </a:r>
          <a:endParaRPr lang="ru-RU" sz="1000" kern="1200"/>
        </a:p>
      </dsp:txBody>
      <dsp:txXfrm>
        <a:off x="1691432" y="23158"/>
        <a:ext cx="930689" cy="465344"/>
      </dsp:txXfrm>
    </dsp:sp>
    <dsp:sp modelId="{3CBAFD50-DBB5-4838-BE50-BA4F084D8D66}">
      <dsp:nvSpPr>
        <dsp:cNvPr id="0" name=""/>
        <dsp:cNvSpPr/>
      </dsp:nvSpPr>
      <dsp:spPr>
        <a:xfrm>
          <a:off x="2231" y="683947"/>
          <a:ext cx="930689" cy="465344"/>
        </a:xfrm>
        <a:prstGeom prst="rect">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az-Latn-AZ" sz="1000" kern="1200">
              <a:latin typeface="Times New Roman" panose="02020603050405020304" pitchFamily="18" charset="0"/>
              <a:cs typeface="Times New Roman" panose="02020603050405020304" pitchFamily="18" charset="0"/>
            </a:rPr>
            <a:t>Əməliyyat üzrə müavin</a:t>
          </a:r>
          <a:endParaRPr lang="ru-RU" sz="1000" kern="1200"/>
        </a:p>
      </dsp:txBody>
      <dsp:txXfrm>
        <a:off x="2231" y="683947"/>
        <a:ext cx="930689" cy="465344"/>
      </dsp:txXfrm>
    </dsp:sp>
    <dsp:sp modelId="{5AADE813-6423-4EF0-AC32-03F024FFC0E5}">
      <dsp:nvSpPr>
        <dsp:cNvPr id="0" name=""/>
        <dsp:cNvSpPr/>
      </dsp:nvSpPr>
      <dsp:spPr>
        <a:xfrm>
          <a:off x="1128365" y="683947"/>
          <a:ext cx="930689" cy="465344"/>
        </a:xfrm>
        <a:prstGeom prst="rect">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az-Latn-AZ" sz="1000" kern="1200">
              <a:latin typeface="Times New Roman" panose="02020603050405020304" pitchFamily="18" charset="0"/>
              <a:cs typeface="Times New Roman" panose="02020603050405020304" pitchFamily="18" charset="0"/>
            </a:rPr>
            <a:t>Strateji iş üzrə müavin</a:t>
          </a:r>
          <a:endParaRPr lang="ru-RU" sz="1000" kern="1200"/>
        </a:p>
      </dsp:txBody>
      <dsp:txXfrm>
        <a:off x="1128365" y="683947"/>
        <a:ext cx="930689" cy="465344"/>
      </dsp:txXfrm>
    </dsp:sp>
    <dsp:sp modelId="{DFB30E96-1112-492A-9804-2ACFC8629306}">
      <dsp:nvSpPr>
        <dsp:cNvPr id="0" name=""/>
        <dsp:cNvSpPr/>
      </dsp:nvSpPr>
      <dsp:spPr>
        <a:xfrm>
          <a:off x="2254499" y="683947"/>
          <a:ext cx="930689" cy="465344"/>
        </a:xfrm>
        <a:prstGeom prst="rect">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az-Latn-AZ" sz="1000" kern="1200">
              <a:latin typeface="Times New Roman" panose="02020603050405020304" pitchFamily="18" charset="0"/>
              <a:cs typeface="Times New Roman" panose="02020603050405020304" pitchFamily="18" charset="0"/>
            </a:rPr>
            <a:t>Təchizat və satış üzrə müavin</a:t>
          </a:r>
          <a:endParaRPr lang="ru-RU" sz="1000" kern="1200"/>
        </a:p>
      </dsp:txBody>
      <dsp:txXfrm>
        <a:off x="2254499" y="683947"/>
        <a:ext cx="930689" cy="465344"/>
      </dsp:txXfrm>
    </dsp:sp>
    <dsp:sp modelId="{4697123B-6284-4A1A-8633-35A3C0F67FBE}">
      <dsp:nvSpPr>
        <dsp:cNvPr id="0" name=""/>
        <dsp:cNvSpPr/>
      </dsp:nvSpPr>
      <dsp:spPr>
        <a:xfrm>
          <a:off x="3380634" y="683947"/>
          <a:ext cx="930689" cy="465344"/>
        </a:xfrm>
        <a:prstGeom prst="rect">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az-Latn-AZ" sz="1000" kern="1200">
              <a:latin typeface="Times New Roman" panose="02020603050405020304" pitchFamily="18" charset="0"/>
              <a:cs typeface="Times New Roman" panose="02020603050405020304" pitchFamily="18" charset="0"/>
            </a:rPr>
            <a:t>Maliyyə üzrə müavin</a:t>
          </a:r>
          <a:endParaRPr lang="ru-RU" sz="1000" kern="1200">
            <a:latin typeface="Times New Roman" panose="02020603050405020304" pitchFamily="18" charset="0"/>
            <a:cs typeface="Times New Roman" panose="02020603050405020304" pitchFamily="18" charset="0"/>
          </a:endParaRPr>
        </a:p>
      </dsp:txBody>
      <dsp:txXfrm>
        <a:off x="3380634" y="683947"/>
        <a:ext cx="930689" cy="465344"/>
      </dsp:txXfrm>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F0A9F91-3791-42EC-BAED-C257580FE221}">
      <dsp:nvSpPr>
        <dsp:cNvPr id="0" name=""/>
        <dsp:cNvSpPr/>
      </dsp:nvSpPr>
      <dsp:spPr>
        <a:xfrm>
          <a:off x="1289" y="60430"/>
          <a:ext cx="1023374" cy="614024"/>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355600">
            <a:lnSpc>
              <a:spcPct val="100000"/>
            </a:lnSpc>
            <a:spcBef>
              <a:spcPct val="0"/>
            </a:spcBef>
            <a:spcAft>
              <a:spcPts val="0"/>
            </a:spcAft>
            <a:buNone/>
          </a:pPr>
          <a:r>
            <a:rPr lang="az-Latn-AZ" sz="800" kern="1200">
              <a:latin typeface="Times New Roman" panose="02020603050405020304" pitchFamily="18" charset="0"/>
              <a:cs typeface="Times New Roman" panose="02020603050405020304" pitchFamily="18" charset="0"/>
            </a:rPr>
            <a:t>İnsan resurs. depart.</a:t>
          </a:r>
        </a:p>
        <a:p>
          <a:pPr marL="0" lvl="0" indent="0" algn="ctr" defTabSz="355600">
            <a:lnSpc>
              <a:spcPct val="100000"/>
            </a:lnSpc>
            <a:spcBef>
              <a:spcPct val="0"/>
            </a:spcBef>
            <a:spcAft>
              <a:spcPts val="0"/>
            </a:spcAft>
            <a:buNone/>
          </a:pPr>
          <a:r>
            <a:rPr lang="az-Latn-AZ" sz="800" kern="1200">
              <a:latin typeface="Times New Roman" panose="02020603050405020304" pitchFamily="18" charset="0"/>
              <a:cs typeface="Times New Roman" panose="02020603050405020304" pitchFamily="18" charset="0"/>
            </a:rPr>
            <a:t>İnzibati şöbə</a:t>
          </a:r>
        </a:p>
        <a:p>
          <a:pPr marL="0" lvl="0" indent="0" algn="ctr" defTabSz="355600">
            <a:lnSpc>
              <a:spcPct val="100000"/>
            </a:lnSpc>
            <a:spcBef>
              <a:spcPct val="0"/>
            </a:spcBef>
            <a:spcAft>
              <a:spcPts val="0"/>
            </a:spcAft>
            <a:buNone/>
          </a:pPr>
          <a:r>
            <a:rPr lang="az-Latn-AZ" sz="800" kern="1200">
              <a:latin typeface="Times New Roman" panose="02020603050405020304" pitchFamily="18" charset="0"/>
              <a:cs typeface="Times New Roman" panose="02020603050405020304" pitchFamily="18" charset="0"/>
            </a:rPr>
            <a:t>Audit şöbəsi</a:t>
          </a:r>
        </a:p>
        <a:p>
          <a:pPr marL="0" lvl="0" indent="0" algn="ctr" defTabSz="355600">
            <a:lnSpc>
              <a:spcPct val="100000"/>
            </a:lnSpc>
            <a:spcBef>
              <a:spcPct val="0"/>
            </a:spcBef>
            <a:spcAft>
              <a:spcPts val="0"/>
            </a:spcAft>
            <a:buNone/>
          </a:pPr>
          <a:r>
            <a:rPr lang="az-Latn-AZ" sz="800" kern="1200">
              <a:latin typeface="Times New Roman" panose="02020603050405020304" pitchFamily="18" charset="0"/>
              <a:cs typeface="Times New Roman" panose="02020603050405020304" pitchFamily="18" charset="0"/>
            </a:rPr>
            <a:t>Fabriklər </a:t>
          </a:r>
          <a:endParaRPr lang="ru-RU" sz="800" kern="1200">
            <a:latin typeface="Times New Roman" panose="02020603050405020304" pitchFamily="18" charset="0"/>
            <a:cs typeface="Times New Roman" panose="02020603050405020304" pitchFamily="18" charset="0"/>
          </a:endParaRPr>
        </a:p>
      </dsp:txBody>
      <dsp:txXfrm>
        <a:off x="1289" y="60430"/>
        <a:ext cx="1023374" cy="614024"/>
      </dsp:txXfrm>
    </dsp:sp>
    <dsp:sp modelId="{3FA4DD3C-3CBB-41CC-91BF-BB5B37FC60DB}">
      <dsp:nvSpPr>
        <dsp:cNvPr id="0" name=""/>
        <dsp:cNvSpPr/>
      </dsp:nvSpPr>
      <dsp:spPr>
        <a:xfrm>
          <a:off x="1127001" y="60430"/>
          <a:ext cx="1023374" cy="614024"/>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355600">
            <a:lnSpc>
              <a:spcPct val="100000"/>
            </a:lnSpc>
            <a:spcBef>
              <a:spcPct val="0"/>
            </a:spcBef>
            <a:spcAft>
              <a:spcPts val="0"/>
            </a:spcAft>
            <a:buNone/>
          </a:pPr>
          <a:r>
            <a:rPr lang="az-Latn-AZ" sz="800" kern="1200">
              <a:latin typeface="Times New Roman" panose="02020603050405020304" pitchFamily="18" charset="0"/>
              <a:cs typeface="Times New Roman" panose="02020603050405020304" pitchFamily="18" charset="0"/>
            </a:rPr>
            <a:t>Planlama şöbəsi</a:t>
          </a:r>
        </a:p>
        <a:p>
          <a:pPr marL="0" lvl="0" indent="0" algn="ctr" defTabSz="355600">
            <a:lnSpc>
              <a:spcPct val="100000"/>
            </a:lnSpc>
            <a:spcBef>
              <a:spcPct val="0"/>
            </a:spcBef>
            <a:spcAft>
              <a:spcPts val="0"/>
            </a:spcAft>
            <a:buNone/>
          </a:pPr>
          <a:r>
            <a:rPr lang="az-Latn-AZ" sz="800" kern="1200">
              <a:latin typeface="Times New Roman" panose="02020603050405020304" pitchFamily="18" charset="0"/>
              <a:cs typeface="Times New Roman" panose="02020603050405020304" pitchFamily="18" charset="0"/>
            </a:rPr>
            <a:t>Tədqiqat təminatı departamenti</a:t>
          </a:r>
        </a:p>
        <a:p>
          <a:pPr marL="0" lvl="0" indent="0" algn="ctr" defTabSz="355600">
            <a:lnSpc>
              <a:spcPct val="100000"/>
            </a:lnSpc>
            <a:spcBef>
              <a:spcPct val="0"/>
            </a:spcBef>
            <a:spcAft>
              <a:spcPts val="0"/>
            </a:spcAft>
            <a:buNone/>
          </a:pPr>
          <a:r>
            <a:rPr lang="az-Latn-AZ" sz="800" kern="1200">
              <a:latin typeface="Times New Roman" panose="02020603050405020304" pitchFamily="18" charset="0"/>
              <a:cs typeface="Times New Roman" panose="02020603050405020304" pitchFamily="18" charset="0"/>
            </a:rPr>
            <a:t>Strateji araşdırma </a:t>
          </a:r>
          <a:endParaRPr lang="ru-RU" sz="800" kern="1200">
            <a:latin typeface="Times New Roman" panose="02020603050405020304" pitchFamily="18" charset="0"/>
            <a:cs typeface="Times New Roman" panose="02020603050405020304" pitchFamily="18" charset="0"/>
          </a:endParaRPr>
        </a:p>
      </dsp:txBody>
      <dsp:txXfrm>
        <a:off x="1127001" y="60430"/>
        <a:ext cx="1023374" cy="614024"/>
      </dsp:txXfrm>
    </dsp:sp>
    <dsp:sp modelId="{8D76B98E-31A0-4533-9CB0-CBDF3BE83F19}">
      <dsp:nvSpPr>
        <dsp:cNvPr id="0" name=""/>
        <dsp:cNvSpPr/>
      </dsp:nvSpPr>
      <dsp:spPr>
        <a:xfrm>
          <a:off x="2252713" y="60430"/>
          <a:ext cx="1023374" cy="614024"/>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355600">
            <a:lnSpc>
              <a:spcPct val="100000"/>
            </a:lnSpc>
            <a:spcBef>
              <a:spcPct val="0"/>
            </a:spcBef>
            <a:spcAft>
              <a:spcPts val="0"/>
            </a:spcAft>
            <a:buNone/>
          </a:pPr>
          <a:endParaRPr lang="ru-RU" sz="800" kern="1200">
            <a:latin typeface="Times New Roman" panose="02020603050405020304" pitchFamily="18" charset="0"/>
            <a:cs typeface="Times New Roman" panose="02020603050405020304" pitchFamily="18" charset="0"/>
          </a:endParaRPr>
        </a:p>
        <a:p>
          <a:pPr marL="0" lvl="0" indent="0" algn="ctr" defTabSz="355600">
            <a:lnSpc>
              <a:spcPct val="100000"/>
            </a:lnSpc>
            <a:spcBef>
              <a:spcPct val="0"/>
            </a:spcBef>
            <a:spcAft>
              <a:spcPts val="0"/>
            </a:spcAft>
            <a:buNone/>
          </a:pPr>
          <a:r>
            <a:rPr lang="az-Latn-AZ" sz="800" kern="1200">
              <a:latin typeface="Times New Roman" panose="02020603050405020304" pitchFamily="18" charset="0"/>
              <a:cs typeface="Times New Roman" panose="02020603050405020304" pitchFamily="18" charset="0"/>
            </a:rPr>
            <a:t>Marketinq departamenti</a:t>
          </a:r>
        </a:p>
        <a:p>
          <a:pPr marL="0" lvl="0" indent="0" algn="ctr" defTabSz="355600">
            <a:lnSpc>
              <a:spcPct val="100000"/>
            </a:lnSpc>
            <a:spcBef>
              <a:spcPct val="0"/>
            </a:spcBef>
            <a:spcAft>
              <a:spcPts val="0"/>
            </a:spcAft>
            <a:buNone/>
          </a:pPr>
          <a:r>
            <a:rPr lang="az-Latn-AZ" sz="800" kern="1200">
              <a:latin typeface="Times New Roman" panose="02020603050405020304" pitchFamily="18" charset="0"/>
              <a:cs typeface="Times New Roman" panose="02020603050405020304" pitchFamily="18" charset="0"/>
            </a:rPr>
            <a:t>İnform. texn. departam.</a:t>
          </a:r>
        </a:p>
        <a:p>
          <a:pPr marL="0" lvl="0" indent="0" algn="ctr" defTabSz="355600">
            <a:lnSpc>
              <a:spcPct val="100000"/>
            </a:lnSpc>
            <a:spcBef>
              <a:spcPct val="0"/>
            </a:spcBef>
            <a:spcAft>
              <a:spcPts val="0"/>
            </a:spcAft>
            <a:buNone/>
          </a:pPr>
          <a:r>
            <a:rPr lang="az-Latn-AZ" sz="800" kern="1200">
              <a:latin typeface="Times New Roman" panose="02020603050405020304" pitchFamily="18" charset="0"/>
              <a:cs typeface="Times New Roman" panose="02020603050405020304" pitchFamily="18" charset="0"/>
            </a:rPr>
            <a:t>Mühafizə departamenti</a:t>
          </a:r>
        </a:p>
        <a:p>
          <a:pPr marL="0" lvl="0" indent="0" algn="ctr" defTabSz="355600">
            <a:lnSpc>
              <a:spcPct val="100000"/>
            </a:lnSpc>
            <a:spcBef>
              <a:spcPct val="0"/>
            </a:spcBef>
            <a:spcAft>
              <a:spcPts val="0"/>
            </a:spcAft>
            <a:buNone/>
          </a:pPr>
          <a:r>
            <a:rPr lang="az-Latn-AZ" sz="800" kern="1200">
              <a:latin typeface="Times New Roman" panose="02020603050405020304" pitchFamily="18" charset="0"/>
              <a:cs typeface="Times New Roman" panose="02020603050405020304" pitchFamily="18" charset="0"/>
            </a:rPr>
            <a:t>Mağazalar</a:t>
          </a:r>
        </a:p>
        <a:p>
          <a:pPr marL="0" lvl="0" indent="0" algn="ctr" defTabSz="355600">
            <a:lnSpc>
              <a:spcPct val="100000"/>
            </a:lnSpc>
            <a:spcBef>
              <a:spcPct val="0"/>
            </a:spcBef>
            <a:spcAft>
              <a:spcPts val="0"/>
            </a:spcAft>
            <a:buNone/>
          </a:pPr>
          <a:endParaRPr lang="ru-RU" sz="800" kern="1200">
            <a:latin typeface="Times New Roman" panose="02020603050405020304" pitchFamily="18" charset="0"/>
            <a:cs typeface="Times New Roman" panose="02020603050405020304" pitchFamily="18" charset="0"/>
          </a:endParaRPr>
        </a:p>
      </dsp:txBody>
      <dsp:txXfrm>
        <a:off x="2252713" y="60430"/>
        <a:ext cx="1023374" cy="614024"/>
      </dsp:txXfrm>
    </dsp:sp>
    <dsp:sp modelId="{B4F48A0C-0258-4684-971C-6B1B1EE2D96E}">
      <dsp:nvSpPr>
        <dsp:cNvPr id="0" name=""/>
        <dsp:cNvSpPr/>
      </dsp:nvSpPr>
      <dsp:spPr>
        <a:xfrm>
          <a:off x="3378425" y="60430"/>
          <a:ext cx="1023374" cy="614024"/>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355600">
            <a:lnSpc>
              <a:spcPct val="100000"/>
            </a:lnSpc>
            <a:spcBef>
              <a:spcPct val="0"/>
            </a:spcBef>
            <a:spcAft>
              <a:spcPts val="0"/>
            </a:spcAft>
            <a:buNone/>
          </a:pPr>
          <a:r>
            <a:rPr lang="az-Latn-AZ" sz="800" kern="1200">
              <a:latin typeface="Times New Roman" panose="02020603050405020304" pitchFamily="18" charset="0"/>
              <a:cs typeface="Times New Roman" panose="02020603050405020304" pitchFamily="18" charset="0"/>
            </a:rPr>
            <a:t>Maliyyə departamenti</a:t>
          </a:r>
        </a:p>
        <a:p>
          <a:pPr marL="0" lvl="0" indent="0" algn="ctr" defTabSz="355600">
            <a:lnSpc>
              <a:spcPct val="100000"/>
            </a:lnSpc>
            <a:spcBef>
              <a:spcPct val="0"/>
            </a:spcBef>
            <a:spcAft>
              <a:spcPts val="0"/>
            </a:spcAft>
            <a:buNone/>
          </a:pPr>
          <a:r>
            <a:rPr lang="az-Latn-AZ" sz="800" kern="1200">
              <a:latin typeface="Times New Roman" panose="02020603050405020304" pitchFamily="18" charset="0"/>
              <a:cs typeface="Times New Roman" panose="02020603050405020304" pitchFamily="18" charset="0"/>
            </a:rPr>
            <a:t>Mühasibatlıq</a:t>
          </a:r>
        </a:p>
        <a:p>
          <a:pPr marL="0" lvl="0" indent="0" algn="ctr" defTabSz="355600">
            <a:lnSpc>
              <a:spcPct val="100000"/>
            </a:lnSpc>
            <a:spcBef>
              <a:spcPct val="0"/>
            </a:spcBef>
            <a:spcAft>
              <a:spcPts val="0"/>
            </a:spcAft>
            <a:buNone/>
          </a:pPr>
          <a:r>
            <a:rPr lang="az-Latn-AZ" sz="800" kern="1200">
              <a:latin typeface="Times New Roman" panose="02020603050405020304" pitchFamily="18" charset="0"/>
              <a:cs typeface="Times New Roman" panose="02020603050405020304" pitchFamily="18" charset="0"/>
            </a:rPr>
            <a:t>Xəzinə</a:t>
          </a:r>
          <a:endParaRPr lang="ru-RU" sz="800" kern="1200">
            <a:latin typeface="Times New Roman" panose="02020603050405020304" pitchFamily="18" charset="0"/>
            <a:cs typeface="Times New Roman" panose="02020603050405020304" pitchFamily="18" charset="0"/>
          </a:endParaRPr>
        </a:p>
      </dsp:txBody>
      <dsp:txXfrm>
        <a:off x="3378425" y="60430"/>
        <a:ext cx="1023374" cy="614024"/>
      </dsp:txXfrm>
    </dsp:sp>
  </dsp:spTree>
</dsp:drawing>
</file>

<file path=word/diagrams/layout1.xml><?xml version="1.0" encoding="utf-8"?>
<dgm:layoutDef xmlns:dgm="http://schemas.openxmlformats.org/drawingml/2006/diagram" xmlns:a="http://schemas.openxmlformats.org/drawingml/2006/main" uniqueId="urn:microsoft.com/office/officeart/2008/layout/HalfCircleOrganizationChart">
  <dgm:title val=""/>
  <dgm:desc val=""/>
  <dgm:catLst>
    <dgm:cat type="hierarchy" pri="1500"/>
  </dgm:catLst>
  <dgm:sampData>
    <dgm:dataModel>
      <dgm:ptLst>
        <dgm:pt modelId="0" type="doc"/>
        <dgm:pt modelId="1">
          <dgm:prSet phldr="1"/>
        </dgm:pt>
        <dgm:pt modelId="11" type="asst">
          <dgm:prSet phldr="1"/>
        </dgm:pt>
        <dgm:pt modelId="12">
          <dgm:prSet phldr="1"/>
        </dgm:pt>
        <dgm:pt modelId="13">
          <dgm:prSet phldr="1"/>
        </dgm:pt>
        <dgm:pt modelId="14">
          <dgm:prSet phldr="1"/>
        </dgm:pt>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type="asst">
          <dgm:prSet phldr="1"/>
        </dgm:pt>
        <dgm:pt modelId="12">
          <dgm:prSet phldr="1"/>
        </dgm:pt>
        <dgm:pt modelId="13">
          <dgm:prSet phldr="1"/>
        </dgm:pt>
        <dgm:pt modelId="14">
          <dgm:prSet phldr="1"/>
        </dgm:pt>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Name0">
    <dgm:varLst>
      <dgm:orgChart val="1"/>
      <dgm:chPref val="1"/>
      <dgm:dir/>
      <dgm:animOne val="branch"/>
      <dgm:animLvl val="lvl"/>
      <dgm:resizeHandles/>
    </dgm:varLst>
    <dgm:choose name="Name1">
      <dgm:if name="Name2" func="var" arg="dir" op="equ" val="norm">
        <dgm:alg type="hierChild">
          <dgm:param type="linDir" val="fromL"/>
        </dgm:alg>
      </dgm:if>
      <dgm:else name="Name3">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2" refType="w" fact="10"/>
      <dgm:constr type="h" for="des" forName="rootComposite2"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forEach name="Name4" axis="ch">
      <dgm:forEach name="Name5" axis="self" ptType="node">
        <dgm:layoutNode name="hierRoot1">
          <dgm:varLst>
            <dgm:hierBranch val="init"/>
          </dgm:varLst>
          <dgm:choose name="Name6">
            <dgm:if name="Name7" func="var" arg="hierBranch" op="equ" val="l">
              <dgm:alg type="hierRoot">
                <dgm:param type="hierAlign" val="tR"/>
              </dgm:alg>
              <dgm:constrLst>
                <dgm:constr type="alignOff" val="0.65"/>
              </dgm:constrLst>
            </dgm:if>
            <dgm:if name="Name8" func="var" arg="hierBranch" op="equ" val="r">
              <dgm:alg type="hierRoot">
                <dgm:param type="hierAlign" val="tL"/>
              </dgm:alg>
              <dgm:constrLst>
                <dgm:constr type="alignOff" val="0.65"/>
              </dgm:constrLst>
            </dgm:if>
            <dgm:if name="Name9" func="var" arg="hierBranch" op="equ" val="hang">
              <dgm:alg type="hierRoot"/>
              <dgm:constrLst>
                <dgm:constr type="alignOff" val="0.65"/>
              </dgm:constrLst>
            </dgm:if>
            <dgm:else name="Name10">
              <dgm:alg type="hierRoot"/>
              <dgm:constrLst>
                <dgm:constr type="alignOff"/>
                <dgm:constr type="bendDist" for="des" ptType="parTrans" refType="sp" fact="0.5"/>
              </dgm:constrLst>
            </dgm:else>
          </dgm:choose>
          <dgm:shape xmlns:r="http://schemas.openxmlformats.org/officeDocument/2006/relationships" r:blip="">
            <dgm:adjLst/>
          </dgm:shape>
          <dgm:presOf/>
          <dgm:layoutNode name="rootComposite1">
            <dgm:alg type="composite"/>
            <dgm:shape xmlns:r="http://schemas.openxmlformats.org/officeDocument/2006/relationships" r:blip="">
              <dgm:adjLst/>
            </dgm:shape>
            <dgm:presOf axis="self" ptType="node" cnt="1"/>
            <dgm:choose name="Name11">
              <dgm:if name="Name12" func="var" arg="hierBranch" op="equ" val="init">
                <dgm:constrLst>
                  <dgm:constr type="l" for="ch" forName="rootText1"/>
                  <dgm:constr type="t" for="ch" forName="rootText1" refType="h" fact="0.18"/>
                  <dgm:constr type="w" for="ch" forName="rootText1" refType="w"/>
                  <dgm:constr type="h" for="ch" forName="rootText1" refType="h" fact="0.64"/>
                  <dgm:constr type="l" for="ch" forName="topArc1" refType="w" fact="0.25"/>
                  <dgm:constr type="t" for="ch" forName="topArc1"/>
                  <dgm:constr type="w" for="ch" forName="topArc1" refType="h" refFor="ch" refForName="topArc1"/>
                  <dgm:constr type="h" for="ch" forName="topArc1" refType="h"/>
                  <dgm:constr type="l" for="ch" forName="bottomArc1" refType="w" fact="0.25"/>
                  <dgm:constr type="t" for="ch" forName="bottomArc1"/>
                  <dgm:constr type="w" for="ch" forName="bottomArc1" refType="h" refFor="ch" refForName="bottomArc1"/>
                  <dgm:constr type="h" for="ch" forName="bottomArc1" refType="h"/>
                  <dgm:constr type="ctrX" for="ch" forName="topConnNode1" refType="w" fact="0.5"/>
                  <dgm:constr type="t" for="ch" forName="topConnNode1"/>
                  <dgm:constr type="w" for="ch" forName="topConnNode1" refType="h" fact="0.76"/>
                  <dgm:constr type="b" for="ch" forName="topConnNode1" refType="t" refFor="ch" refForName="rootText1"/>
                </dgm:constrLst>
              </dgm:if>
              <dgm:if name="Name13" func="var" arg="hierBranch" op="equ" val="l">
                <dgm:constrLst>
                  <dgm:constr type="l" for="ch" forName="rootText1"/>
                  <dgm:constr type="t" for="ch" forName="rootText1" refType="h" fact="0.18"/>
                  <dgm:constr type="w" for="ch" forName="rootText1" refType="w"/>
                  <dgm:constr type="h" for="ch" forName="rootText1" refType="h" fact="0.64"/>
                  <dgm:constr type="l" for="ch" forName="topArc1" refType="w" fact="0.25"/>
                  <dgm:constr type="t" for="ch" forName="topArc1"/>
                  <dgm:constr type="w" for="ch" forName="topArc1" refType="h" refFor="ch" refForName="topArc1"/>
                  <dgm:constr type="h" for="ch" forName="topArc1" refType="h"/>
                  <dgm:constr type="l" for="ch" forName="bottomArc1" refType="w" fact="0.25"/>
                  <dgm:constr type="t" for="ch" forName="bottomArc1"/>
                  <dgm:constr type="w" for="ch" forName="bottomArc1" refType="h" refFor="ch" refForName="bottomArc1"/>
                  <dgm:constr type="h" for="ch" forName="bottomArc1" refType="h"/>
                  <dgm:constr type="ctrX" for="ch" forName="topConnNode1" refType="w" fact="0.5"/>
                  <dgm:constr type="t" for="ch" forName="topConnNode1"/>
                  <dgm:constr type="w" for="ch" forName="topConnNode1" refType="h" fact="0.76"/>
                  <dgm:constr type="b" for="ch" forName="topConnNode1" refType="t" refFor="ch" refForName="rootText1"/>
                </dgm:constrLst>
              </dgm:if>
              <dgm:if name="Name14" func="var" arg="hierBranch" op="equ" val="r">
                <dgm:constrLst>
                  <dgm:constr type="l" for="ch" forName="rootText1"/>
                  <dgm:constr type="t" for="ch" forName="rootText1" refType="h" fact="0.18"/>
                  <dgm:constr type="w" for="ch" forName="rootText1" refType="w"/>
                  <dgm:constr type="h" for="ch" forName="rootText1" refType="h" fact="0.64"/>
                  <dgm:constr type="l" for="ch" forName="topArc1" refType="w" fact="0.25"/>
                  <dgm:constr type="t" for="ch" forName="topArc1"/>
                  <dgm:constr type="w" for="ch" forName="topArc1" refType="h" refFor="ch" refForName="topArc1"/>
                  <dgm:constr type="h" for="ch" forName="topArc1" refType="h"/>
                  <dgm:constr type="l" for="ch" forName="bottomArc1" refType="w" fact="0.25"/>
                  <dgm:constr type="t" for="ch" forName="bottomArc1"/>
                  <dgm:constr type="w" for="ch" forName="bottomArc1" refType="h" refFor="ch" refForName="bottomArc1"/>
                  <dgm:constr type="h" for="ch" forName="bottomArc1" refType="h"/>
                  <dgm:constr type="ctrX" for="ch" forName="topConnNode1" refType="w" fact="0.5"/>
                  <dgm:constr type="t" for="ch" forName="topConnNode1"/>
                  <dgm:constr type="w" for="ch" forName="topConnNode1" refType="h" fact="0.76"/>
                  <dgm:constr type="b" for="ch" forName="topConnNode1" refType="t" refFor="ch" refForName="rootText1"/>
                </dgm:constrLst>
              </dgm:if>
              <dgm:else name="Name15">
                <dgm:constrLst>
                  <dgm:constr type="l" for="ch" forName="rootText1"/>
                  <dgm:constr type="t" for="ch" forName="rootText1" refType="h" fact="0.18"/>
                  <dgm:constr type="w" for="ch" forName="rootText1" refType="w"/>
                  <dgm:constr type="h" for="ch" forName="rootText1" refType="h" fact="0.64"/>
                  <dgm:constr type="l" for="ch" forName="topArc1" refType="w" fact="0.25"/>
                  <dgm:constr type="t" for="ch" forName="topArc1"/>
                  <dgm:constr type="w" for="ch" forName="topArc1" refType="h" refFor="ch" refForName="topArc1"/>
                  <dgm:constr type="h" for="ch" forName="topArc1" refType="h"/>
                  <dgm:constr type="l" for="ch" forName="bottomArc1" refType="w" fact="0.25"/>
                  <dgm:constr type="t" for="ch" forName="bottomArc1"/>
                  <dgm:constr type="w" for="ch" forName="bottomArc1" refType="h" refFor="ch" refForName="bottomArc1"/>
                  <dgm:constr type="h" for="ch" forName="bottomArc1" refType="h"/>
                  <dgm:constr type="ctrX" for="ch" forName="topConnNode1" refType="w" fact="0.5"/>
                  <dgm:constr type="t" for="ch" forName="topConnNode1"/>
                  <dgm:constr type="w" for="ch" forName="topConnNode1" refType="h" fact="0.76"/>
                  <dgm:constr type="b" for="ch" forName="topConnNode1" refType="t" refFor="ch" refForName="rootText1"/>
                </dgm:constrLst>
              </dgm:else>
            </dgm:choose>
            <dgm:layoutNode name="rootText1" styleLbl="alignAcc1">
              <dgm:varLst>
                <dgm:chPref val="3"/>
              </dgm:varLst>
              <dgm:alg type="tx"/>
              <dgm:shape xmlns:r="http://schemas.openxmlformats.org/officeDocument/2006/relationships" type="rect" r:blip="" hideGeom="1">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topArc1" styleLbl="parChTrans1D1" moveWith="rootText1">
              <dgm:alg type="sp"/>
              <dgm:shape xmlns:r="http://schemas.openxmlformats.org/officeDocument/2006/relationships" type="arc" r:blip="" zOrderOff="-2">
                <dgm:adjLst>
                  <dgm:adj idx="1" val="-140"/>
                  <dgm:adj idx="2" val="-40"/>
                </dgm:adjLst>
              </dgm:shape>
              <dgm:presOf/>
            </dgm:layoutNode>
            <dgm:layoutNode name="bottomArc1" styleLbl="parChTrans1D1" moveWith="rootText1">
              <dgm:alg type="sp"/>
              <dgm:shape xmlns:r="http://schemas.openxmlformats.org/officeDocument/2006/relationships" type="arc" r:blip="" zOrderOff="-2">
                <dgm:adjLst>
                  <dgm:adj idx="1" val="40"/>
                  <dgm:adj idx="2" val="140"/>
                </dgm:adjLst>
              </dgm:shape>
              <dgm:presOf/>
            </dgm:layoutNode>
            <dgm:layoutNode name="topConnNode1" moveWith="rootText1">
              <dgm:alg type="sp"/>
              <dgm:shape xmlns:r="http://schemas.openxmlformats.org/officeDocument/2006/relationships" type="rect" r:blip="" hideGeom="1">
                <dgm:adjLst/>
              </dgm:shape>
              <dgm:presOf axis="self" ptType="node" cnt="1"/>
            </dgm:layoutNode>
          </dgm:layoutNode>
          <dgm:layoutNode name="hierChild2">
            <dgm:choose name="Name16">
              <dgm:if name="Name17" func="var" arg="hierBranch" op="equ" val="l">
                <dgm:alg type="hierChild">
                  <dgm:param type="chAlign" val="r"/>
                  <dgm:param type="linDir" val="fromT"/>
                </dgm:alg>
              </dgm:if>
              <dgm:if name="Name18" func="var" arg="hierBranch" op="equ" val="r">
                <dgm:alg type="hierChild">
                  <dgm:param type="chAlign" val="l"/>
                  <dgm:param type="linDir" val="fromT"/>
                </dgm:alg>
              </dgm:if>
              <dgm:if name="Name19" func="var" arg="hierBranch" op="equ" val="hang">
                <dgm:choose name="Name20">
                  <dgm:if name="Name21" func="var" arg="dir" op="equ" val="norm">
                    <dgm:alg type="hierChild">
                      <dgm:param type="chAlign" val="l"/>
                      <dgm:param type="linDir" val="fromL"/>
                      <dgm:param type="secChAlign" val="t"/>
                      <dgm:param type="secLinDir" val="fromT"/>
                    </dgm:alg>
                  </dgm:if>
                  <dgm:else name="Name22">
                    <dgm:alg type="hierChild">
                      <dgm:param type="chAlign" val="l"/>
                      <dgm:param type="linDir" val="fromR"/>
                      <dgm:param type="secChAlign" val="t"/>
                      <dgm:param type="secLinDir" val="fromT"/>
                    </dgm:alg>
                  </dgm:else>
                </dgm:choose>
              </dgm:if>
              <dgm:else name="Name23">
                <dgm:choose name="Name24">
                  <dgm:if name="Name25" func="var" arg="dir" op="equ" val="norm">
                    <dgm:alg type="hierChild"/>
                  </dgm:if>
                  <dgm:else name="Name26">
                    <dgm:alg type="hierChild">
                      <dgm:param type="linDir" val="fromR"/>
                    </dgm:alg>
                  </dgm:else>
                </dgm:choose>
              </dgm:else>
            </dgm:choose>
            <dgm:shape xmlns:r="http://schemas.openxmlformats.org/officeDocument/2006/relationships" r:blip="">
              <dgm:adjLst/>
            </dgm:shape>
            <dgm:presOf/>
            <dgm:forEach name="rep2a" axis="ch" ptType="nonAsst">
              <dgm:forEach name="Name27" axis="precedSib" ptType="parTrans" st="-1" cnt="1">
                <dgm:layoutNode name="Name28">
                  <dgm:choose name="Name29">
                    <dgm:if name="Name30" func="var" arg="hierBranch" op="equ" val="std">
                      <dgm:choose name="Name31">
                        <dgm:if name="Name32" axis="self" func="depth" op="lte" val="2">
                          <dgm:alg type="conn">
                            <dgm:param type="connRout" val="bend"/>
                            <dgm:param type="dim" val="1D"/>
                            <dgm:param type="endSty" val="noArr"/>
                            <dgm:param type="begPts" val="bCtr"/>
                            <dgm:param type="endPts" val="tCtr"/>
                            <dgm:param type="bendPt" val="end"/>
                            <dgm:param type="srcNode" val="bottomArc1"/>
                            <dgm:param type="dstNode" val="topArc2"/>
                          </dgm:alg>
                        </dgm:if>
                        <dgm:if name="Name33" axis="par" ptType="asst" func="cnt" op="equ" val="1">
                          <dgm:alg type="conn">
                            <dgm:param type="connRout" val="bend"/>
                            <dgm:param type="dim" val="1D"/>
                            <dgm:param type="endSty" val="noArr"/>
                            <dgm:param type="begPts" val="bCtr"/>
                            <dgm:param type="endPts" val="tCtr"/>
                            <dgm:param type="bendPt" val="end"/>
                            <dgm:param type="srcNode" val="bottomArc3"/>
                            <dgm:param type="dstNode" val="topArc2"/>
                          </dgm:alg>
                        </dgm:if>
                        <dgm:else name="Name34">
                          <dgm:alg type="conn">
                            <dgm:param type="connRout" val="bend"/>
                            <dgm:param type="dim" val="1D"/>
                            <dgm:param type="endSty" val="noArr"/>
                            <dgm:param type="begPts" val="bCtr"/>
                            <dgm:param type="endPts" val="tCtr"/>
                            <dgm:param type="bendPt" val="end"/>
                            <dgm:param type="srcNode" val="bottomArc2"/>
                            <dgm:param type="dstNode" val="topArc2"/>
                          </dgm:alg>
                        </dgm:else>
                      </dgm:choose>
                    </dgm:if>
                    <dgm:if name="Name35" func="var" arg="hierBranch" op="equ" val="init">
                      <dgm:choose name="Name36">
                        <dgm:if name="Name37" axis="self" func="depth" op="lte" val="2">
                          <dgm:choose name="Name38">
                            <dgm:if name="Name39" axis="self" func="depth" op="lte" val="2">
                              <dgm:alg type="conn">
                                <dgm:param type="connRout" val="bend"/>
                                <dgm:param type="dim" val="1D"/>
                                <dgm:param type="endSty" val="noArr"/>
                                <dgm:param type="begPts" val="bCtr"/>
                                <dgm:param type="endPts" val="tCtr"/>
                                <dgm:param type="bendPt" val="end"/>
                                <dgm:param type="srcNode" val="bottomArc1"/>
                                <dgm:param type="dstNode" val="topArc2"/>
                              </dgm:alg>
                            </dgm:if>
                            <dgm:if name="Name40" axis="par" ptType="asst" func="cnt" op="equ" val="1">
                              <dgm:alg type="conn">
                                <dgm:param type="connRout" val="bend"/>
                                <dgm:param type="dim" val="1D"/>
                                <dgm:param type="endSty" val="noArr"/>
                                <dgm:param type="begPts" val="bCtr"/>
                                <dgm:param type="endPts" val="tCtr"/>
                                <dgm:param type="bendPt" val="end"/>
                                <dgm:param type="srcNode" val="bottomArc3"/>
                                <dgm:param type="dstNode" val="topArc2"/>
                              </dgm:alg>
                            </dgm:if>
                            <dgm:else name="Name41">
                              <dgm:alg type="conn">
                                <dgm:param type="connRout" val="bend"/>
                                <dgm:param type="dim" val="1D"/>
                                <dgm:param type="endSty" val="noArr"/>
                                <dgm:param type="begPts" val="bCtr"/>
                                <dgm:param type="endPts" val="tCtr"/>
                                <dgm:param type="bendPt" val="end"/>
                                <dgm:param type="srcNode" val="bottomArc2"/>
                                <dgm:param type="dstNode" val="topArc2"/>
                              </dgm:alg>
                            </dgm:else>
                          </dgm:choose>
                        </dgm:if>
                        <dgm:else name="Name42">
                          <dgm:choose name="Name43">
                            <dgm:if name="Name44" axis="par des" func="maxDepth" op="lte" val="1">
                              <dgm:choose name="Name45">
                                <dgm:if name="Name46" axis="self" func="depth" op="lte" val="2">
                                  <dgm:alg type="conn">
                                    <dgm:param type="connRout" val="bend"/>
                                    <dgm:param type="dim" val="1D"/>
                                    <dgm:param type="endSty" val="noArr"/>
                                    <dgm:param type="begPts" val="bCtr"/>
                                    <dgm:param type="endPts" val="bL bR"/>
                                    <dgm:param type="srcNode" val="bottomArc1"/>
                                    <dgm:param type="dstNode" val="topConnNode2"/>
                                  </dgm:alg>
                                </dgm:if>
                                <dgm:if name="Name47" axis="par" ptType="asst" func="cnt" op="equ" val="1">
                                  <dgm:alg type="conn">
                                    <dgm:param type="connRout" val="bend"/>
                                    <dgm:param type="dim" val="1D"/>
                                    <dgm:param type="endSty" val="noArr"/>
                                    <dgm:param type="begPts" val="bCtr"/>
                                    <dgm:param type="endPts" val="bL bR"/>
                                    <dgm:param type="srcNode" val="bottomArc3"/>
                                    <dgm:param type="dstNode" val="topConnNode2"/>
                                  </dgm:alg>
                                </dgm:if>
                                <dgm:else name="Name48">
                                  <dgm:alg type="conn">
                                    <dgm:param type="connRout" val="bend"/>
                                    <dgm:param type="dim" val="1D"/>
                                    <dgm:param type="endSty" val="noArr"/>
                                    <dgm:param type="begPts" val="bCtr"/>
                                    <dgm:param type="endPts" val="bL bR"/>
                                    <dgm:param type="srcNode" val="bottomArc2"/>
                                    <dgm:param type="dstNode" val="topConnNode2"/>
                                  </dgm:alg>
                                </dgm:else>
                              </dgm:choose>
                            </dgm:if>
                            <dgm:else name="Name49">
                              <dgm:choose name="Name50">
                                <dgm:if name="Name51" axis="self" func="depth" op="lte" val="2">
                                  <dgm:alg type="conn">
                                    <dgm:param type="connRout" val="bend"/>
                                    <dgm:param type="dim" val="1D"/>
                                    <dgm:param type="endSty" val="noArr"/>
                                    <dgm:param type="begPts" val="bCtr"/>
                                    <dgm:param type="endPts" val="tCtr"/>
                                    <dgm:param type="bendPt" val="end"/>
                                    <dgm:param type="srcNode" val="bottomArc1"/>
                                    <dgm:param type="dstNode" val="topArc2"/>
                                  </dgm:alg>
                                </dgm:if>
                                <dgm:if name="Name52" axis="par" ptType="asst" func="cnt" op="equ" val="1">
                                  <dgm:alg type="conn">
                                    <dgm:param type="connRout" val="bend"/>
                                    <dgm:param type="dim" val="1D"/>
                                    <dgm:param type="endSty" val="noArr"/>
                                    <dgm:param type="begPts" val="bCtr"/>
                                    <dgm:param type="endPts" val="tCtr"/>
                                    <dgm:param type="bendPt" val="end"/>
                                    <dgm:param type="srcNode" val="bottomArc3"/>
                                    <dgm:param type="dstNode" val="topArc2"/>
                                  </dgm:alg>
                                </dgm:if>
                                <dgm:else name="Name53">
                                  <dgm:alg type="conn">
                                    <dgm:param type="connRout" val="bend"/>
                                    <dgm:param type="dim" val="1D"/>
                                    <dgm:param type="endSty" val="noArr"/>
                                    <dgm:param type="begPts" val="bCtr"/>
                                    <dgm:param type="endPts" val="tCtr"/>
                                    <dgm:param type="bendPt" val="end"/>
                                    <dgm:param type="srcNode" val="bottomArc2"/>
                                    <dgm:param type="dstNode" val="topArc2"/>
                                  </dgm:alg>
                                </dgm:else>
                              </dgm:choose>
                            </dgm:else>
                          </dgm:choose>
                        </dgm:else>
                      </dgm:choose>
                    </dgm:if>
                    <dgm:else name="Name54">
                      <dgm:choose name="Name55">
                        <dgm:if name="Name56" axis="self" func="depth" op="lte" val="2">
                          <dgm:alg type="conn">
                            <dgm:param type="connRout" val="bend"/>
                            <dgm:param type="dim" val="1D"/>
                            <dgm:param type="endSty" val="noArr"/>
                            <dgm:param type="begPts" val="bCtr"/>
                            <dgm:param type="endPts" val="bL bR"/>
                            <dgm:param type="srcNode" val="bottomArc1"/>
                            <dgm:param type="dstNode" val="topConnNode2"/>
                          </dgm:alg>
                        </dgm:if>
                        <dgm:if name="Name57" axis="par" ptType="asst" func="cnt" op="equ" val="1">
                          <dgm:alg type="conn">
                            <dgm:param type="connRout" val="bend"/>
                            <dgm:param type="dim" val="1D"/>
                            <dgm:param type="endSty" val="noArr"/>
                            <dgm:param type="begPts" val="bCtr"/>
                            <dgm:param type="endPts" val="bL bR"/>
                            <dgm:param type="srcNode" val="bottomArc3"/>
                            <dgm:param type="dstNode" val="topConnNode2"/>
                          </dgm:alg>
                        </dgm:if>
                        <dgm:else name="Name58">
                          <dgm:alg type="conn">
                            <dgm:param type="connRout" val="bend"/>
                            <dgm:param type="dim" val="1D"/>
                            <dgm:param type="endSty" val="noArr"/>
                            <dgm:param type="begPts" val="bCtr"/>
                            <dgm:param type="endPts" val="bL bR"/>
                            <dgm:param type="srcNode" val="bottomArc2"/>
                            <dgm:param type="dstNode" val="topConnNode2"/>
                          </dgm:alg>
                        </dgm:else>
                      </dgm:choose>
                    </dgm:else>
                  </dgm:choose>
                  <dgm:shape xmlns:r="http://schemas.openxmlformats.org/officeDocument/2006/relationships" type="conn" r:blip="" zOrderOff="-99999">
                    <dgm:adjLst/>
                  </dgm:shape>
                  <dgm:presOf axis="self"/>
                  <dgm:constrLst>
                    <dgm:constr type="begPad"/>
                    <dgm:constr type="endPad"/>
                  </dgm:constrLst>
                </dgm:layoutNode>
              </dgm:forEach>
              <dgm:layoutNode name="hierRoot2">
                <dgm:varLst>
                  <dgm:hierBranch val="init"/>
                </dgm:varLst>
                <dgm:choose name="Name59">
                  <dgm:if name="Name60" func="var" arg="hierBranch" op="equ" val="l">
                    <dgm:alg type="hierRoot">
                      <dgm:param type="hierAlign" val="tR"/>
                    </dgm:alg>
                    <dgm:shape xmlns:r="http://schemas.openxmlformats.org/officeDocument/2006/relationships" r:blip="">
                      <dgm:adjLst/>
                    </dgm:shape>
                    <dgm:presOf/>
                    <dgm:constrLst>
                      <dgm:constr type="alignOff" val="0.65"/>
                    </dgm:constrLst>
                  </dgm:if>
                  <dgm:if name="Name61" func="var" arg="hierBranch" op="equ" val="r">
                    <dgm:alg type="hierRoot">
                      <dgm:param type="hierAlign" val="tL"/>
                    </dgm:alg>
                    <dgm:shape xmlns:r="http://schemas.openxmlformats.org/officeDocument/2006/relationships" r:blip="">
                      <dgm:adjLst/>
                    </dgm:shape>
                    <dgm:presOf/>
                    <dgm:constrLst>
                      <dgm:constr type="alignOff" val="0.65"/>
                    </dgm:constrLst>
                  </dgm:if>
                  <dgm:if name="Name62"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63" func="var" arg="hierBranch" op="equ" val="init">
                    <dgm:choose name="Name64">
                      <dgm:if name="Name65" axis="des" func="maxDepth" op="lte" val="1">
                        <dgm:alg type="hierRoot">
                          <dgm:param type="hierAlign" val="tL"/>
                        </dgm:alg>
                        <dgm:shape xmlns:r="http://schemas.openxmlformats.org/officeDocument/2006/relationships" r:blip="">
                          <dgm:adjLst/>
                        </dgm:shape>
                        <dgm:presOf/>
                        <dgm:constrLst>
                          <dgm:constr type="alignOff" val="0.65"/>
                        </dgm:constrLst>
                      </dgm:if>
                      <dgm:else name="Name6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67">
                    <dgm:alg type="hierRoot"/>
                    <dgm:shape xmlns:r="http://schemas.openxmlformats.org/officeDocument/2006/relationships" r:blip="">
                      <dgm:adjLst/>
                    </dgm:shape>
                    <dgm:presOf/>
                    <dgm:constrLst>
                      <dgm:constr type="alignOff" val="0.65"/>
                    </dgm:constrLst>
                  </dgm:else>
                </dgm:choose>
                <dgm:layoutNode name="rootComposite2">
                  <dgm:alg type="composite"/>
                  <dgm:shape xmlns:r="http://schemas.openxmlformats.org/officeDocument/2006/relationships" r:blip="">
                    <dgm:adjLst/>
                  </dgm:shape>
                  <dgm:presOf axis="self" ptType="node" cnt="1"/>
                  <dgm:choose name="Name68">
                    <dgm:if name="Name69" func="var" arg="hierBranch" op="equ" val="init">
                      <dgm:constrLst>
                        <dgm:constr type="l" for="ch" forName="rootText2"/>
                        <dgm:constr type="t" for="ch" forName="rootText2" refType="h" fact="0.18"/>
                        <dgm:constr type="w" for="ch" forName="rootText2" refType="w"/>
                        <dgm:constr type="h" for="ch" forName="rootText2" refType="h" fact="0.64"/>
                        <dgm:constr type="l" for="ch" forName="topArc2" refType="w" fact="0.25"/>
                        <dgm:constr type="t" for="ch" forName="topArc2"/>
                        <dgm:constr type="w" for="ch" forName="topArc2" refType="h" refFor="ch" refForName="topArc2"/>
                        <dgm:constr type="h" for="ch" forName="topArc2" refType="h"/>
                        <dgm:constr type="l" for="ch" forName="bottomArc2" refType="w" fact="0.25"/>
                        <dgm:constr type="t" for="ch" forName="bottomArc2"/>
                        <dgm:constr type="w" for="ch" forName="bottomArc2" refType="h" refFor="ch" refForName="bottomArc2"/>
                        <dgm:constr type="h" for="ch" forName="bottomArc2" refType="h"/>
                        <dgm:constr type="ctrX" for="ch" forName="topConnNode2" refType="w" fact="0.5"/>
                        <dgm:constr type="t" for="ch" forName="topConnNode2"/>
                        <dgm:constr type="w" for="ch" forName="topConnNode2" refType="h" fact="0.76"/>
                        <dgm:constr type="b" for="ch" forName="topConnNode2" refType="t" refFor="ch" refForName="rootText2"/>
                      </dgm:constrLst>
                    </dgm:if>
                    <dgm:if name="Name70" func="var" arg="hierBranch" op="equ" val="l">
                      <dgm:constrLst>
                        <dgm:constr type="l" for="ch" forName="rootText2"/>
                        <dgm:constr type="t" for="ch" forName="rootText2" refType="h" fact="0.18"/>
                        <dgm:constr type="w" for="ch" forName="rootText2" refType="w"/>
                        <dgm:constr type="h" for="ch" forName="rootText2" refType="h" fact="0.64"/>
                        <dgm:constr type="l" for="ch" forName="topArc2" refType="w" fact="0.25"/>
                        <dgm:constr type="t" for="ch" forName="topArc2"/>
                        <dgm:constr type="w" for="ch" forName="topArc2" refType="h" refFor="ch" refForName="topArc2"/>
                        <dgm:constr type="h" for="ch" forName="topArc2" refType="h"/>
                        <dgm:constr type="l" for="ch" forName="bottomArc2" refType="w" fact="0.25"/>
                        <dgm:constr type="t" for="ch" forName="bottomArc2"/>
                        <dgm:constr type="w" for="ch" forName="bottomArc2" refType="h" refFor="ch" refForName="bottomArc2"/>
                        <dgm:constr type="h" for="ch" forName="bottomArc2" refType="h"/>
                        <dgm:constr type="ctrX" for="ch" forName="topConnNode2" refType="w" fact="0.5"/>
                        <dgm:constr type="t" for="ch" forName="topConnNode2"/>
                        <dgm:constr type="w" for="ch" forName="topConnNode2" refType="h" fact="0.76"/>
                        <dgm:constr type="b" for="ch" forName="topConnNode2" refType="t" refFor="ch" refForName="rootText2"/>
                      </dgm:constrLst>
                    </dgm:if>
                    <dgm:if name="Name71" func="var" arg="hierBranch" op="equ" val="r">
                      <dgm:constrLst>
                        <dgm:constr type="l" for="ch" forName="rootText2"/>
                        <dgm:constr type="t" for="ch" forName="rootText2" refType="h" fact="0.18"/>
                        <dgm:constr type="w" for="ch" forName="rootText2" refType="w"/>
                        <dgm:constr type="h" for="ch" forName="rootText2" refType="h" fact="0.64"/>
                        <dgm:constr type="l" for="ch" forName="topArc2" refType="w" fact="0.25"/>
                        <dgm:constr type="t" for="ch" forName="topArc2"/>
                        <dgm:constr type="w" for="ch" forName="topArc2" refType="h" refFor="ch" refForName="topArc2"/>
                        <dgm:constr type="h" for="ch" forName="topArc2" refType="h"/>
                        <dgm:constr type="l" for="ch" forName="bottomArc2" refType="w" fact="0.25"/>
                        <dgm:constr type="t" for="ch" forName="bottomArc2"/>
                        <dgm:constr type="w" for="ch" forName="bottomArc2" refType="h" refFor="ch" refForName="bottomArc2"/>
                        <dgm:constr type="h" for="ch" forName="bottomArc2" refType="h"/>
                        <dgm:constr type="ctrX" for="ch" forName="topConnNode2" refType="w" fact="0.5"/>
                        <dgm:constr type="t" for="ch" forName="topConnNode2"/>
                        <dgm:constr type="w" for="ch" forName="topConnNode2" refType="h" fact="0.76"/>
                        <dgm:constr type="b" for="ch" forName="topConnNode2" refType="t" refFor="ch" refForName="rootText2"/>
                      </dgm:constrLst>
                    </dgm:if>
                    <dgm:else name="Name72">
                      <dgm:constrLst>
                        <dgm:constr type="l" for="ch" forName="rootText2"/>
                        <dgm:constr type="t" for="ch" forName="rootText2" refType="h" fact="0.18"/>
                        <dgm:constr type="w" for="ch" forName="rootText2" refType="w"/>
                        <dgm:constr type="h" for="ch" forName="rootText2" refType="h" fact="0.64"/>
                        <dgm:constr type="l" for="ch" forName="topArc2" refType="w" fact="0.25"/>
                        <dgm:constr type="t" for="ch" forName="topArc2"/>
                        <dgm:constr type="w" for="ch" forName="topArc2" refType="h" refFor="ch" refForName="topArc2"/>
                        <dgm:constr type="h" for="ch" forName="topArc2" refType="h"/>
                        <dgm:constr type="l" for="ch" forName="bottomArc2" refType="w" fact="0.25"/>
                        <dgm:constr type="t" for="ch" forName="bottomArc2"/>
                        <dgm:constr type="w" for="ch" forName="bottomArc2" refType="h" refFor="ch" refForName="bottomArc2"/>
                        <dgm:constr type="h" for="ch" forName="bottomArc2" refType="h"/>
                        <dgm:constr type="ctrX" for="ch" forName="topConnNode2" refType="w" fact="0.5"/>
                        <dgm:constr type="t" for="ch" forName="topConnNode2"/>
                        <dgm:constr type="w" for="ch" forName="topConnNode2" refType="h" fact="0.76"/>
                        <dgm:constr type="b" for="ch" forName="topConnNode2" refType="t" refFor="ch" refForName="rootText2"/>
                      </dgm:constrLst>
                    </dgm:else>
                  </dgm:choose>
                  <dgm:layoutNode name="rootText2" styleLbl="alignAcc1">
                    <dgm:varLst>
                      <dgm:chPref val="3"/>
                    </dgm:varLst>
                    <dgm:alg type="tx"/>
                    <dgm:shape xmlns:r="http://schemas.openxmlformats.org/officeDocument/2006/relationships" type="rect" r:blip="" hideGeom="1">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topArc2" styleLbl="parChTrans1D1" moveWith="rootText2">
                    <dgm:alg type="sp"/>
                    <dgm:shape xmlns:r="http://schemas.openxmlformats.org/officeDocument/2006/relationships" type="arc" r:blip="" zOrderOff="-2">
                      <dgm:adjLst>
                        <dgm:adj idx="1" val="-140"/>
                        <dgm:adj idx="2" val="-40"/>
                      </dgm:adjLst>
                    </dgm:shape>
                    <dgm:presOf/>
                  </dgm:layoutNode>
                  <dgm:layoutNode name="bottomArc2" styleLbl="parChTrans1D1" moveWith="rootText2">
                    <dgm:alg type="sp"/>
                    <dgm:shape xmlns:r="http://schemas.openxmlformats.org/officeDocument/2006/relationships" type="arc" r:blip="" zOrderOff="-2">
                      <dgm:adjLst>
                        <dgm:adj idx="1" val="40"/>
                        <dgm:adj idx="2" val="140"/>
                      </dgm:adjLst>
                    </dgm:shape>
                    <dgm:presOf/>
                  </dgm:layoutNode>
                  <dgm:layoutNode name="topConnNode2" moveWith="rootText2">
                    <dgm:alg type="sp"/>
                    <dgm:shape xmlns:r="http://schemas.openxmlformats.org/officeDocument/2006/relationships" type="rect" r:blip="" hideGeom="1">
                      <dgm:adjLst/>
                    </dgm:shape>
                    <dgm:presOf axis="self" ptType="node" cnt="1"/>
                  </dgm:layoutNode>
                </dgm:layoutNode>
                <dgm:layoutNode name="hierChild4">
                  <dgm:choose name="Name73">
                    <dgm:if name="Name74" func="var" arg="hierBranch" op="equ" val="l">
                      <dgm:alg type="hierChild">
                        <dgm:param type="chAlign" val="r"/>
                        <dgm:param type="linDir" val="fromT"/>
                      </dgm:alg>
                    </dgm:if>
                    <dgm:if name="Name75" func="var" arg="hierBranch" op="equ" val="r">
                      <dgm:alg type="hierChild">
                        <dgm:param type="chAlign" val="l"/>
                        <dgm:param type="linDir" val="fromT"/>
                      </dgm:alg>
                    </dgm:if>
                    <dgm:if name="Name76" func="var" arg="hierBranch" op="equ" val="hang">
                      <dgm:choose name="Name77">
                        <dgm:if name="Name78" func="var" arg="dir" op="equ" val="norm">
                          <dgm:alg type="hierChild">
                            <dgm:param type="chAlign" val="l"/>
                            <dgm:param type="linDir" val="fromL"/>
                            <dgm:param type="secChAlign" val="t"/>
                            <dgm:param type="secLinDir" val="fromT"/>
                          </dgm:alg>
                        </dgm:if>
                        <dgm:else name="Name79">
                          <dgm:alg type="hierChild">
                            <dgm:param type="chAlign" val="l"/>
                            <dgm:param type="linDir" val="fromR"/>
                            <dgm:param type="secChAlign" val="t"/>
                            <dgm:param type="secLinDir" val="fromT"/>
                          </dgm:alg>
                        </dgm:else>
                      </dgm:choose>
                    </dgm:if>
                    <dgm:if name="Name80" func="var" arg="hierBranch" op="equ" val="std">
                      <dgm:choose name="Name81">
                        <dgm:if name="Name82" func="var" arg="dir" op="equ" val="norm">
                          <dgm:alg type="hierChild"/>
                        </dgm:if>
                        <dgm:else name="Name83">
                          <dgm:alg type="hierChild">
                            <dgm:param type="linDir" val="fromR"/>
                          </dgm:alg>
                        </dgm:else>
                      </dgm:choose>
                    </dgm:if>
                    <dgm:if name="Name84" func="var" arg="hierBranch" op="equ" val="init">
                      <dgm:choose name="Name85">
                        <dgm:if name="Name86" axis="des" func="maxDepth" op="lte" val="1">
                          <dgm:alg type="hierChild">
                            <dgm:param type="chAlign" val="l"/>
                            <dgm:param type="linDir" val="fromT"/>
                          </dgm:alg>
                        </dgm:if>
                        <dgm:else name="Name87">
                          <dgm:choose name="Name88">
                            <dgm:if name="Name89" func="var" arg="dir" op="equ" val="norm">
                              <dgm:alg type="hierChild"/>
                            </dgm:if>
                            <dgm:else name="Name90">
                              <dgm:alg type="hierChild">
                                <dgm:param type="linDir" val="fromR"/>
                              </dgm:alg>
                            </dgm:else>
                          </dgm:choose>
                        </dgm:else>
                      </dgm:choose>
                    </dgm:if>
                    <dgm:else name="Name91"/>
                  </dgm:choose>
                  <dgm:shape xmlns:r="http://schemas.openxmlformats.org/officeDocument/2006/relationships" r:blip="">
                    <dgm:adjLst/>
                  </dgm:shape>
                  <dgm:presOf/>
                  <dgm:forEach name="Name92" ref="rep2a"/>
                </dgm:layoutNode>
                <dgm:layoutNode name="hierChild5">
                  <dgm:choose name="Name93">
                    <dgm:if name="Name94" func="var" arg="dir" op="equ" val="norm">
                      <dgm:alg type="hierChild">
                        <dgm:param type="chAlign" val="l"/>
                        <dgm:param type="linDir" val="fromL"/>
                        <dgm:param type="secChAlign" val="t"/>
                        <dgm:param type="secLinDir" val="fromT"/>
                      </dgm:alg>
                    </dgm:if>
                    <dgm:else name="Name95">
                      <dgm:alg type="hierChild">
                        <dgm:param type="chAlign" val="l"/>
                        <dgm:param type="linDir" val="fromR"/>
                        <dgm:param type="secChAlign" val="t"/>
                        <dgm:param type="secLinDir" val="fromT"/>
                      </dgm:alg>
                    </dgm:else>
                  </dgm:choose>
                  <dgm:shape xmlns:r="http://schemas.openxmlformats.org/officeDocument/2006/relationships" r:blip="">
                    <dgm:adjLst/>
                  </dgm:shape>
                  <dgm:presOf/>
                  <dgm:forEach name="Name96" ref="rep2b"/>
                </dgm:layoutNode>
              </dgm:layoutNode>
            </dgm:forEach>
          </dgm:layoutNode>
          <dgm:layoutNode name="hierChild3">
            <dgm:choose name="Name97">
              <dgm:if name="Name98" func="var" arg="dir" op="equ" val="norm">
                <dgm:alg type="hierChild">
                  <dgm:param type="chAlign" val="l"/>
                  <dgm:param type="linDir" val="fromL"/>
                  <dgm:param type="secChAlign" val="t"/>
                  <dgm:param type="secLinDir" val="fromT"/>
                </dgm:alg>
              </dgm:if>
              <dgm:else name="Name99">
                <dgm:alg type="hierChild">
                  <dgm:param type="chAlign" val="l"/>
                  <dgm:param type="linDir" val="fromR"/>
                  <dgm:param type="secChAlign" val="t"/>
                  <dgm:param type="secLinDir" val="fromT"/>
                </dgm:alg>
              </dgm:else>
            </dgm:choose>
            <dgm:shape xmlns:r="http://schemas.openxmlformats.org/officeDocument/2006/relationships" r:blip="">
              <dgm:adjLst/>
            </dgm:shape>
            <dgm:presOf/>
            <dgm:forEach name="rep2b" axis="ch" ptType="asst">
              <dgm:forEach name="Name100" axis="precedSib" ptType="parTrans" st="-1" cnt="1">
                <dgm:layoutNode name="Name101">
                  <dgm:choose name="Name102">
                    <dgm:if name="Name103" axis="self" func="depth" op="lte" val="2">
                      <dgm:alg type="conn">
                        <dgm:param type="connRout" val="bend"/>
                        <dgm:param type="dim" val="1D"/>
                        <dgm:param type="endSty" val="noArr"/>
                        <dgm:param type="begPts" val="bCtr"/>
                        <dgm:param type="endPts" val="bL bR"/>
                        <dgm:param type="srcNode" val="bottomArc1"/>
                        <dgm:param type="dstNode" val="topConnNode3"/>
                      </dgm:alg>
                    </dgm:if>
                    <dgm:if name="Name104" axis="par" ptType="asst" func="cnt" op="equ" val="1">
                      <dgm:alg type="conn">
                        <dgm:param type="connRout" val="bend"/>
                        <dgm:param type="dim" val="1D"/>
                        <dgm:param type="endSty" val="noArr"/>
                        <dgm:param type="begPts" val="bCtr"/>
                        <dgm:param type="endPts" val="bL bR"/>
                        <dgm:param type="srcNode" val="bottomArc3"/>
                        <dgm:param type="dstNode" val="topConnNode3"/>
                      </dgm:alg>
                    </dgm:if>
                    <dgm:else name="Name105">
                      <dgm:alg type="conn">
                        <dgm:param type="connRout" val="bend"/>
                        <dgm:param type="dim" val="1D"/>
                        <dgm:param type="endSty" val="noArr"/>
                        <dgm:param type="begPts" val="bCtr"/>
                        <dgm:param type="endPts" val="bL bR"/>
                        <dgm:param type="srcNode" val="bottomArc2"/>
                        <dgm:param type="dstNode" val="topConnNode3"/>
                      </dgm:alg>
                    </dgm:else>
                  </dgm:choose>
                  <dgm:shape xmlns:r="http://schemas.openxmlformats.org/officeDocument/2006/relationships" type="conn" r:blip="" zOrderOff="-99999">
                    <dgm:adjLst/>
                  </dgm:shape>
                  <dgm:presOf axis="self"/>
                  <dgm:constrLst>
                    <dgm:constr type="begPad"/>
                    <dgm:constr type="endPad"/>
                  </dgm:constrLst>
                </dgm:layoutNode>
              </dgm:forEach>
              <dgm:layoutNode name="hierRoot3">
                <dgm:varLst>
                  <dgm:hierBranch val="init"/>
                </dgm:varLst>
                <dgm:choose name="Name106">
                  <dgm:if name="Name107" func="var" arg="hierBranch" op="equ" val="l">
                    <dgm:alg type="hierRoot">
                      <dgm:param type="hierAlign" val="tR"/>
                    </dgm:alg>
                    <dgm:shape xmlns:r="http://schemas.openxmlformats.org/officeDocument/2006/relationships" r:blip="">
                      <dgm:adjLst/>
                    </dgm:shape>
                    <dgm:presOf/>
                    <dgm:constrLst>
                      <dgm:constr type="alignOff" val="0.65"/>
                    </dgm:constrLst>
                  </dgm:if>
                  <dgm:if name="Name108" func="var" arg="hierBranch" op="equ" val="r">
                    <dgm:alg type="hierRoot">
                      <dgm:param type="hierAlign" val="tL"/>
                    </dgm:alg>
                    <dgm:shape xmlns:r="http://schemas.openxmlformats.org/officeDocument/2006/relationships" r:blip="">
                      <dgm:adjLst/>
                    </dgm:shape>
                    <dgm:presOf/>
                    <dgm:constrLst>
                      <dgm:constr type="alignOff" val="0.65"/>
                    </dgm:constrLst>
                  </dgm:if>
                  <dgm:if name="Name109" func="var" arg="hierBranch" op="equ" val="hang">
                    <dgm:alg type="hierRoot"/>
                    <dgm:shape xmlns:r="http://schemas.openxmlformats.org/officeDocument/2006/relationships" r:blip="">
                      <dgm:adjLst/>
                    </dgm:shape>
                    <dgm:presOf/>
                    <dgm:constrLst>
                      <dgm:constr type="alignOff" val="0.65"/>
                    </dgm:constrLst>
                  </dgm:if>
                  <dgm:if name="Name110"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1" func="var" arg="hierBranch" op="equ" val="init">
                    <dgm:choose name="Name112">
                      <dgm:if name="Name113" axis="des" func="maxDepth" op="lte" val="1">
                        <dgm:alg type="hierRoot">
                          <dgm:param type="hierAlign" val="tL"/>
                        </dgm:alg>
                        <dgm:shape xmlns:r="http://schemas.openxmlformats.org/officeDocument/2006/relationships" r:blip="">
                          <dgm:adjLst/>
                        </dgm:shape>
                        <dgm:presOf/>
                        <dgm:constrLst>
                          <dgm:constr type="alignOff" val="0.65"/>
                        </dgm:constrLst>
                      </dgm:if>
                      <dgm:else name="Name114">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15"/>
                </dgm:choose>
                <dgm:layoutNode name="rootComposite3">
                  <dgm:alg type="composite"/>
                  <dgm:shape xmlns:r="http://schemas.openxmlformats.org/officeDocument/2006/relationships" r:blip="">
                    <dgm:adjLst/>
                  </dgm:shape>
                  <dgm:presOf axis="self" ptType="node" cnt="1"/>
                  <dgm:choose name="Name116">
                    <dgm:if name="Name117" func="var" arg="hierBranch" op="equ" val="init">
                      <dgm:constrLst>
                        <dgm:constr type="l" for="ch" forName="rootText3"/>
                        <dgm:constr type="t" for="ch" forName="rootText3" refType="h" fact="0.18"/>
                        <dgm:constr type="w" for="ch" forName="rootText3" refType="w"/>
                        <dgm:constr type="h" for="ch" forName="rootText3" refType="h" fact="0.64"/>
                        <dgm:constr type="l" for="ch" forName="topArc3" refType="w" fact="0.25"/>
                        <dgm:constr type="t" for="ch" forName="topArc3"/>
                        <dgm:constr type="w" for="ch" forName="topArc3" refType="h" refFor="ch" refForName="topArc3"/>
                        <dgm:constr type="h" for="ch" forName="topArc3" refType="h"/>
                        <dgm:constr type="l" for="ch" forName="bottomArc3" refType="w" fact="0.25"/>
                        <dgm:constr type="t" for="ch" forName="bottomArc3"/>
                        <dgm:constr type="w" for="ch" forName="bottomArc3" refType="h" refFor="ch" refForName="bottomArc3"/>
                        <dgm:constr type="h" for="ch" forName="bottomArc3" refType="h"/>
                        <dgm:constr type="ctrX" for="ch" forName="topConnNode3" refType="w" fact="0.5"/>
                        <dgm:constr type="t" for="ch" forName="topConnNode3"/>
                        <dgm:constr type="w" for="ch" forName="topConnNode3" refType="h" fact="0.76"/>
                        <dgm:constr type="b" for="ch" forName="topConnNode3" refType="t" refFor="ch" refForName="rootText3"/>
                      </dgm:constrLst>
                    </dgm:if>
                    <dgm:if name="Name118" func="var" arg="hierBranch" op="equ" val="l">
                      <dgm:constrLst>
                        <dgm:constr type="l" for="ch" forName="rootText3"/>
                        <dgm:constr type="t" for="ch" forName="rootText3" refType="h" fact="0.18"/>
                        <dgm:constr type="w" for="ch" forName="rootText3" refType="w"/>
                        <dgm:constr type="h" for="ch" forName="rootText3" refType="h" fact="0.64"/>
                        <dgm:constr type="l" for="ch" forName="topArc3" refType="w" fact="0.25"/>
                        <dgm:constr type="t" for="ch" forName="topArc3"/>
                        <dgm:constr type="w" for="ch" forName="topArc3" refType="h" refFor="ch" refForName="topArc3"/>
                        <dgm:constr type="h" for="ch" forName="topArc3" refType="h"/>
                        <dgm:constr type="l" for="ch" forName="bottomArc3" refType="w" fact="0.25"/>
                        <dgm:constr type="t" for="ch" forName="bottomArc3"/>
                        <dgm:constr type="w" for="ch" forName="bottomArc3" refType="h" refFor="ch" refForName="bottomArc3"/>
                        <dgm:constr type="h" for="ch" forName="bottomArc3" refType="h"/>
                        <dgm:constr type="ctrX" for="ch" forName="topConnNode3" refType="w" fact="0.5"/>
                        <dgm:constr type="t" for="ch" forName="topConnNode3"/>
                        <dgm:constr type="w" for="ch" forName="topConnNode3" refType="h" fact="0.76"/>
                        <dgm:constr type="b" for="ch" forName="topConnNode3" refType="t" refFor="ch" refForName="rootText3"/>
                      </dgm:constrLst>
                    </dgm:if>
                    <dgm:if name="Name119" func="var" arg="hierBranch" op="equ" val="r">
                      <dgm:constrLst>
                        <dgm:constr type="l" for="ch" forName="rootText3"/>
                        <dgm:constr type="t" for="ch" forName="rootText3" refType="h" fact="0.18"/>
                        <dgm:constr type="w" for="ch" forName="rootText3" refType="w"/>
                        <dgm:constr type="h" for="ch" forName="rootText3" refType="h" fact="0.64"/>
                        <dgm:constr type="l" for="ch" forName="topArc3" refType="w" fact="0.25"/>
                        <dgm:constr type="t" for="ch" forName="topArc3"/>
                        <dgm:constr type="w" for="ch" forName="topArc3" refType="h" refFor="ch" refForName="topArc3"/>
                        <dgm:constr type="h" for="ch" forName="topArc3" refType="h"/>
                        <dgm:constr type="l" for="ch" forName="bottomArc3" refType="w" fact="0.25"/>
                        <dgm:constr type="t" for="ch" forName="bottomArc3"/>
                        <dgm:constr type="w" for="ch" forName="bottomArc3" refType="h" refFor="ch" refForName="bottomArc3"/>
                        <dgm:constr type="h" for="ch" forName="bottomArc3" refType="h"/>
                        <dgm:constr type="ctrX" for="ch" forName="topConnNode3" refType="w" fact="0.5"/>
                        <dgm:constr type="t" for="ch" forName="topConnNode3"/>
                        <dgm:constr type="w" for="ch" forName="topConnNode3" refType="h" fact="0.76"/>
                        <dgm:constr type="b" for="ch" forName="topConnNode3" refType="t" refFor="ch" refForName="rootText3"/>
                      </dgm:constrLst>
                    </dgm:if>
                    <dgm:else name="Name120">
                      <dgm:constrLst>
                        <dgm:constr type="l" for="ch" forName="rootText3"/>
                        <dgm:constr type="t" for="ch" forName="rootText3" refType="h" fact="0.18"/>
                        <dgm:constr type="w" for="ch" forName="rootText3" refType="w"/>
                        <dgm:constr type="h" for="ch" forName="rootText3" refType="h" fact="0.64"/>
                        <dgm:constr type="l" for="ch" forName="topArc3" refType="w" fact="0.25"/>
                        <dgm:constr type="t" for="ch" forName="topArc3"/>
                        <dgm:constr type="w" for="ch" forName="topArc3" refType="h" refFor="ch" refForName="topArc3"/>
                        <dgm:constr type="h" for="ch" forName="topArc3" refType="h"/>
                        <dgm:constr type="l" for="ch" forName="bottomArc3" refType="w" fact="0.25"/>
                        <dgm:constr type="t" for="ch" forName="bottomArc3"/>
                        <dgm:constr type="w" for="ch" forName="bottomArc3" refType="h" refFor="ch" refForName="bottomArc3"/>
                        <dgm:constr type="h" for="ch" forName="bottomArc3" refType="h"/>
                        <dgm:constr type="ctrX" for="ch" forName="topConnNode3" refType="w" fact="0.5"/>
                        <dgm:constr type="t" for="ch" forName="topConnNode3"/>
                        <dgm:constr type="w" for="ch" forName="topConnNode3" refType="h" fact="0.76"/>
                        <dgm:constr type="b" for="ch" forName="topConnNode3" refType="t" refFor="ch" refForName="rootText3"/>
                      </dgm:constrLst>
                    </dgm:else>
                  </dgm:choose>
                  <dgm:layoutNode name="rootText3" styleLbl="alignAcc1">
                    <dgm:varLst>
                      <dgm:chPref val="3"/>
                    </dgm:varLst>
                    <dgm:alg type="tx"/>
                    <dgm:shape xmlns:r="http://schemas.openxmlformats.org/officeDocument/2006/relationships" type="rect" r:blip="" hideGeom="1">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topArc3" styleLbl="parChTrans1D1" moveWith="rootText3">
                    <dgm:alg type="sp"/>
                    <dgm:shape xmlns:r="http://schemas.openxmlformats.org/officeDocument/2006/relationships" type="arc" r:blip="" zOrderOff="-2">
                      <dgm:adjLst>
                        <dgm:adj idx="1" val="-140"/>
                        <dgm:adj idx="2" val="-40"/>
                      </dgm:adjLst>
                    </dgm:shape>
                    <dgm:presOf/>
                  </dgm:layoutNode>
                  <dgm:layoutNode name="bottomArc3" styleLbl="parChTrans1D1" moveWith="rootText3">
                    <dgm:alg type="sp"/>
                    <dgm:shape xmlns:r="http://schemas.openxmlformats.org/officeDocument/2006/relationships" type="arc" r:blip="" zOrderOff="-2">
                      <dgm:adjLst>
                        <dgm:adj idx="1" val="40"/>
                        <dgm:adj idx="2" val="140"/>
                      </dgm:adjLst>
                    </dgm:shape>
                    <dgm:presOf/>
                  </dgm:layoutNode>
                  <dgm:layoutNode name="topConnNode3" moveWith="rootText3">
                    <dgm:alg type="sp"/>
                    <dgm:shape xmlns:r="http://schemas.openxmlformats.org/officeDocument/2006/relationships" type="rect" r:blip="" hideGeom="1">
                      <dgm:adjLst/>
                    </dgm:shape>
                    <dgm:presOf axis="self" ptType="node" cnt="1"/>
                  </dgm:layoutNode>
                </dgm:layoutNode>
                <dgm:layoutNode name="hierChild6">
                  <dgm:choose name="Name121">
                    <dgm:if name="Name122" func="var" arg="hierBranch" op="equ" val="l">
                      <dgm:alg type="hierChild">
                        <dgm:param type="chAlign" val="r"/>
                        <dgm:param type="linDir" val="fromT"/>
                      </dgm:alg>
                    </dgm:if>
                    <dgm:if name="Name123" func="var" arg="hierBranch" op="equ" val="r">
                      <dgm:alg type="hierChild">
                        <dgm:param type="chAlign" val="l"/>
                        <dgm:param type="linDir" val="fromT"/>
                      </dgm:alg>
                    </dgm:if>
                    <dgm:if name="Name124" func="var" arg="hierBranch" op="equ" val="hang">
                      <dgm:choose name="Name125">
                        <dgm:if name="Name126" func="var" arg="dir" op="equ" val="norm">
                          <dgm:alg type="hierChild">
                            <dgm:param type="chAlign" val="l"/>
                            <dgm:param type="linDir" val="fromL"/>
                            <dgm:param type="secChAlign" val="t"/>
                            <dgm:param type="secLinDir" val="fromT"/>
                          </dgm:alg>
                        </dgm:if>
                        <dgm:else name="Name127">
                          <dgm:alg type="hierChild">
                            <dgm:param type="chAlign" val="l"/>
                            <dgm:param type="linDir" val="fromR"/>
                            <dgm:param type="secChAlign" val="t"/>
                            <dgm:param type="secLinDir" val="fromT"/>
                          </dgm:alg>
                        </dgm:else>
                      </dgm:choose>
                    </dgm:if>
                    <dgm:if name="Name128" func="var" arg="hierBranch" op="equ" val="std">
                      <dgm:choose name="Name129">
                        <dgm:if name="Name130" func="var" arg="dir" op="equ" val="norm">
                          <dgm:alg type="hierChild"/>
                        </dgm:if>
                        <dgm:else name="Name131">
                          <dgm:alg type="hierChild">
                            <dgm:param type="linDir" val="fromR"/>
                          </dgm:alg>
                        </dgm:else>
                      </dgm:choose>
                    </dgm:if>
                    <dgm:if name="Name132" func="var" arg="hierBranch" op="equ" val="init">
                      <dgm:choose name="Name133">
                        <dgm:if name="Name134" axis="des" func="maxDepth" op="lte" val="1">
                          <dgm:alg type="hierChild">
                            <dgm:param type="chAlign" val="l"/>
                            <dgm:param type="linDir" val="fromT"/>
                          </dgm:alg>
                        </dgm:if>
                        <dgm:else name="Name135">
                          <dgm:alg type="hierChild"/>
                        </dgm:else>
                      </dgm:choose>
                    </dgm:if>
                    <dgm:else name="Name136"/>
                  </dgm:choose>
                  <dgm:shape xmlns:r="http://schemas.openxmlformats.org/officeDocument/2006/relationships" r:blip="">
                    <dgm:adjLst/>
                  </dgm:shape>
                  <dgm:presOf/>
                  <dgm:forEach name="Name137" ref="rep2a"/>
                </dgm:layoutNode>
                <dgm:layoutNode name="hierChild7">
                  <dgm:choose name="Name138">
                    <dgm:if name="Name139" func="var" arg="dir" op="equ" val="norm">
                      <dgm:alg type="hierChild">
                        <dgm:param type="chAlign" val="l"/>
                        <dgm:param type="linDir" val="fromL"/>
                        <dgm:param type="secChAlign" val="t"/>
                        <dgm:param type="secLinDir" val="fromT"/>
                      </dgm:alg>
                    </dgm:if>
                    <dgm:else name="Name140">
                      <dgm:alg type="hierChild">
                        <dgm:param type="chAlign" val="l"/>
                        <dgm:param type="linDir" val="fromR"/>
                        <dgm:param type="secChAlign" val="t"/>
                        <dgm:param type="secLinDir" val="fromT"/>
                      </dgm:alg>
                    </dgm:else>
                  </dgm:choose>
                  <dgm:shape xmlns:r="http://schemas.openxmlformats.org/officeDocument/2006/relationships" r:blip="">
                    <dgm:adjLst/>
                  </dgm:shape>
                  <dgm:presOf/>
                  <dgm:forEach name="Name141" ref="rep2b"/>
                </dgm:layoutNode>
              </dgm:layoutNode>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8/layout/HalfCircleOrganizationChart">
  <dgm:title val=""/>
  <dgm:desc val=""/>
  <dgm:catLst>
    <dgm:cat type="hierarchy" pri="1500"/>
  </dgm:catLst>
  <dgm:sampData>
    <dgm:dataModel>
      <dgm:ptLst>
        <dgm:pt modelId="0" type="doc"/>
        <dgm:pt modelId="1">
          <dgm:prSet phldr="1"/>
        </dgm:pt>
        <dgm:pt modelId="11" type="asst">
          <dgm:prSet phldr="1"/>
        </dgm:pt>
        <dgm:pt modelId="12">
          <dgm:prSet phldr="1"/>
        </dgm:pt>
        <dgm:pt modelId="13">
          <dgm:prSet phldr="1"/>
        </dgm:pt>
        <dgm:pt modelId="14">
          <dgm:prSet phldr="1"/>
        </dgm:pt>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type="asst">
          <dgm:prSet phldr="1"/>
        </dgm:pt>
        <dgm:pt modelId="12">
          <dgm:prSet phldr="1"/>
        </dgm:pt>
        <dgm:pt modelId="13">
          <dgm:prSet phldr="1"/>
        </dgm:pt>
        <dgm:pt modelId="14">
          <dgm:prSet phldr="1"/>
        </dgm:pt>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Name0">
    <dgm:varLst>
      <dgm:orgChart val="1"/>
      <dgm:chPref val="1"/>
      <dgm:dir/>
      <dgm:animOne val="branch"/>
      <dgm:animLvl val="lvl"/>
      <dgm:resizeHandles/>
    </dgm:varLst>
    <dgm:choose name="Name1">
      <dgm:if name="Name2" func="var" arg="dir" op="equ" val="norm">
        <dgm:alg type="hierChild">
          <dgm:param type="linDir" val="fromL"/>
        </dgm:alg>
      </dgm:if>
      <dgm:else name="Name3">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2" refType="w" fact="10"/>
      <dgm:constr type="h" for="des" forName="rootComposite2"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forEach name="Name4" axis="ch">
      <dgm:forEach name="Name5" axis="self" ptType="node">
        <dgm:layoutNode name="hierRoot1">
          <dgm:varLst>
            <dgm:hierBranch val="init"/>
          </dgm:varLst>
          <dgm:choose name="Name6">
            <dgm:if name="Name7" func="var" arg="hierBranch" op="equ" val="l">
              <dgm:alg type="hierRoot">
                <dgm:param type="hierAlign" val="tR"/>
              </dgm:alg>
              <dgm:constrLst>
                <dgm:constr type="alignOff" val="0.65"/>
              </dgm:constrLst>
            </dgm:if>
            <dgm:if name="Name8" func="var" arg="hierBranch" op="equ" val="r">
              <dgm:alg type="hierRoot">
                <dgm:param type="hierAlign" val="tL"/>
              </dgm:alg>
              <dgm:constrLst>
                <dgm:constr type="alignOff" val="0.65"/>
              </dgm:constrLst>
            </dgm:if>
            <dgm:if name="Name9" func="var" arg="hierBranch" op="equ" val="hang">
              <dgm:alg type="hierRoot"/>
              <dgm:constrLst>
                <dgm:constr type="alignOff" val="0.65"/>
              </dgm:constrLst>
            </dgm:if>
            <dgm:else name="Name10">
              <dgm:alg type="hierRoot"/>
              <dgm:constrLst>
                <dgm:constr type="alignOff"/>
                <dgm:constr type="bendDist" for="des" ptType="parTrans" refType="sp" fact="0.5"/>
              </dgm:constrLst>
            </dgm:else>
          </dgm:choose>
          <dgm:shape xmlns:r="http://schemas.openxmlformats.org/officeDocument/2006/relationships" r:blip="">
            <dgm:adjLst/>
          </dgm:shape>
          <dgm:presOf/>
          <dgm:layoutNode name="rootComposite1">
            <dgm:alg type="composite"/>
            <dgm:shape xmlns:r="http://schemas.openxmlformats.org/officeDocument/2006/relationships" r:blip="">
              <dgm:adjLst/>
            </dgm:shape>
            <dgm:presOf axis="self" ptType="node" cnt="1"/>
            <dgm:choose name="Name11">
              <dgm:if name="Name12" func="var" arg="hierBranch" op="equ" val="init">
                <dgm:constrLst>
                  <dgm:constr type="l" for="ch" forName="rootText1"/>
                  <dgm:constr type="t" for="ch" forName="rootText1" refType="h" fact="0.18"/>
                  <dgm:constr type="w" for="ch" forName="rootText1" refType="w"/>
                  <dgm:constr type="h" for="ch" forName="rootText1" refType="h" fact="0.64"/>
                  <dgm:constr type="l" for="ch" forName="topArc1" refType="w" fact="0.25"/>
                  <dgm:constr type="t" for="ch" forName="topArc1"/>
                  <dgm:constr type="w" for="ch" forName="topArc1" refType="h" refFor="ch" refForName="topArc1"/>
                  <dgm:constr type="h" for="ch" forName="topArc1" refType="h"/>
                  <dgm:constr type="l" for="ch" forName="bottomArc1" refType="w" fact="0.25"/>
                  <dgm:constr type="t" for="ch" forName="bottomArc1"/>
                  <dgm:constr type="w" for="ch" forName="bottomArc1" refType="h" refFor="ch" refForName="bottomArc1"/>
                  <dgm:constr type="h" for="ch" forName="bottomArc1" refType="h"/>
                  <dgm:constr type="ctrX" for="ch" forName="topConnNode1" refType="w" fact="0.5"/>
                  <dgm:constr type="t" for="ch" forName="topConnNode1"/>
                  <dgm:constr type="w" for="ch" forName="topConnNode1" refType="h" fact="0.76"/>
                  <dgm:constr type="b" for="ch" forName="topConnNode1" refType="t" refFor="ch" refForName="rootText1"/>
                </dgm:constrLst>
              </dgm:if>
              <dgm:if name="Name13" func="var" arg="hierBranch" op="equ" val="l">
                <dgm:constrLst>
                  <dgm:constr type="l" for="ch" forName="rootText1"/>
                  <dgm:constr type="t" for="ch" forName="rootText1" refType="h" fact="0.18"/>
                  <dgm:constr type="w" for="ch" forName="rootText1" refType="w"/>
                  <dgm:constr type="h" for="ch" forName="rootText1" refType="h" fact="0.64"/>
                  <dgm:constr type="l" for="ch" forName="topArc1" refType="w" fact="0.25"/>
                  <dgm:constr type="t" for="ch" forName="topArc1"/>
                  <dgm:constr type="w" for="ch" forName="topArc1" refType="h" refFor="ch" refForName="topArc1"/>
                  <dgm:constr type="h" for="ch" forName="topArc1" refType="h"/>
                  <dgm:constr type="l" for="ch" forName="bottomArc1" refType="w" fact="0.25"/>
                  <dgm:constr type="t" for="ch" forName="bottomArc1"/>
                  <dgm:constr type="w" for="ch" forName="bottomArc1" refType="h" refFor="ch" refForName="bottomArc1"/>
                  <dgm:constr type="h" for="ch" forName="bottomArc1" refType="h"/>
                  <dgm:constr type="ctrX" for="ch" forName="topConnNode1" refType="w" fact="0.5"/>
                  <dgm:constr type="t" for="ch" forName="topConnNode1"/>
                  <dgm:constr type="w" for="ch" forName="topConnNode1" refType="h" fact="0.76"/>
                  <dgm:constr type="b" for="ch" forName="topConnNode1" refType="t" refFor="ch" refForName="rootText1"/>
                </dgm:constrLst>
              </dgm:if>
              <dgm:if name="Name14" func="var" arg="hierBranch" op="equ" val="r">
                <dgm:constrLst>
                  <dgm:constr type="l" for="ch" forName="rootText1"/>
                  <dgm:constr type="t" for="ch" forName="rootText1" refType="h" fact="0.18"/>
                  <dgm:constr type="w" for="ch" forName="rootText1" refType="w"/>
                  <dgm:constr type="h" for="ch" forName="rootText1" refType="h" fact="0.64"/>
                  <dgm:constr type="l" for="ch" forName="topArc1" refType="w" fact="0.25"/>
                  <dgm:constr type="t" for="ch" forName="topArc1"/>
                  <dgm:constr type="w" for="ch" forName="topArc1" refType="h" refFor="ch" refForName="topArc1"/>
                  <dgm:constr type="h" for="ch" forName="topArc1" refType="h"/>
                  <dgm:constr type="l" for="ch" forName="bottomArc1" refType="w" fact="0.25"/>
                  <dgm:constr type="t" for="ch" forName="bottomArc1"/>
                  <dgm:constr type="w" for="ch" forName="bottomArc1" refType="h" refFor="ch" refForName="bottomArc1"/>
                  <dgm:constr type="h" for="ch" forName="bottomArc1" refType="h"/>
                  <dgm:constr type="ctrX" for="ch" forName="topConnNode1" refType="w" fact="0.5"/>
                  <dgm:constr type="t" for="ch" forName="topConnNode1"/>
                  <dgm:constr type="w" for="ch" forName="topConnNode1" refType="h" fact="0.76"/>
                  <dgm:constr type="b" for="ch" forName="topConnNode1" refType="t" refFor="ch" refForName="rootText1"/>
                </dgm:constrLst>
              </dgm:if>
              <dgm:else name="Name15">
                <dgm:constrLst>
                  <dgm:constr type="l" for="ch" forName="rootText1"/>
                  <dgm:constr type="t" for="ch" forName="rootText1" refType="h" fact="0.18"/>
                  <dgm:constr type="w" for="ch" forName="rootText1" refType="w"/>
                  <dgm:constr type="h" for="ch" forName="rootText1" refType="h" fact="0.64"/>
                  <dgm:constr type="l" for="ch" forName="topArc1" refType="w" fact="0.25"/>
                  <dgm:constr type="t" for="ch" forName="topArc1"/>
                  <dgm:constr type="w" for="ch" forName="topArc1" refType="h" refFor="ch" refForName="topArc1"/>
                  <dgm:constr type="h" for="ch" forName="topArc1" refType="h"/>
                  <dgm:constr type="l" for="ch" forName="bottomArc1" refType="w" fact="0.25"/>
                  <dgm:constr type="t" for="ch" forName="bottomArc1"/>
                  <dgm:constr type="w" for="ch" forName="bottomArc1" refType="h" refFor="ch" refForName="bottomArc1"/>
                  <dgm:constr type="h" for="ch" forName="bottomArc1" refType="h"/>
                  <dgm:constr type="ctrX" for="ch" forName="topConnNode1" refType="w" fact="0.5"/>
                  <dgm:constr type="t" for="ch" forName="topConnNode1"/>
                  <dgm:constr type="w" for="ch" forName="topConnNode1" refType="h" fact="0.76"/>
                  <dgm:constr type="b" for="ch" forName="topConnNode1" refType="t" refFor="ch" refForName="rootText1"/>
                </dgm:constrLst>
              </dgm:else>
            </dgm:choose>
            <dgm:layoutNode name="rootText1" styleLbl="alignAcc1">
              <dgm:varLst>
                <dgm:chPref val="3"/>
              </dgm:varLst>
              <dgm:alg type="tx"/>
              <dgm:shape xmlns:r="http://schemas.openxmlformats.org/officeDocument/2006/relationships" type="rect" r:blip="" hideGeom="1">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topArc1" styleLbl="parChTrans1D1" moveWith="rootText1">
              <dgm:alg type="sp"/>
              <dgm:shape xmlns:r="http://schemas.openxmlformats.org/officeDocument/2006/relationships" type="arc" r:blip="" zOrderOff="-2">
                <dgm:adjLst>
                  <dgm:adj idx="1" val="-140"/>
                  <dgm:adj idx="2" val="-40"/>
                </dgm:adjLst>
              </dgm:shape>
              <dgm:presOf/>
            </dgm:layoutNode>
            <dgm:layoutNode name="bottomArc1" styleLbl="parChTrans1D1" moveWith="rootText1">
              <dgm:alg type="sp"/>
              <dgm:shape xmlns:r="http://schemas.openxmlformats.org/officeDocument/2006/relationships" type="arc" r:blip="" zOrderOff="-2">
                <dgm:adjLst>
                  <dgm:adj idx="1" val="40"/>
                  <dgm:adj idx="2" val="140"/>
                </dgm:adjLst>
              </dgm:shape>
              <dgm:presOf/>
            </dgm:layoutNode>
            <dgm:layoutNode name="topConnNode1" moveWith="rootText1">
              <dgm:alg type="sp"/>
              <dgm:shape xmlns:r="http://schemas.openxmlformats.org/officeDocument/2006/relationships" type="rect" r:blip="" hideGeom="1">
                <dgm:adjLst/>
              </dgm:shape>
              <dgm:presOf axis="self" ptType="node" cnt="1"/>
            </dgm:layoutNode>
          </dgm:layoutNode>
          <dgm:layoutNode name="hierChild2">
            <dgm:choose name="Name16">
              <dgm:if name="Name17" func="var" arg="hierBranch" op="equ" val="l">
                <dgm:alg type="hierChild">
                  <dgm:param type="chAlign" val="r"/>
                  <dgm:param type="linDir" val="fromT"/>
                </dgm:alg>
              </dgm:if>
              <dgm:if name="Name18" func="var" arg="hierBranch" op="equ" val="r">
                <dgm:alg type="hierChild">
                  <dgm:param type="chAlign" val="l"/>
                  <dgm:param type="linDir" val="fromT"/>
                </dgm:alg>
              </dgm:if>
              <dgm:if name="Name19" func="var" arg="hierBranch" op="equ" val="hang">
                <dgm:choose name="Name20">
                  <dgm:if name="Name21" func="var" arg="dir" op="equ" val="norm">
                    <dgm:alg type="hierChild">
                      <dgm:param type="chAlign" val="l"/>
                      <dgm:param type="linDir" val="fromL"/>
                      <dgm:param type="secChAlign" val="t"/>
                      <dgm:param type="secLinDir" val="fromT"/>
                    </dgm:alg>
                  </dgm:if>
                  <dgm:else name="Name22">
                    <dgm:alg type="hierChild">
                      <dgm:param type="chAlign" val="l"/>
                      <dgm:param type="linDir" val="fromR"/>
                      <dgm:param type="secChAlign" val="t"/>
                      <dgm:param type="secLinDir" val="fromT"/>
                    </dgm:alg>
                  </dgm:else>
                </dgm:choose>
              </dgm:if>
              <dgm:else name="Name23">
                <dgm:choose name="Name24">
                  <dgm:if name="Name25" func="var" arg="dir" op="equ" val="norm">
                    <dgm:alg type="hierChild"/>
                  </dgm:if>
                  <dgm:else name="Name26">
                    <dgm:alg type="hierChild">
                      <dgm:param type="linDir" val="fromR"/>
                    </dgm:alg>
                  </dgm:else>
                </dgm:choose>
              </dgm:else>
            </dgm:choose>
            <dgm:shape xmlns:r="http://schemas.openxmlformats.org/officeDocument/2006/relationships" r:blip="">
              <dgm:adjLst/>
            </dgm:shape>
            <dgm:presOf/>
            <dgm:forEach name="rep2a" axis="ch" ptType="nonAsst">
              <dgm:forEach name="Name27" axis="precedSib" ptType="parTrans" st="-1" cnt="1">
                <dgm:layoutNode name="Name28">
                  <dgm:choose name="Name29">
                    <dgm:if name="Name30" func="var" arg="hierBranch" op="equ" val="std">
                      <dgm:choose name="Name31">
                        <dgm:if name="Name32" axis="self" func="depth" op="lte" val="2">
                          <dgm:alg type="conn">
                            <dgm:param type="connRout" val="bend"/>
                            <dgm:param type="dim" val="1D"/>
                            <dgm:param type="endSty" val="noArr"/>
                            <dgm:param type="begPts" val="bCtr"/>
                            <dgm:param type="endPts" val="tCtr"/>
                            <dgm:param type="bendPt" val="end"/>
                            <dgm:param type="srcNode" val="bottomArc1"/>
                            <dgm:param type="dstNode" val="topArc2"/>
                          </dgm:alg>
                        </dgm:if>
                        <dgm:if name="Name33" axis="par" ptType="asst" func="cnt" op="equ" val="1">
                          <dgm:alg type="conn">
                            <dgm:param type="connRout" val="bend"/>
                            <dgm:param type="dim" val="1D"/>
                            <dgm:param type="endSty" val="noArr"/>
                            <dgm:param type="begPts" val="bCtr"/>
                            <dgm:param type="endPts" val="tCtr"/>
                            <dgm:param type="bendPt" val="end"/>
                            <dgm:param type="srcNode" val="bottomArc3"/>
                            <dgm:param type="dstNode" val="topArc2"/>
                          </dgm:alg>
                        </dgm:if>
                        <dgm:else name="Name34">
                          <dgm:alg type="conn">
                            <dgm:param type="connRout" val="bend"/>
                            <dgm:param type="dim" val="1D"/>
                            <dgm:param type="endSty" val="noArr"/>
                            <dgm:param type="begPts" val="bCtr"/>
                            <dgm:param type="endPts" val="tCtr"/>
                            <dgm:param type="bendPt" val="end"/>
                            <dgm:param type="srcNode" val="bottomArc2"/>
                            <dgm:param type="dstNode" val="topArc2"/>
                          </dgm:alg>
                        </dgm:else>
                      </dgm:choose>
                    </dgm:if>
                    <dgm:if name="Name35" func="var" arg="hierBranch" op="equ" val="init">
                      <dgm:choose name="Name36">
                        <dgm:if name="Name37" axis="self" func="depth" op="lte" val="2">
                          <dgm:choose name="Name38">
                            <dgm:if name="Name39" axis="self" func="depth" op="lte" val="2">
                              <dgm:alg type="conn">
                                <dgm:param type="connRout" val="bend"/>
                                <dgm:param type="dim" val="1D"/>
                                <dgm:param type="endSty" val="noArr"/>
                                <dgm:param type="begPts" val="bCtr"/>
                                <dgm:param type="endPts" val="tCtr"/>
                                <dgm:param type="bendPt" val="end"/>
                                <dgm:param type="srcNode" val="bottomArc1"/>
                                <dgm:param type="dstNode" val="topArc2"/>
                              </dgm:alg>
                            </dgm:if>
                            <dgm:if name="Name40" axis="par" ptType="asst" func="cnt" op="equ" val="1">
                              <dgm:alg type="conn">
                                <dgm:param type="connRout" val="bend"/>
                                <dgm:param type="dim" val="1D"/>
                                <dgm:param type="endSty" val="noArr"/>
                                <dgm:param type="begPts" val="bCtr"/>
                                <dgm:param type="endPts" val="tCtr"/>
                                <dgm:param type="bendPt" val="end"/>
                                <dgm:param type="srcNode" val="bottomArc3"/>
                                <dgm:param type="dstNode" val="topArc2"/>
                              </dgm:alg>
                            </dgm:if>
                            <dgm:else name="Name41">
                              <dgm:alg type="conn">
                                <dgm:param type="connRout" val="bend"/>
                                <dgm:param type="dim" val="1D"/>
                                <dgm:param type="endSty" val="noArr"/>
                                <dgm:param type="begPts" val="bCtr"/>
                                <dgm:param type="endPts" val="tCtr"/>
                                <dgm:param type="bendPt" val="end"/>
                                <dgm:param type="srcNode" val="bottomArc2"/>
                                <dgm:param type="dstNode" val="topArc2"/>
                              </dgm:alg>
                            </dgm:else>
                          </dgm:choose>
                        </dgm:if>
                        <dgm:else name="Name42">
                          <dgm:choose name="Name43">
                            <dgm:if name="Name44" axis="par des" func="maxDepth" op="lte" val="1">
                              <dgm:choose name="Name45">
                                <dgm:if name="Name46" axis="self" func="depth" op="lte" val="2">
                                  <dgm:alg type="conn">
                                    <dgm:param type="connRout" val="bend"/>
                                    <dgm:param type="dim" val="1D"/>
                                    <dgm:param type="endSty" val="noArr"/>
                                    <dgm:param type="begPts" val="bCtr"/>
                                    <dgm:param type="endPts" val="bL bR"/>
                                    <dgm:param type="srcNode" val="bottomArc1"/>
                                    <dgm:param type="dstNode" val="topConnNode2"/>
                                  </dgm:alg>
                                </dgm:if>
                                <dgm:if name="Name47" axis="par" ptType="asst" func="cnt" op="equ" val="1">
                                  <dgm:alg type="conn">
                                    <dgm:param type="connRout" val="bend"/>
                                    <dgm:param type="dim" val="1D"/>
                                    <dgm:param type="endSty" val="noArr"/>
                                    <dgm:param type="begPts" val="bCtr"/>
                                    <dgm:param type="endPts" val="bL bR"/>
                                    <dgm:param type="srcNode" val="bottomArc3"/>
                                    <dgm:param type="dstNode" val="topConnNode2"/>
                                  </dgm:alg>
                                </dgm:if>
                                <dgm:else name="Name48">
                                  <dgm:alg type="conn">
                                    <dgm:param type="connRout" val="bend"/>
                                    <dgm:param type="dim" val="1D"/>
                                    <dgm:param type="endSty" val="noArr"/>
                                    <dgm:param type="begPts" val="bCtr"/>
                                    <dgm:param type="endPts" val="bL bR"/>
                                    <dgm:param type="srcNode" val="bottomArc2"/>
                                    <dgm:param type="dstNode" val="topConnNode2"/>
                                  </dgm:alg>
                                </dgm:else>
                              </dgm:choose>
                            </dgm:if>
                            <dgm:else name="Name49">
                              <dgm:choose name="Name50">
                                <dgm:if name="Name51" axis="self" func="depth" op="lte" val="2">
                                  <dgm:alg type="conn">
                                    <dgm:param type="connRout" val="bend"/>
                                    <dgm:param type="dim" val="1D"/>
                                    <dgm:param type="endSty" val="noArr"/>
                                    <dgm:param type="begPts" val="bCtr"/>
                                    <dgm:param type="endPts" val="tCtr"/>
                                    <dgm:param type="bendPt" val="end"/>
                                    <dgm:param type="srcNode" val="bottomArc1"/>
                                    <dgm:param type="dstNode" val="topArc2"/>
                                  </dgm:alg>
                                </dgm:if>
                                <dgm:if name="Name52" axis="par" ptType="asst" func="cnt" op="equ" val="1">
                                  <dgm:alg type="conn">
                                    <dgm:param type="connRout" val="bend"/>
                                    <dgm:param type="dim" val="1D"/>
                                    <dgm:param type="endSty" val="noArr"/>
                                    <dgm:param type="begPts" val="bCtr"/>
                                    <dgm:param type="endPts" val="tCtr"/>
                                    <dgm:param type="bendPt" val="end"/>
                                    <dgm:param type="srcNode" val="bottomArc3"/>
                                    <dgm:param type="dstNode" val="topArc2"/>
                                  </dgm:alg>
                                </dgm:if>
                                <dgm:else name="Name53">
                                  <dgm:alg type="conn">
                                    <dgm:param type="connRout" val="bend"/>
                                    <dgm:param type="dim" val="1D"/>
                                    <dgm:param type="endSty" val="noArr"/>
                                    <dgm:param type="begPts" val="bCtr"/>
                                    <dgm:param type="endPts" val="tCtr"/>
                                    <dgm:param type="bendPt" val="end"/>
                                    <dgm:param type="srcNode" val="bottomArc2"/>
                                    <dgm:param type="dstNode" val="topArc2"/>
                                  </dgm:alg>
                                </dgm:else>
                              </dgm:choose>
                            </dgm:else>
                          </dgm:choose>
                        </dgm:else>
                      </dgm:choose>
                    </dgm:if>
                    <dgm:else name="Name54">
                      <dgm:choose name="Name55">
                        <dgm:if name="Name56" axis="self" func="depth" op="lte" val="2">
                          <dgm:alg type="conn">
                            <dgm:param type="connRout" val="bend"/>
                            <dgm:param type="dim" val="1D"/>
                            <dgm:param type="endSty" val="noArr"/>
                            <dgm:param type="begPts" val="bCtr"/>
                            <dgm:param type="endPts" val="bL bR"/>
                            <dgm:param type="srcNode" val="bottomArc1"/>
                            <dgm:param type="dstNode" val="topConnNode2"/>
                          </dgm:alg>
                        </dgm:if>
                        <dgm:if name="Name57" axis="par" ptType="asst" func="cnt" op="equ" val="1">
                          <dgm:alg type="conn">
                            <dgm:param type="connRout" val="bend"/>
                            <dgm:param type="dim" val="1D"/>
                            <dgm:param type="endSty" val="noArr"/>
                            <dgm:param type="begPts" val="bCtr"/>
                            <dgm:param type="endPts" val="bL bR"/>
                            <dgm:param type="srcNode" val="bottomArc3"/>
                            <dgm:param type="dstNode" val="topConnNode2"/>
                          </dgm:alg>
                        </dgm:if>
                        <dgm:else name="Name58">
                          <dgm:alg type="conn">
                            <dgm:param type="connRout" val="bend"/>
                            <dgm:param type="dim" val="1D"/>
                            <dgm:param type="endSty" val="noArr"/>
                            <dgm:param type="begPts" val="bCtr"/>
                            <dgm:param type="endPts" val="bL bR"/>
                            <dgm:param type="srcNode" val="bottomArc2"/>
                            <dgm:param type="dstNode" val="topConnNode2"/>
                          </dgm:alg>
                        </dgm:else>
                      </dgm:choose>
                    </dgm:else>
                  </dgm:choose>
                  <dgm:shape xmlns:r="http://schemas.openxmlformats.org/officeDocument/2006/relationships" type="conn" r:blip="" zOrderOff="-99999">
                    <dgm:adjLst/>
                  </dgm:shape>
                  <dgm:presOf axis="self"/>
                  <dgm:constrLst>
                    <dgm:constr type="begPad"/>
                    <dgm:constr type="endPad"/>
                  </dgm:constrLst>
                </dgm:layoutNode>
              </dgm:forEach>
              <dgm:layoutNode name="hierRoot2">
                <dgm:varLst>
                  <dgm:hierBranch val="init"/>
                </dgm:varLst>
                <dgm:choose name="Name59">
                  <dgm:if name="Name60" func="var" arg="hierBranch" op="equ" val="l">
                    <dgm:alg type="hierRoot">
                      <dgm:param type="hierAlign" val="tR"/>
                    </dgm:alg>
                    <dgm:shape xmlns:r="http://schemas.openxmlformats.org/officeDocument/2006/relationships" r:blip="">
                      <dgm:adjLst/>
                    </dgm:shape>
                    <dgm:presOf/>
                    <dgm:constrLst>
                      <dgm:constr type="alignOff" val="0.65"/>
                    </dgm:constrLst>
                  </dgm:if>
                  <dgm:if name="Name61" func="var" arg="hierBranch" op="equ" val="r">
                    <dgm:alg type="hierRoot">
                      <dgm:param type="hierAlign" val="tL"/>
                    </dgm:alg>
                    <dgm:shape xmlns:r="http://schemas.openxmlformats.org/officeDocument/2006/relationships" r:blip="">
                      <dgm:adjLst/>
                    </dgm:shape>
                    <dgm:presOf/>
                    <dgm:constrLst>
                      <dgm:constr type="alignOff" val="0.65"/>
                    </dgm:constrLst>
                  </dgm:if>
                  <dgm:if name="Name62"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63" func="var" arg="hierBranch" op="equ" val="init">
                    <dgm:choose name="Name64">
                      <dgm:if name="Name65" axis="des" func="maxDepth" op="lte" val="1">
                        <dgm:alg type="hierRoot">
                          <dgm:param type="hierAlign" val="tL"/>
                        </dgm:alg>
                        <dgm:shape xmlns:r="http://schemas.openxmlformats.org/officeDocument/2006/relationships" r:blip="">
                          <dgm:adjLst/>
                        </dgm:shape>
                        <dgm:presOf/>
                        <dgm:constrLst>
                          <dgm:constr type="alignOff" val="0.65"/>
                        </dgm:constrLst>
                      </dgm:if>
                      <dgm:else name="Name6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67">
                    <dgm:alg type="hierRoot"/>
                    <dgm:shape xmlns:r="http://schemas.openxmlformats.org/officeDocument/2006/relationships" r:blip="">
                      <dgm:adjLst/>
                    </dgm:shape>
                    <dgm:presOf/>
                    <dgm:constrLst>
                      <dgm:constr type="alignOff" val="0.65"/>
                    </dgm:constrLst>
                  </dgm:else>
                </dgm:choose>
                <dgm:layoutNode name="rootComposite2">
                  <dgm:alg type="composite"/>
                  <dgm:shape xmlns:r="http://schemas.openxmlformats.org/officeDocument/2006/relationships" r:blip="">
                    <dgm:adjLst/>
                  </dgm:shape>
                  <dgm:presOf axis="self" ptType="node" cnt="1"/>
                  <dgm:choose name="Name68">
                    <dgm:if name="Name69" func="var" arg="hierBranch" op="equ" val="init">
                      <dgm:constrLst>
                        <dgm:constr type="l" for="ch" forName="rootText2"/>
                        <dgm:constr type="t" for="ch" forName="rootText2" refType="h" fact="0.18"/>
                        <dgm:constr type="w" for="ch" forName="rootText2" refType="w"/>
                        <dgm:constr type="h" for="ch" forName="rootText2" refType="h" fact="0.64"/>
                        <dgm:constr type="l" for="ch" forName="topArc2" refType="w" fact="0.25"/>
                        <dgm:constr type="t" for="ch" forName="topArc2"/>
                        <dgm:constr type="w" for="ch" forName="topArc2" refType="h" refFor="ch" refForName="topArc2"/>
                        <dgm:constr type="h" for="ch" forName="topArc2" refType="h"/>
                        <dgm:constr type="l" for="ch" forName="bottomArc2" refType="w" fact="0.25"/>
                        <dgm:constr type="t" for="ch" forName="bottomArc2"/>
                        <dgm:constr type="w" for="ch" forName="bottomArc2" refType="h" refFor="ch" refForName="bottomArc2"/>
                        <dgm:constr type="h" for="ch" forName="bottomArc2" refType="h"/>
                        <dgm:constr type="ctrX" for="ch" forName="topConnNode2" refType="w" fact="0.5"/>
                        <dgm:constr type="t" for="ch" forName="topConnNode2"/>
                        <dgm:constr type="w" for="ch" forName="topConnNode2" refType="h" fact="0.76"/>
                        <dgm:constr type="b" for="ch" forName="topConnNode2" refType="t" refFor="ch" refForName="rootText2"/>
                      </dgm:constrLst>
                    </dgm:if>
                    <dgm:if name="Name70" func="var" arg="hierBranch" op="equ" val="l">
                      <dgm:constrLst>
                        <dgm:constr type="l" for="ch" forName="rootText2"/>
                        <dgm:constr type="t" for="ch" forName="rootText2" refType="h" fact="0.18"/>
                        <dgm:constr type="w" for="ch" forName="rootText2" refType="w"/>
                        <dgm:constr type="h" for="ch" forName="rootText2" refType="h" fact="0.64"/>
                        <dgm:constr type="l" for="ch" forName="topArc2" refType="w" fact="0.25"/>
                        <dgm:constr type="t" for="ch" forName="topArc2"/>
                        <dgm:constr type="w" for="ch" forName="topArc2" refType="h" refFor="ch" refForName="topArc2"/>
                        <dgm:constr type="h" for="ch" forName="topArc2" refType="h"/>
                        <dgm:constr type="l" for="ch" forName="bottomArc2" refType="w" fact="0.25"/>
                        <dgm:constr type="t" for="ch" forName="bottomArc2"/>
                        <dgm:constr type="w" for="ch" forName="bottomArc2" refType="h" refFor="ch" refForName="bottomArc2"/>
                        <dgm:constr type="h" for="ch" forName="bottomArc2" refType="h"/>
                        <dgm:constr type="ctrX" for="ch" forName="topConnNode2" refType="w" fact="0.5"/>
                        <dgm:constr type="t" for="ch" forName="topConnNode2"/>
                        <dgm:constr type="w" for="ch" forName="topConnNode2" refType="h" fact="0.76"/>
                        <dgm:constr type="b" for="ch" forName="topConnNode2" refType="t" refFor="ch" refForName="rootText2"/>
                      </dgm:constrLst>
                    </dgm:if>
                    <dgm:if name="Name71" func="var" arg="hierBranch" op="equ" val="r">
                      <dgm:constrLst>
                        <dgm:constr type="l" for="ch" forName="rootText2"/>
                        <dgm:constr type="t" for="ch" forName="rootText2" refType="h" fact="0.18"/>
                        <dgm:constr type="w" for="ch" forName="rootText2" refType="w"/>
                        <dgm:constr type="h" for="ch" forName="rootText2" refType="h" fact="0.64"/>
                        <dgm:constr type="l" for="ch" forName="topArc2" refType="w" fact="0.25"/>
                        <dgm:constr type="t" for="ch" forName="topArc2"/>
                        <dgm:constr type="w" for="ch" forName="topArc2" refType="h" refFor="ch" refForName="topArc2"/>
                        <dgm:constr type="h" for="ch" forName="topArc2" refType="h"/>
                        <dgm:constr type="l" for="ch" forName="bottomArc2" refType="w" fact="0.25"/>
                        <dgm:constr type="t" for="ch" forName="bottomArc2"/>
                        <dgm:constr type="w" for="ch" forName="bottomArc2" refType="h" refFor="ch" refForName="bottomArc2"/>
                        <dgm:constr type="h" for="ch" forName="bottomArc2" refType="h"/>
                        <dgm:constr type="ctrX" for="ch" forName="topConnNode2" refType="w" fact="0.5"/>
                        <dgm:constr type="t" for="ch" forName="topConnNode2"/>
                        <dgm:constr type="w" for="ch" forName="topConnNode2" refType="h" fact="0.76"/>
                        <dgm:constr type="b" for="ch" forName="topConnNode2" refType="t" refFor="ch" refForName="rootText2"/>
                      </dgm:constrLst>
                    </dgm:if>
                    <dgm:else name="Name72">
                      <dgm:constrLst>
                        <dgm:constr type="l" for="ch" forName="rootText2"/>
                        <dgm:constr type="t" for="ch" forName="rootText2" refType="h" fact="0.18"/>
                        <dgm:constr type="w" for="ch" forName="rootText2" refType="w"/>
                        <dgm:constr type="h" for="ch" forName="rootText2" refType="h" fact="0.64"/>
                        <dgm:constr type="l" for="ch" forName="topArc2" refType="w" fact="0.25"/>
                        <dgm:constr type="t" for="ch" forName="topArc2"/>
                        <dgm:constr type="w" for="ch" forName="topArc2" refType="h" refFor="ch" refForName="topArc2"/>
                        <dgm:constr type="h" for="ch" forName="topArc2" refType="h"/>
                        <dgm:constr type="l" for="ch" forName="bottomArc2" refType="w" fact="0.25"/>
                        <dgm:constr type="t" for="ch" forName="bottomArc2"/>
                        <dgm:constr type="w" for="ch" forName="bottomArc2" refType="h" refFor="ch" refForName="bottomArc2"/>
                        <dgm:constr type="h" for="ch" forName="bottomArc2" refType="h"/>
                        <dgm:constr type="ctrX" for="ch" forName="topConnNode2" refType="w" fact="0.5"/>
                        <dgm:constr type="t" for="ch" forName="topConnNode2"/>
                        <dgm:constr type="w" for="ch" forName="topConnNode2" refType="h" fact="0.76"/>
                        <dgm:constr type="b" for="ch" forName="topConnNode2" refType="t" refFor="ch" refForName="rootText2"/>
                      </dgm:constrLst>
                    </dgm:else>
                  </dgm:choose>
                  <dgm:layoutNode name="rootText2" styleLbl="alignAcc1">
                    <dgm:varLst>
                      <dgm:chPref val="3"/>
                    </dgm:varLst>
                    <dgm:alg type="tx"/>
                    <dgm:shape xmlns:r="http://schemas.openxmlformats.org/officeDocument/2006/relationships" type="rect" r:blip="" hideGeom="1">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topArc2" styleLbl="parChTrans1D1" moveWith="rootText2">
                    <dgm:alg type="sp"/>
                    <dgm:shape xmlns:r="http://schemas.openxmlformats.org/officeDocument/2006/relationships" type="arc" r:blip="" zOrderOff="-2">
                      <dgm:adjLst>
                        <dgm:adj idx="1" val="-140"/>
                        <dgm:adj idx="2" val="-40"/>
                      </dgm:adjLst>
                    </dgm:shape>
                    <dgm:presOf/>
                  </dgm:layoutNode>
                  <dgm:layoutNode name="bottomArc2" styleLbl="parChTrans1D1" moveWith="rootText2">
                    <dgm:alg type="sp"/>
                    <dgm:shape xmlns:r="http://schemas.openxmlformats.org/officeDocument/2006/relationships" type="arc" r:blip="" zOrderOff="-2">
                      <dgm:adjLst>
                        <dgm:adj idx="1" val="40"/>
                        <dgm:adj idx="2" val="140"/>
                      </dgm:adjLst>
                    </dgm:shape>
                    <dgm:presOf/>
                  </dgm:layoutNode>
                  <dgm:layoutNode name="topConnNode2" moveWith="rootText2">
                    <dgm:alg type="sp"/>
                    <dgm:shape xmlns:r="http://schemas.openxmlformats.org/officeDocument/2006/relationships" type="rect" r:blip="" hideGeom="1">
                      <dgm:adjLst/>
                    </dgm:shape>
                    <dgm:presOf axis="self" ptType="node" cnt="1"/>
                  </dgm:layoutNode>
                </dgm:layoutNode>
                <dgm:layoutNode name="hierChild4">
                  <dgm:choose name="Name73">
                    <dgm:if name="Name74" func="var" arg="hierBranch" op="equ" val="l">
                      <dgm:alg type="hierChild">
                        <dgm:param type="chAlign" val="r"/>
                        <dgm:param type="linDir" val="fromT"/>
                      </dgm:alg>
                    </dgm:if>
                    <dgm:if name="Name75" func="var" arg="hierBranch" op="equ" val="r">
                      <dgm:alg type="hierChild">
                        <dgm:param type="chAlign" val="l"/>
                        <dgm:param type="linDir" val="fromT"/>
                      </dgm:alg>
                    </dgm:if>
                    <dgm:if name="Name76" func="var" arg="hierBranch" op="equ" val="hang">
                      <dgm:choose name="Name77">
                        <dgm:if name="Name78" func="var" arg="dir" op="equ" val="norm">
                          <dgm:alg type="hierChild">
                            <dgm:param type="chAlign" val="l"/>
                            <dgm:param type="linDir" val="fromL"/>
                            <dgm:param type="secChAlign" val="t"/>
                            <dgm:param type="secLinDir" val="fromT"/>
                          </dgm:alg>
                        </dgm:if>
                        <dgm:else name="Name79">
                          <dgm:alg type="hierChild">
                            <dgm:param type="chAlign" val="l"/>
                            <dgm:param type="linDir" val="fromR"/>
                            <dgm:param type="secChAlign" val="t"/>
                            <dgm:param type="secLinDir" val="fromT"/>
                          </dgm:alg>
                        </dgm:else>
                      </dgm:choose>
                    </dgm:if>
                    <dgm:if name="Name80" func="var" arg="hierBranch" op="equ" val="std">
                      <dgm:choose name="Name81">
                        <dgm:if name="Name82" func="var" arg="dir" op="equ" val="norm">
                          <dgm:alg type="hierChild"/>
                        </dgm:if>
                        <dgm:else name="Name83">
                          <dgm:alg type="hierChild">
                            <dgm:param type="linDir" val="fromR"/>
                          </dgm:alg>
                        </dgm:else>
                      </dgm:choose>
                    </dgm:if>
                    <dgm:if name="Name84" func="var" arg="hierBranch" op="equ" val="init">
                      <dgm:choose name="Name85">
                        <dgm:if name="Name86" axis="des" func="maxDepth" op="lte" val="1">
                          <dgm:alg type="hierChild">
                            <dgm:param type="chAlign" val="l"/>
                            <dgm:param type="linDir" val="fromT"/>
                          </dgm:alg>
                        </dgm:if>
                        <dgm:else name="Name87">
                          <dgm:choose name="Name88">
                            <dgm:if name="Name89" func="var" arg="dir" op="equ" val="norm">
                              <dgm:alg type="hierChild"/>
                            </dgm:if>
                            <dgm:else name="Name90">
                              <dgm:alg type="hierChild">
                                <dgm:param type="linDir" val="fromR"/>
                              </dgm:alg>
                            </dgm:else>
                          </dgm:choose>
                        </dgm:else>
                      </dgm:choose>
                    </dgm:if>
                    <dgm:else name="Name91"/>
                  </dgm:choose>
                  <dgm:shape xmlns:r="http://schemas.openxmlformats.org/officeDocument/2006/relationships" r:blip="">
                    <dgm:adjLst/>
                  </dgm:shape>
                  <dgm:presOf/>
                  <dgm:forEach name="Name92" ref="rep2a"/>
                </dgm:layoutNode>
                <dgm:layoutNode name="hierChild5">
                  <dgm:choose name="Name93">
                    <dgm:if name="Name94" func="var" arg="dir" op="equ" val="norm">
                      <dgm:alg type="hierChild">
                        <dgm:param type="chAlign" val="l"/>
                        <dgm:param type="linDir" val="fromL"/>
                        <dgm:param type="secChAlign" val="t"/>
                        <dgm:param type="secLinDir" val="fromT"/>
                      </dgm:alg>
                    </dgm:if>
                    <dgm:else name="Name95">
                      <dgm:alg type="hierChild">
                        <dgm:param type="chAlign" val="l"/>
                        <dgm:param type="linDir" val="fromR"/>
                        <dgm:param type="secChAlign" val="t"/>
                        <dgm:param type="secLinDir" val="fromT"/>
                      </dgm:alg>
                    </dgm:else>
                  </dgm:choose>
                  <dgm:shape xmlns:r="http://schemas.openxmlformats.org/officeDocument/2006/relationships" r:blip="">
                    <dgm:adjLst/>
                  </dgm:shape>
                  <dgm:presOf/>
                  <dgm:forEach name="Name96" ref="rep2b"/>
                </dgm:layoutNode>
              </dgm:layoutNode>
            </dgm:forEach>
          </dgm:layoutNode>
          <dgm:layoutNode name="hierChild3">
            <dgm:choose name="Name97">
              <dgm:if name="Name98" func="var" arg="dir" op="equ" val="norm">
                <dgm:alg type="hierChild">
                  <dgm:param type="chAlign" val="l"/>
                  <dgm:param type="linDir" val="fromL"/>
                  <dgm:param type="secChAlign" val="t"/>
                  <dgm:param type="secLinDir" val="fromT"/>
                </dgm:alg>
              </dgm:if>
              <dgm:else name="Name99">
                <dgm:alg type="hierChild">
                  <dgm:param type="chAlign" val="l"/>
                  <dgm:param type="linDir" val="fromR"/>
                  <dgm:param type="secChAlign" val="t"/>
                  <dgm:param type="secLinDir" val="fromT"/>
                </dgm:alg>
              </dgm:else>
            </dgm:choose>
            <dgm:shape xmlns:r="http://schemas.openxmlformats.org/officeDocument/2006/relationships" r:blip="">
              <dgm:adjLst/>
            </dgm:shape>
            <dgm:presOf/>
            <dgm:forEach name="rep2b" axis="ch" ptType="asst">
              <dgm:forEach name="Name100" axis="precedSib" ptType="parTrans" st="-1" cnt="1">
                <dgm:layoutNode name="Name101">
                  <dgm:choose name="Name102">
                    <dgm:if name="Name103" axis="self" func="depth" op="lte" val="2">
                      <dgm:alg type="conn">
                        <dgm:param type="connRout" val="bend"/>
                        <dgm:param type="dim" val="1D"/>
                        <dgm:param type="endSty" val="noArr"/>
                        <dgm:param type="begPts" val="bCtr"/>
                        <dgm:param type="endPts" val="bL bR"/>
                        <dgm:param type="srcNode" val="bottomArc1"/>
                        <dgm:param type="dstNode" val="topConnNode3"/>
                      </dgm:alg>
                    </dgm:if>
                    <dgm:if name="Name104" axis="par" ptType="asst" func="cnt" op="equ" val="1">
                      <dgm:alg type="conn">
                        <dgm:param type="connRout" val="bend"/>
                        <dgm:param type="dim" val="1D"/>
                        <dgm:param type="endSty" val="noArr"/>
                        <dgm:param type="begPts" val="bCtr"/>
                        <dgm:param type="endPts" val="bL bR"/>
                        <dgm:param type="srcNode" val="bottomArc3"/>
                        <dgm:param type="dstNode" val="topConnNode3"/>
                      </dgm:alg>
                    </dgm:if>
                    <dgm:else name="Name105">
                      <dgm:alg type="conn">
                        <dgm:param type="connRout" val="bend"/>
                        <dgm:param type="dim" val="1D"/>
                        <dgm:param type="endSty" val="noArr"/>
                        <dgm:param type="begPts" val="bCtr"/>
                        <dgm:param type="endPts" val="bL bR"/>
                        <dgm:param type="srcNode" val="bottomArc2"/>
                        <dgm:param type="dstNode" val="topConnNode3"/>
                      </dgm:alg>
                    </dgm:else>
                  </dgm:choose>
                  <dgm:shape xmlns:r="http://schemas.openxmlformats.org/officeDocument/2006/relationships" type="conn" r:blip="" zOrderOff="-99999">
                    <dgm:adjLst/>
                  </dgm:shape>
                  <dgm:presOf axis="self"/>
                  <dgm:constrLst>
                    <dgm:constr type="begPad"/>
                    <dgm:constr type="endPad"/>
                  </dgm:constrLst>
                </dgm:layoutNode>
              </dgm:forEach>
              <dgm:layoutNode name="hierRoot3">
                <dgm:varLst>
                  <dgm:hierBranch val="init"/>
                </dgm:varLst>
                <dgm:choose name="Name106">
                  <dgm:if name="Name107" func="var" arg="hierBranch" op="equ" val="l">
                    <dgm:alg type="hierRoot">
                      <dgm:param type="hierAlign" val="tR"/>
                    </dgm:alg>
                    <dgm:shape xmlns:r="http://schemas.openxmlformats.org/officeDocument/2006/relationships" r:blip="">
                      <dgm:adjLst/>
                    </dgm:shape>
                    <dgm:presOf/>
                    <dgm:constrLst>
                      <dgm:constr type="alignOff" val="0.65"/>
                    </dgm:constrLst>
                  </dgm:if>
                  <dgm:if name="Name108" func="var" arg="hierBranch" op="equ" val="r">
                    <dgm:alg type="hierRoot">
                      <dgm:param type="hierAlign" val="tL"/>
                    </dgm:alg>
                    <dgm:shape xmlns:r="http://schemas.openxmlformats.org/officeDocument/2006/relationships" r:blip="">
                      <dgm:adjLst/>
                    </dgm:shape>
                    <dgm:presOf/>
                    <dgm:constrLst>
                      <dgm:constr type="alignOff" val="0.65"/>
                    </dgm:constrLst>
                  </dgm:if>
                  <dgm:if name="Name109" func="var" arg="hierBranch" op="equ" val="hang">
                    <dgm:alg type="hierRoot"/>
                    <dgm:shape xmlns:r="http://schemas.openxmlformats.org/officeDocument/2006/relationships" r:blip="">
                      <dgm:adjLst/>
                    </dgm:shape>
                    <dgm:presOf/>
                    <dgm:constrLst>
                      <dgm:constr type="alignOff" val="0.65"/>
                    </dgm:constrLst>
                  </dgm:if>
                  <dgm:if name="Name110"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1" func="var" arg="hierBranch" op="equ" val="init">
                    <dgm:choose name="Name112">
                      <dgm:if name="Name113" axis="des" func="maxDepth" op="lte" val="1">
                        <dgm:alg type="hierRoot">
                          <dgm:param type="hierAlign" val="tL"/>
                        </dgm:alg>
                        <dgm:shape xmlns:r="http://schemas.openxmlformats.org/officeDocument/2006/relationships" r:blip="">
                          <dgm:adjLst/>
                        </dgm:shape>
                        <dgm:presOf/>
                        <dgm:constrLst>
                          <dgm:constr type="alignOff" val="0.65"/>
                        </dgm:constrLst>
                      </dgm:if>
                      <dgm:else name="Name114">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15"/>
                </dgm:choose>
                <dgm:layoutNode name="rootComposite3">
                  <dgm:alg type="composite"/>
                  <dgm:shape xmlns:r="http://schemas.openxmlformats.org/officeDocument/2006/relationships" r:blip="">
                    <dgm:adjLst/>
                  </dgm:shape>
                  <dgm:presOf axis="self" ptType="node" cnt="1"/>
                  <dgm:choose name="Name116">
                    <dgm:if name="Name117" func="var" arg="hierBranch" op="equ" val="init">
                      <dgm:constrLst>
                        <dgm:constr type="l" for="ch" forName="rootText3"/>
                        <dgm:constr type="t" for="ch" forName="rootText3" refType="h" fact="0.18"/>
                        <dgm:constr type="w" for="ch" forName="rootText3" refType="w"/>
                        <dgm:constr type="h" for="ch" forName="rootText3" refType="h" fact="0.64"/>
                        <dgm:constr type="l" for="ch" forName="topArc3" refType="w" fact="0.25"/>
                        <dgm:constr type="t" for="ch" forName="topArc3"/>
                        <dgm:constr type="w" for="ch" forName="topArc3" refType="h" refFor="ch" refForName="topArc3"/>
                        <dgm:constr type="h" for="ch" forName="topArc3" refType="h"/>
                        <dgm:constr type="l" for="ch" forName="bottomArc3" refType="w" fact="0.25"/>
                        <dgm:constr type="t" for="ch" forName="bottomArc3"/>
                        <dgm:constr type="w" for="ch" forName="bottomArc3" refType="h" refFor="ch" refForName="bottomArc3"/>
                        <dgm:constr type="h" for="ch" forName="bottomArc3" refType="h"/>
                        <dgm:constr type="ctrX" for="ch" forName="topConnNode3" refType="w" fact="0.5"/>
                        <dgm:constr type="t" for="ch" forName="topConnNode3"/>
                        <dgm:constr type="w" for="ch" forName="topConnNode3" refType="h" fact="0.76"/>
                        <dgm:constr type="b" for="ch" forName="topConnNode3" refType="t" refFor="ch" refForName="rootText3"/>
                      </dgm:constrLst>
                    </dgm:if>
                    <dgm:if name="Name118" func="var" arg="hierBranch" op="equ" val="l">
                      <dgm:constrLst>
                        <dgm:constr type="l" for="ch" forName="rootText3"/>
                        <dgm:constr type="t" for="ch" forName="rootText3" refType="h" fact="0.18"/>
                        <dgm:constr type="w" for="ch" forName="rootText3" refType="w"/>
                        <dgm:constr type="h" for="ch" forName="rootText3" refType="h" fact="0.64"/>
                        <dgm:constr type="l" for="ch" forName="topArc3" refType="w" fact="0.25"/>
                        <dgm:constr type="t" for="ch" forName="topArc3"/>
                        <dgm:constr type="w" for="ch" forName="topArc3" refType="h" refFor="ch" refForName="topArc3"/>
                        <dgm:constr type="h" for="ch" forName="topArc3" refType="h"/>
                        <dgm:constr type="l" for="ch" forName="bottomArc3" refType="w" fact="0.25"/>
                        <dgm:constr type="t" for="ch" forName="bottomArc3"/>
                        <dgm:constr type="w" for="ch" forName="bottomArc3" refType="h" refFor="ch" refForName="bottomArc3"/>
                        <dgm:constr type="h" for="ch" forName="bottomArc3" refType="h"/>
                        <dgm:constr type="ctrX" for="ch" forName="topConnNode3" refType="w" fact="0.5"/>
                        <dgm:constr type="t" for="ch" forName="topConnNode3"/>
                        <dgm:constr type="w" for="ch" forName="topConnNode3" refType="h" fact="0.76"/>
                        <dgm:constr type="b" for="ch" forName="topConnNode3" refType="t" refFor="ch" refForName="rootText3"/>
                      </dgm:constrLst>
                    </dgm:if>
                    <dgm:if name="Name119" func="var" arg="hierBranch" op="equ" val="r">
                      <dgm:constrLst>
                        <dgm:constr type="l" for="ch" forName="rootText3"/>
                        <dgm:constr type="t" for="ch" forName="rootText3" refType="h" fact="0.18"/>
                        <dgm:constr type="w" for="ch" forName="rootText3" refType="w"/>
                        <dgm:constr type="h" for="ch" forName="rootText3" refType="h" fact="0.64"/>
                        <dgm:constr type="l" for="ch" forName="topArc3" refType="w" fact="0.25"/>
                        <dgm:constr type="t" for="ch" forName="topArc3"/>
                        <dgm:constr type="w" for="ch" forName="topArc3" refType="h" refFor="ch" refForName="topArc3"/>
                        <dgm:constr type="h" for="ch" forName="topArc3" refType="h"/>
                        <dgm:constr type="l" for="ch" forName="bottomArc3" refType="w" fact="0.25"/>
                        <dgm:constr type="t" for="ch" forName="bottomArc3"/>
                        <dgm:constr type="w" for="ch" forName="bottomArc3" refType="h" refFor="ch" refForName="bottomArc3"/>
                        <dgm:constr type="h" for="ch" forName="bottomArc3" refType="h"/>
                        <dgm:constr type="ctrX" for="ch" forName="topConnNode3" refType="w" fact="0.5"/>
                        <dgm:constr type="t" for="ch" forName="topConnNode3"/>
                        <dgm:constr type="w" for="ch" forName="topConnNode3" refType="h" fact="0.76"/>
                        <dgm:constr type="b" for="ch" forName="topConnNode3" refType="t" refFor="ch" refForName="rootText3"/>
                      </dgm:constrLst>
                    </dgm:if>
                    <dgm:else name="Name120">
                      <dgm:constrLst>
                        <dgm:constr type="l" for="ch" forName="rootText3"/>
                        <dgm:constr type="t" for="ch" forName="rootText3" refType="h" fact="0.18"/>
                        <dgm:constr type="w" for="ch" forName="rootText3" refType="w"/>
                        <dgm:constr type="h" for="ch" forName="rootText3" refType="h" fact="0.64"/>
                        <dgm:constr type="l" for="ch" forName="topArc3" refType="w" fact="0.25"/>
                        <dgm:constr type="t" for="ch" forName="topArc3"/>
                        <dgm:constr type="w" for="ch" forName="topArc3" refType="h" refFor="ch" refForName="topArc3"/>
                        <dgm:constr type="h" for="ch" forName="topArc3" refType="h"/>
                        <dgm:constr type="l" for="ch" forName="bottomArc3" refType="w" fact="0.25"/>
                        <dgm:constr type="t" for="ch" forName="bottomArc3"/>
                        <dgm:constr type="w" for="ch" forName="bottomArc3" refType="h" refFor="ch" refForName="bottomArc3"/>
                        <dgm:constr type="h" for="ch" forName="bottomArc3" refType="h"/>
                        <dgm:constr type="ctrX" for="ch" forName="topConnNode3" refType="w" fact="0.5"/>
                        <dgm:constr type="t" for="ch" forName="topConnNode3"/>
                        <dgm:constr type="w" for="ch" forName="topConnNode3" refType="h" fact="0.76"/>
                        <dgm:constr type="b" for="ch" forName="topConnNode3" refType="t" refFor="ch" refForName="rootText3"/>
                      </dgm:constrLst>
                    </dgm:else>
                  </dgm:choose>
                  <dgm:layoutNode name="rootText3" styleLbl="alignAcc1">
                    <dgm:varLst>
                      <dgm:chPref val="3"/>
                    </dgm:varLst>
                    <dgm:alg type="tx"/>
                    <dgm:shape xmlns:r="http://schemas.openxmlformats.org/officeDocument/2006/relationships" type="rect" r:blip="" hideGeom="1">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topArc3" styleLbl="parChTrans1D1" moveWith="rootText3">
                    <dgm:alg type="sp"/>
                    <dgm:shape xmlns:r="http://schemas.openxmlformats.org/officeDocument/2006/relationships" type="arc" r:blip="" zOrderOff="-2">
                      <dgm:adjLst>
                        <dgm:adj idx="1" val="-140"/>
                        <dgm:adj idx="2" val="-40"/>
                      </dgm:adjLst>
                    </dgm:shape>
                    <dgm:presOf/>
                  </dgm:layoutNode>
                  <dgm:layoutNode name="bottomArc3" styleLbl="parChTrans1D1" moveWith="rootText3">
                    <dgm:alg type="sp"/>
                    <dgm:shape xmlns:r="http://schemas.openxmlformats.org/officeDocument/2006/relationships" type="arc" r:blip="" zOrderOff="-2">
                      <dgm:adjLst>
                        <dgm:adj idx="1" val="40"/>
                        <dgm:adj idx="2" val="140"/>
                      </dgm:adjLst>
                    </dgm:shape>
                    <dgm:presOf/>
                  </dgm:layoutNode>
                  <dgm:layoutNode name="topConnNode3" moveWith="rootText3">
                    <dgm:alg type="sp"/>
                    <dgm:shape xmlns:r="http://schemas.openxmlformats.org/officeDocument/2006/relationships" type="rect" r:blip="" hideGeom="1">
                      <dgm:adjLst/>
                    </dgm:shape>
                    <dgm:presOf axis="self" ptType="node" cnt="1"/>
                  </dgm:layoutNode>
                </dgm:layoutNode>
                <dgm:layoutNode name="hierChild6">
                  <dgm:choose name="Name121">
                    <dgm:if name="Name122" func="var" arg="hierBranch" op="equ" val="l">
                      <dgm:alg type="hierChild">
                        <dgm:param type="chAlign" val="r"/>
                        <dgm:param type="linDir" val="fromT"/>
                      </dgm:alg>
                    </dgm:if>
                    <dgm:if name="Name123" func="var" arg="hierBranch" op="equ" val="r">
                      <dgm:alg type="hierChild">
                        <dgm:param type="chAlign" val="l"/>
                        <dgm:param type="linDir" val="fromT"/>
                      </dgm:alg>
                    </dgm:if>
                    <dgm:if name="Name124" func="var" arg="hierBranch" op="equ" val="hang">
                      <dgm:choose name="Name125">
                        <dgm:if name="Name126" func="var" arg="dir" op="equ" val="norm">
                          <dgm:alg type="hierChild">
                            <dgm:param type="chAlign" val="l"/>
                            <dgm:param type="linDir" val="fromL"/>
                            <dgm:param type="secChAlign" val="t"/>
                            <dgm:param type="secLinDir" val="fromT"/>
                          </dgm:alg>
                        </dgm:if>
                        <dgm:else name="Name127">
                          <dgm:alg type="hierChild">
                            <dgm:param type="chAlign" val="l"/>
                            <dgm:param type="linDir" val="fromR"/>
                            <dgm:param type="secChAlign" val="t"/>
                            <dgm:param type="secLinDir" val="fromT"/>
                          </dgm:alg>
                        </dgm:else>
                      </dgm:choose>
                    </dgm:if>
                    <dgm:if name="Name128" func="var" arg="hierBranch" op="equ" val="std">
                      <dgm:choose name="Name129">
                        <dgm:if name="Name130" func="var" arg="dir" op="equ" val="norm">
                          <dgm:alg type="hierChild"/>
                        </dgm:if>
                        <dgm:else name="Name131">
                          <dgm:alg type="hierChild">
                            <dgm:param type="linDir" val="fromR"/>
                          </dgm:alg>
                        </dgm:else>
                      </dgm:choose>
                    </dgm:if>
                    <dgm:if name="Name132" func="var" arg="hierBranch" op="equ" val="init">
                      <dgm:choose name="Name133">
                        <dgm:if name="Name134" axis="des" func="maxDepth" op="lte" val="1">
                          <dgm:alg type="hierChild">
                            <dgm:param type="chAlign" val="l"/>
                            <dgm:param type="linDir" val="fromT"/>
                          </dgm:alg>
                        </dgm:if>
                        <dgm:else name="Name135">
                          <dgm:alg type="hierChild"/>
                        </dgm:else>
                      </dgm:choose>
                    </dgm:if>
                    <dgm:else name="Name136"/>
                  </dgm:choose>
                  <dgm:shape xmlns:r="http://schemas.openxmlformats.org/officeDocument/2006/relationships" r:blip="">
                    <dgm:adjLst/>
                  </dgm:shape>
                  <dgm:presOf/>
                  <dgm:forEach name="Name137" ref="rep2a"/>
                </dgm:layoutNode>
                <dgm:layoutNode name="hierChild7">
                  <dgm:choose name="Name138">
                    <dgm:if name="Name139" func="var" arg="dir" op="equ" val="norm">
                      <dgm:alg type="hierChild">
                        <dgm:param type="chAlign" val="l"/>
                        <dgm:param type="linDir" val="fromL"/>
                        <dgm:param type="secChAlign" val="t"/>
                        <dgm:param type="secLinDir" val="fromT"/>
                      </dgm:alg>
                    </dgm:if>
                    <dgm:else name="Name140">
                      <dgm:alg type="hierChild">
                        <dgm:param type="chAlign" val="l"/>
                        <dgm:param type="linDir" val="fromR"/>
                        <dgm:param type="secChAlign" val="t"/>
                        <dgm:param type="secLinDir" val="fromT"/>
                      </dgm:alg>
                    </dgm:else>
                  </dgm:choose>
                  <dgm:shape xmlns:r="http://schemas.openxmlformats.org/officeDocument/2006/relationships" r:blip="">
                    <dgm:adjLst/>
                  </dgm:shape>
                  <dgm:presOf/>
                  <dgm:forEach name="Name141" ref="rep2b"/>
                </dgm:layoutNode>
              </dgm:layoutNode>
            </dgm:forEach>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lProcess1">
  <dgm:title val=""/>
  <dgm:desc val=""/>
  <dgm:catLst>
    <dgm:cat type="process" pri="1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0" destId="2" srcOrd="0" destOrd="0"/>
        <dgm:cxn modelId="6" srcId="1" destId="3" srcOrd="1" destOrd="0"/>
        <dgm:cxn modelId="23" srcId="2" destId="21" srcOrd="0" destOrd="0"/>
        <dgm:cxn modelId="24" srcId="2" destId="22" srcOrd="1" destOrd="0"/>
        <dgm:cxn modelId="33" srcId="1" destId="31" srcOrd="0" destOrd="0"/>
      </dgm:cxnLst>
      <dgm:bg/>
      <dgm:whole/>
    </dgm:dataModel>
  </dgm:sampData>
  <dgm:styleData>
    <dgm:dataModel>
      <dgm:ptLst>
        <dgm:pt modelId="0" type="doc"/>
        <dgm:pt modelId="1"/>
        <dgm:pt modelId="11"/>
        <dgm:pt modelId="2"/>
        <dgm:pt modelId="22"/>
      </dgm:ptLst>
      <dgm:cxnLst>
        <dgm:cxn modelId="3" srcId="0" destId="1" srcOrd="0" destOrd="0"/>
        <dgm:cxn modelId="4" srcId="0" destId="2" srcOrd="0" destOrd="0"/>
        <dgm:cxn modelId="5" srcId="1" destId="11" srcOrd="0" destOrd="0"/>
        <dgm:cxn modelId="6" srcId="2" destId="22"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51" srcId="1" destId="11" srcOrd="0" destOrd="0"/>
        <dgm:cxn modelId="61" srcId="2" destId="21" srcOrd="0" destOrd="0"/>
        <dgm:cxn modelId="71" srcId="3" destId="31" srcOrd="0" destOrd="0"/>
        <dgm:cxn modelId="81"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L"/>
          <dgm:param type="vertAlign" val="mid"/>
          <dgm:param type="nodeHorzAlign" val="l"/>
          <dgm:param type="nodeVertAlign" val="t"/>
          <dgm:param type="fallback" val="2D"/>
        </dgm:alg>
      </dgm:if>
      <dgm:else name="Name3">
        <dgm:alg type="lin">
          <dgm:param type="linDir" val="fromR"/>
          <dgm:param type="vertAlign" val="mid"/>
          <dgm:param type="nodeHorzAlign" val="r"/>
          <dgm:param type="nodeVertAlign" val="t"/>
          <dgm:param type="fallback" val="2D"/>
        </dgm:alg>
      </dgm:else>
    </dgm:choose>
    <dgm:shape xmlns:r="http://schemas.openxmlformats.org/officeDocument/2006/relationships" r:blip="">
      <dgm:adjLst/>
    </dgm:shape>
    <dgm:presOf/>
    <dgm:constrLst>
      <dgm:constr type="h" for="des" forName="header" refType="h"/>
      <dgm:constr type="w" for="des" forName="header" refType="h" refFor="des" refForName="header" op="equ" fact="4"/>
      <dgm:constr type="h" for="des" forName="child" refType="h" refFor="des" refForName="header" op="equ"/>
      <dgm:constr type="w" for="des" forName="child" refType="w" refFor="des" refForName="header" op="equ"/>
      <dgm:constr type="w" for="ch" forName="hSp" refType="w" refFor="des" refForName="header" op="equ" fact="0.14"/>
      <dgm:constr type="h" for="des" forName="parTrans" refType="h" refFor="des" refForName="header" op="equ" fact="0.35"/>
      <dgm:constr type="h" for="des" forName="sibTrans" refType="h" refFor="des" refForName="parTrans" op="equ"/>
      <dgm:constr type="primFontSz" for="des" forName="child" op="equ" val="65"/>
      <dgm:constr type="primFontSz" for="des" forName="header" op="equ" val="65"/>
    </dgm:constrLst>
    <dgm:ruleLst/>
    <dgm:forEach name="Name4" axis="ch" ptType="node">
      <dgm:layoutNode name="vertFlow">
        <dgm:choose name="Name5">
          <dgm:if name="Name6" func="var" arg="dir" op="equ" val="norm">
            <dgm:alg type="lin">
              <dgm:param type="linDir" val="fromT"/>
              <dgm:param type="nodeHorzAlign" val="ctr"/>
              <dgm:param type="nodeVertAlign" val="t"/>
              <dgm:param type="fallback" val="2D"/>
            </dgm:alg>
          </dgm:if>
          <dgm:else name="Name7">
            <dgm:alg type="lin">
              <dgm:param type="linDir" val="fromT"/>
              <dgm:param type="nodeHorzAlign" val="ctr"/>
              <dgm:param type="nodeVertAlign" val="t"/>
              <dgm:param type="fallback" val="2D"/>
            </dgm:alg>
          </dgm:else>
        </dgm:choose>
        <dgm:shape xmlns:r="http://schemas.openxmlformats.org/officeDocument/2006/relationships" r:blip="">
          <dgm:adjLst/>
        </dgm:shape>
        <dgm:presOf/>
        <dgm:constrLst/>
        <dgm:ruleLst/>
        <dgm:layoutNode name="header" styleLbl="node1">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8" axis="ch" ptType="parTrans" cnt="1">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w" refType="h"/>
              <dgm:constr type="connDist"/>
              <dgm:constr type="wArH" refType="h" fact="0.25"/>
              <dgm:constr type="hArH" refType="wArH" fact="2"/>
              <dgm:constr type="stemThick" refType="hArH" fact="0.667"/>
              <dgm:constr type="begPad" refType="connDist" fact="0.25"/>
              <dgm:constr type="endPad" refType="connDist" fact="0.25"/>
            </dgm:constrLst>
            <dgm:ruleLst/>
          </dgm:layoutNode>
        </dgm:forEach>
        <dgm:forEach name="Name9" axis="ch" ptType="node">
          <dgm:layoutNode name="child" styleLbl="alignAccFollowNode1">
            <dgm:varLst>
              <dgm:chMax val="0"/>
              <dgm:bulletEnabled val="1"/>
            </dgm:varLst>
            <dgm:alg type="tx"/>
            <dgm:shape xmlns:r="http://schemas.openxmlformats.org/officeDocument/2006/relationships" type="roundRect" r:blip="">
              <dgm:adjLst>
                <dgm:adj idx="1" val="0.1"/>
              </dgm:adjLst>
            </dgm:shape>
            <dgm:presOf axis="desOrSelf" ptType="nod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0" axis="followSib" ptType="sibTrans" cnt="1">
            <dgm:layoutNode name="sibTrans" styleLbl="sibTrans2D1">
              <dgm:alg type="conn">
                <dgm:param type="begPts" val="auto"/>
                <dgm:param type="endPts" val="auto"/>
              </dgm:alg>
              <dgm:shape xmlns:r="http://schemas.openxmlformats.org/officeDocument/2006/relationships" type="conn" r:blip="">
                <dgm:adjLst/>
              </dgm:shape>
              <dgm:presOf axis="self"/>
              <dgm:constrLst>
                <dgm:constr type="w" refType="h"/>
                <dgm:constr type="connDist"/>
                <dgm:constr type="wArH" refType="h" fact="0.25"/>
                <dgm:constr type="hArH" refType="wArH" fact="2"/>
                <dgm:constr type="stemThick" refType="hArH" fact="0.667"/>
                <dgm:constr type="begPad" refType="w" fact="0.25"/>
                <dgm:constr type="endPad" refType="w" fact="0.25"/>
              </dgm:constrLst>
              <dgm:ruleLst/>
            </dgm:layoutNode>
          </dgm:forEach>
        </dgm:forEach>
      </dgm:layoutNode>
      <dgm:choose name="Name11">
        <dgm:if name="Name12" axis="self" ptType="node" func="revPos" op="gte" val="2">
          <dgm:layoutNode name="hSp">
            <dgm:alg type="sp"/>
            <dgm:shape xmlns:r="http://schemas.openxmlformats.org/officeDocument/2006/relationships" r:blip="">
              <dgm:adjLst/>
            </dgm:shape>
            <dgm:presOf/>
            <dgm:constrLst/>
            <dgm:ruleLst/>
          </dgm:layoutNode>
        </dgm:if>
        <dgm:else name="Name13"/>
      </dgm:choose>
    </dgm:forEach>
  </dgm:layoutNode>
</dgm:layoutDef>
</file>

<file path=word/diagrams/layout4.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layout5.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6.xml><?xml version="1.0" encoding="utf-8"?>
<dgm:layoutDef xmlns:dgm="http://schemas.openxmlformats.org/drawingml/2006/diagram" xmlns:a="http://schemas.openxmlformats.org/drawingml/2006/main" uniqueId="urn:microsoft.com/office/officeart/2005/8/layout/default">
  <dgm:title val=""/>
  <dgm:desc val=""/>
  <dgm:catLst>
    <dgm:cat type="list" pri="4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diagram">
    <dgm:varLst>
      <dgm:dir/>
      <dgm:resizeHandles val="exact"/>
    </dgm:varLst>
    <dgm:choose name="Name0">
      <dgm:if name="Name1"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node" refType="w"/>
      <dgm:constr type="h" for="ch" forName="node" refType="w" refFor="ch" refForName="node" fact="0.6"/>
      <dgm:constr type="w" for="ch" forName="sibTrans" refType="w" refFor="ch" refForName="node" fact="0.1"/>
      <dgm:constr type="sp" refType="w" refFor="ch" refForName="sibTrans"/>
      <dgm:constr type="primFontSz" for="ch" forName="node" op="equ" val="65"/>
    </dgm:constrLst>
    <dgm:ruleLst/>
    <dgm:forEach name="Name3" axis="ch" ptType="node">
      <dgm:layoutNode name="node">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22</Pages>
  <Words>14271</Words>
  <Characters>81351</Characters>
  <Application>Microsoft Office Word</Application>
  <DocSecurity>0</DocSecurity>
  <Lines>677</Lines>
  <Paragraphs>190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95432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2025-04-29T10:13:00Z</dcterms:created>
  <dcterms:modified xsi:type="dcterms:W3CDTF">2025-04-29T10:13:00Z</dcterms:modified>
</cp:coreProperties>
</file>